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B7ED" w14:textId="77777777"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Needs Assessment and Evaluation Committee</w:t>
      </w:r>
    </w:p>
    <w:p w14:paraId="5858C53B" w14:textId="45577B68"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 xml:space="preserve">Tuesday, </w:t>
      </w:r>
      <w:r w:rsidR="00085932">
        <w:rPr>
          <w:rFonts w:ascii="Segoe UI" w:hAnsi="Segoe UI" w:cs="Segoe UI"/>
          <w:b/>
          <w:bCs/>
          <w:sz w:val="22"/>
          <w:szCs w:val="22"/>
        </w:rPr>
        <w:t>November 22</w:t>
      </w:r>
      <w:r w:rsidR="00F95DFB">
        <w:rPr>
          <w:rFonts w:ascii="Segoe UI" w:hAnsi="Segoe UI" w:cs="Segoe UI"/>
          <w:b/>
          <w:bCs/>
          <w:sz w:val="22"/>
          <w:szCs w:val="22"/>
        </w:rPr>
        <w:t>,</w:t>
      </w:r>
      <w:r w:rsidRPr="00EE4CCC">
        <w:rPr>
          <w:rFonts w:ascii="Segoe UI" w:hAnsi="Segoe UI" w:cs="Segoe UI"/>
          <w:b/>
          <w:bCs/>
          <w:sz w:val="22"/>
          <w:szCs w:val="22"/>
        </w:rPr>
        <w:t xml:space="preserve"> 202</w:t>
      </w:r>
      <w:r w:rsidR="00056548">
        <w:rPr>
          <w:rFonts w:ascii="Segoe UI" w:hAnsi="Segoe UI" w:cs="Segoe UI"/>
          <w:b/>
          <w:bCs/>
          <w:sz w:val="22"/>
          <w:szCs w:val="22"/>
        </w:rPr>
        <w:t>2</w:t>
      </w:r>
      <w:r w:rsidRPr="00EE4CCC">
        <w:rPr>
          <w:rFonts w:ascii="Segoe UI" w:hAnsi="Segoe UI" w:cs="Segoe UI"/>
          <w:b/>
          <w:bCs/>
          <w:sz w:val="22"/>
          <w:szCs w:val="22"/>
        </w:rPr>
        <w:t xml:space="preserve"> </w:t>
      </w:r>
    </w:p>
    <w:p w14:paraId="609342DF" w14:textId="23837602"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9:00 – 1</w:t>
      </w:r>
      <w:r w:rsidR="0095376B">
        <w:rPr>
          <w:rFonts w:ascii="Segoe UI" w:hAnsi="Segoe UI" w:cs="Segoe UI"/>
          <w:b/>
          <w:bCs/>
          <w:sz w:val="22"/>
          <w:szCs w:val="22"/>
        </w:rPr>
        <w:t>1:0</w:t>
      </w:r>
      <w:r w:rsidRPr="00EE4CCC">
        <w:rPr>
          <w:rFonts w:ascii="Segoe UI" w:hAnsi="Segoe UI" w:cs="Segoe UI"/>
          <w:b/>
          <w:bCs/>
          <w:sz w:val="22"/>
          <w:szCs w:val="22"/>
        </w:rPr>
        <w:t>0 a.m.</w:t>
      </w:r>
    </w:p>
    <w:p w14:paraId="0C794812" w14:textId="0C82DD8D"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Microsoft Teams</w:t>
      </w:r>
      <w:r>
        <w:rPr>
          <w:rFonts w:ascii="Segoe UI" w:hAnsi="Segoe UI" w:cs="Segoe UI"/>
          <w:b/>
          <w:bCs/>
          <w:sz w:val="22"/>
          <w:szCs w:val="22"/>
        </w:rPr>
        <w:t xml:space="preserve"> Meeting</w:t>
      </w:r>
    </w:p>
    <w:p w14:paraId="23CE92F6" w14:textId="77777777" w:rsidR="00EE4CCC" w:rsidRPr="00EE4CCC" w:rsidRDefault="00EE4CCC" w:rsidP="00EE4CCC">
      <w:pPr>
        <w:spacing w:after="0" w:line="240" w:lineRule="auto"/>
        <w:ind w:left="-360" w:right="-360"/>
        <w:contextualSpacing/>
        <w:jc w:val="center"/>
        <w:rPr>
          <w:rFonts w:ascii="Segoe UI" w:hAnsi="Segoe UI" w:cs="Segoe UI"/>
          <w:b/>
          <w:bCs/>
          <w:sz w:val="22"/>
          <w:szCs w:val="22"/>
        </w:rPr>
      </w:pPr>
      <w:r w:rsidRPr="00EE4CCC">
        <w:rPr>
          <w:rFonts w:ascii="Segoe UI" w:hAnsi="Segoe UI" w:cs="Segoe UI"/>
          <w:b/>
          <w:bCs/>
          <w:sz w:val="22"/>
          <w:szCs w:val="22"/>
        </w:rPr>
        <w:t>Meeting Minutes</w:t>
      </w:r>
    </w:p>
    <w:p w14:paraId="107A7633" w14:textId="77777777" w:rsidR="00EE4CCC" w:rsidRDefault="00EE4CCC" w:rsidP="00EE4CCC">
      <w:pPr>
        <w:jc w:val="center"/>
      </w:pPr>
    </w:p>
    <w:tbl>
      <w:tblPr>
        <w:tblW w:w="8995" w:type="dxa"/>
        <w:tblInd w:w="175" w:type="dxa"/>
        <w:tblBorders>
          <w:top w:val="single" w:sz="4" w:space="0" w:color="auto"/>
          <w:left w:val="single" w:sz="4" w:space="0" w:color="auto"/>
          <w:bottom w:val="single" w:sz="4" w:space="0" w:color="auto"/>
          <w:right w:val="single" w:sz="4" w:space="0" w:color="auto"/>
          <w:insideV w:val="single" w:sz="6" w:space="0" w:color="auto"/>
        </w:tblBorders>
        <w:tblLook w:val="04A0" w:firstRow="1" w:lastRow="0" w:firstColumn="1" w:lastColumn="0" w:noHBand="0" w:noVBand="1"/>
      </w:tblPr>
      <w:tblGrid>
        <w:gridCol w:w="4590"/>
        <w:gridCol w:w="4405"/>
      </w:tblGrid>
      <w:tr w:rsidR="009A412B" w:rsidRPr="00377A6B" w14:paraId="567C7EB5" w14:textId="77777777" w:rsidTr="00332328">
        <w:tc>
          <w:tcPr>
            <w:tcW w:w="8995" w:type="dxa"/>
            <w:gridSpan w:val="2"/>
            <w:tcBorders>
              <w:top w:val="single" w:sz="4" w:space="0" w:color="auto"/>
            </w:tcBorders>
            <w:shd w:val="clear" w:color="auto" w:fill="BFBFBF"/>
            <w:hideMark/>
          </w:tcPr>
          <w:p w14:paraId="107E407C" w14:textId="3ED99570" w:rsidR="009A412B" w:rsidRPr="00377A6B" w:rsidRDefault="009A412B" w:rsidP="0057074B">
            <w:pPr>
              <w:spacing w:after="0" w:line="240" w:lineRule="auto"/>
              <w:rPr>
                <w:rFonts w:ascii="Segoe UI" w:hAnsi="Segoe UI" w:cs="Segoe UI"/>
                <w:bCs/>
                <w:sz w:val="22"/>
                <w:szCs w:val="22"/>
              </w:rPr>
            </w:pPr>
            <w:r w:rsidRPr="00377A6B">
              <w:rPr>
                <w:rFonts w:ascii="Segoe UI" w:hAnsi="Segoe UI" w:cs="Segoe UI"/>
                <w:b/>
                <w:bCs/>
                <w:sz w:val="22"/>
                <w:szCs w:val="22"/>
              </w:rPr>
              <w:t>Committee Members Present</w:t>
            </w:r>
            <w:r w:rsidR="0028409F" w:rsidRPr="00377A6B">
              <w:rPr>
                <w:rFonts w:ascii="Segoe UI" w:hAnsi="Segoe UI" w:cs="Segoe UI"/>
                <w:b/>
                <w:bCs/>
                <w:sz w:val="22"/>
                <w:szCs w:val="22"/>
              </w:rPr>
              <w:t>:</w:t>
            </w:r>
          </w:p>
        </w:tc>
      </w:tr>
      <w:tr w:rsidR="00FA3A8E" w:rsidRPr="00377A6B" w14:paraId="6F01123D" w14:textId="77777777" w:rsidTr="000E19B7">
        <w:tc>
          <w:tcPr>
            <w:tcW w:w="4590" w:type="dxa"/>
            <w:tcBorders>
              <w:top w:val="nil"/>
              <w:bottom w:val="single" w:sz="4" w:space="0" w:color="auto"/>
            </w:tcBorders>
            <w:shd w:val="clear" w:color="auto" w:fill="auto"/>
          </w:tcPr>
          <w:p w14:paraId="565F8439" w14:textId="1D9AF216" w:rsidR="00FA3A8E" w:rsidRPr="0089333C" w:rsidRDefault="00FA3A8E" w:rsidP="00FA3A8E">
            <w:pPr>
              <w:tabs>
                <w:tab w:val="left" w:pos="3610"/>
              </w:tabs>
              <w:spacing w:after="0" w:line="240" w:lineRule="auto"/>
              <w:rPr>
                <w:rFonts w:ascii="Segoe UI" w:hAnsi="Segoe UI" w:cs="Segoe UI"/>
                <w:sz w:val="22"/>
                <w:szCs w:val="22"/>
              </w:rPr>
            </w:pPr>
            <w:r w:rsidRPr="0089333C">
              <w:rPr>
                <w:rFonts w:ascii="Segoe UI" w:hAnsi="Segoe UI" w:cs="Segoe UI"/>
                <w:sz w:val="22"/>
                <w:szCs w:val="22"/>
              </w:rPr>
              <w:t>Joe Amrhein (co-chair)</w:t>
            </w:r>
          </w:p>
        </w:tc>
        <w:tc>
          <w:tcPr>
            <w:tcW w:w="4405" w:type="dxa"/>
            <w:tcBorders>
              <w:top w:val="nil"/>
              <w:bottom w:val="single" w:sz="4" w:space="0" w:color="auto"/>
            </w:tcBorders>
            <w:shd w:val="clear" w:color="auto" w:fill="auto"/>
          </w:tcPr>
          <w:p w14:paraId="2960509B" w14:textId="1BE8A1E5" w:rsidR="00FA3A8E" w:rsidRPr="0089333C" w:rsidRDefault="00B21A92" w:rsidP="00FA3A8E">
            <w:pPr>
              <w:spacing w:after="0" w:line="240" w:lineRule="auto"/>
              <w:rPr>
                <w:rFonts w:ascii="Segoe UI" w:hAnsi="Segoe UI" w:cs="Segoe UI"/>
                <w:sz w:val="22"/>
                <w:szCs w:val="22"/>
              </w:rPr>
            </w:pPr>
            <w:r w:rsidRPr="0089649B">
              <w:rPr>
                <w:rFonts w:ascii="Segoe UI" w:hAnsi="Segoe UI" w:cs="Segoe UI"/>
                <w:sz w:val="22"/>
                <w:szCs w:val="22"/>
              </w:rPr>
              <w:t>Gage Urvina</w:t>
            </w:r>
          </w:p>
        </w:tc>
      </w:tr>
      <w:tr w:rsidR="001A5E4D" w:rsidRPr="00377A6B" w14:paraId="691297D7" w14:textId="77777777" w:rsidTr="000E19B7">
        <w:tc>
          <w:tcPr>
            <w:tcW w:w="4590" w:type="dxa"/>
            <w:tcBorders>
              <w:top w:val="single" w:sz="4" w:space="0" w:color="auto"/>
              <w:bottom w:val="single" w:sz="4" w:space="0" w:color="auto"/>
            </w:tcBorders>
            <w:shd w:val="clear" w:color="auto" w:fill="auto"/>
          </w:tcPr>
          <w:p w14:paraId="3A677302" w14:textId="04228F5A" w:rsidR="001A5E4D" w:rsidRPr="0089333C" w:rsidRDefault="001A5E4D" w:rsidP="001A5E4D">
            <w:pPr>
              <w:spacing w:after="0" w:line="240" w:lineRule="auto"/>
              <w:rPr>
                <w:rFonts w:ascii="Segoe UI" w:hAnsi="Segoe UI" w:cs="Segoe UI"/>
                <w:sz w:val="22"/>
                <w:szCs w:val="22"/>
              </w:rPr>
            </w:pPr>
            <w:r w:rsidRPr="0089333C">
              <w:rPr>
                <w:rFonts w:ascii="Segoe UI" w:hAnsi="Segoe UI" w:cs="Segoe UI"/>
                <w:sz w:val="22"/>
                <w:szCs w:val="22"/>
              </w:rPr>
              <w:t>Lesa Nelson</w:t>
            </w:r>
          </w:p>
        </w:tc>
        <w:tc>
          <w:tcPr>
            <w:tcW w:w="4405" w:type="dxa"/>
            <w:tcBorders>
              <w:top w:val="single" w:sz="4" w:space="0" w:color="auto"/>
              <w:bottom w:val="single" w:sz="4" w:space="0" w:color="auto"/>
            </w:tcBorders>
            <w:shd w:val="clear" w:color="auto" w:fill="auto"/>
          </w:tcPr>
          <w:p w14:paraId="2DB3E2DA" w14:textId="014D776F" w:rsidR="001A5E4D" w:rsidRPr="0089333C" w:rsidRDefault="00B21A92" w:rsidP="001A5E4D">
            <w:pPr>
              <w:spacing w:after="0" w:line="240" w:lineRule="auto"/>
              <w:rPr>
                <w:rFonts w:ascii="Segoe UI" w:hAnsi="Segoe UI" w:cs="Segoe UI"/>
                <w:sz w:val="22"/>
                <w:szCs w:val="22"/>
              </w:rPr>
            </w:pPr>
            <w:r w:rsidRPr="0089333C">
              <w:rPr>
                <w:rFonts w:ascii="Segoe UI" w:hAnsi="Segoe UI" w:cs="Segoe UI"/>
                <w:sz w:val="22"/>
                <w:szCs w:val="22"/>
              </w:rPr>
              <w:t>John Vener, MD</w:t>
            </w:r>
          </w:p>
        </w:tc>
      </w:tr>
      <w:tr w:rsidR="00FA3A8E" w:rsidRPr="00377A6B" w14:paraId="48D7FACF" w14:textId="77777777" w:rsidTr="004C42AE">
        <w:tc>
          <w:tcPr>
            <w:tcW w:w="4590" w:type="dxa"/>
            <w:tcBorders>
              <w:top w:val="single" w:sz="6" w:space="0" w:color="auto"/>
              <w:bottom w:val="nil"/>
            </w:tcBorders>
            <w:shd w:val="clear" w:color="auto" w:fill="BFBFBF" w:themeFill="background1" w:themeFillShade="BF"/>
          </w:tcPr>
          <w:p w14:paraId="70F5F6FA" w14:textId="330077D6" w:rsidR="00FA3A8E" w:rsidRPr="002069A8" w:rsidRDefault="00FA3A8E" w:rsidP="00FA3A8E">
            <w:pPr>
              <w:spacing w:after="0" w:line="240" w:lineRule="auto"/>
              <w:rPr>
                <w:rFonts w:ascii="Segoe UI" w:hAnsi="Segoe UI" w:cs="Segoe UI"/>
                <w:b/>
                <w:bCs/>
                <w:sz w:val="22"/>
                <w:szCs w:val="22"/>
              </w:rPr>
            </w:pPr>
            <w:r w:rsidRPr="002069A8">
              <w:rPr>
                <w:rFonts w:ascii="Segoe UI" w:hAnsi="Segoe UI" w:cs="Segoe UI"/>
                <w:b/>
                <w:bCs/>
                <w:sz w:val="22"/>
                <w:szCs w:val="22"/>
              </w:rPr>
              <w:t xml:space="preserve">Committee Members Absent: </w:t>
            </w:r>
          </w:p>
        </w:tc>
        <w:tc>
          <w:tcPr>
            <w:tcW w:w="4405" w:type="dxa"/>
            <w:tcBorders>
              <w:top w:val="single" w:sz="4" w:space="0" w:color="auto"/>
              <w:bottom w:val="dotted" w:sz="4" w:space="0" w:color="auto"/>
            </w:tcBorders>
            <w:shd w:val="clear" w:color="auto" w:fill="BFBFBF" w:themeFill="background1" w:themeFillShade="BF"/>
          </w:tcPr>
          <w:p w14:paraId="2710C165" w14:textId="77777777" w:rsidR="00FA3A8E" w:rsidRPr="002069A8" w:rsidRDefault="00FA3A8E" w:rsidP="00FA3A8E">
            <w:pPr>
              <w:spacing w:after="0" w:line="240" w:lineRule="auto"/>
              <w:rPr>
                <w:rFonts w:ascii="Segoe UI" w:hAnsi="Segoe UI" w:cs="Segoe UI"/>
                <w:b/>
                <w:bCs/>
                <w:sz w:val="22"/>
                <w:szCs w:val="22"/>
              </w:rPr>
            </w:pPr>
          </w:p>
        </w:tc>
      </w:tr>
      <w:tr w:rsidR="00FA3A8E" w:rsidRPr="00377A6B" w14:paraId="6ED45045" w14:textId="77777777" w:rsidTr="004C42AE">
        <w:tc>
          <w:tcPr>
            <w:tcW w:w="4590" w:type="dxa"/>
            <w:tcBorders>
              <w:top w:val="nil"/>
              <w:bottom w:val="single" w:sz="6" w:space="0" w:color="auto"/>
            </w:tcBorders>
            <w:shd w:val="clear" w:color="auto" w:fill="auto"/>
          </w:tcPr>
          <w:p w14:paraId="3937881F" w14:textId="3FA37222" w:rsidR="00FA3A8E" w:rsidRPr="004C42AE" w:rsidRDefault="001A5E4D" w:rsidP="00FA3A8E">
            <w:pPr>
              <w:spacing w:after="0" w:line="240" w:lineRule="auto"/>
              <w:rPr>
                <w:rFonts w:ascii="Segoe UI" w:hAnsi="Segoe UI" w:cs="Segoe UI"/>
                <w:sz w:val="22"/>
                <w:szCs w:val="22"/>
              </w:rPr>
            </w:pPr>
            <w:r>
              <w:rPr>
                <w:rFonts w:ascii="Segoe UI" w:hAnsi="Segoe UI" w:cs="Segoe UI"/>
                <w:sz w:val="22"/>
                <w:szCs w:val="22"/>
              </w:rPr>
              <w:t>Alissa Fountain</w:t>
            </w:r>
          </w:p>
        </w:tc>
        <w:tc>
          <w:tcPr>
            <w:tcW w:w="4405" w:type="dxa"/>
            <w:tcBorders>
              <w:top w:val="dotted" w:sz="4" w:space="0" w:color="auto"/>
              <w:bottom w:val="single" w:sz="6" w:space="0" w:color="auto"/>
            </w:tcBorders>
            <w:shd w:val="clear" w:color="auto" w:fill="auto"/>
          </w:tcPr>
          <w:p w14:paraId="226DF171" w14:textId="352FF9D1" w:rsidR="00FA3A8E" w:rsidRPr="008D5B45" w:rsidRDefault="00B21A92" w:rsidP="00FA3A8E">
            <w:pPr>
              <w:spacing w:after="0" w:line="240" w:lineRule="auto"/>
              <w:rPr>
                <w:rFonts w:ascii="Segoe UI" w:hAnsi="Segoe UI" w:cs="Segoe UI"/>
                <w:sz w:val="22"/>
                <w:szCs w:val="22"/>
              </w:rPr>
            </w:pPr>
            <w:r w:rsidRPr="003B4FA9">
              <w:rPr>
                <w:rFonts w:ascii="Segoe UI" w:hAnsi="Segoe UI" w:cs="Segoe UI"/>
                <w:sz w:val="22"/>
                <w:szCs w:val="22"/>
              </w:rPr>
              <w:t>Julian Hines (co-chair)</w:t>
            </w:r>
          </w:p>
        </w:tc>
      </w:tr>
      <w:tr w:rsidR="0044477F" w:rsidRPr="00377A6B" w14:paraId="5B3F1CC3" w14:textId="77777777" w:rsidTr="004C42AE">
        <w:tc>
          <w:tcPr>
            <w:tcW w:w="4590" w:type="dxa"/>
            <w:tcBorders>
              <w:top w:val="nil"/>
              <w:bottom w:val="single" w:sz="6" w:space="0" w:color="auto"/>
            </w:tcBorders>
            <w:shd w:val="clear" w:color="auto" w:fill="auto"/>
          </w:tcPr>
          <w:p w14:paraId="503A4665" w14:textId="7AD252B2" w:rsidR="0044477F" w:rsidRDefault="0044477F" w:rsidP="00FA3A8E">
            <w:pPr>
              <w:spacing w:after="0" w:line="240" w:lineRule="auto"/>
              <w:rPr>
                <w:rFonts w:ascii="Segoe UI" w:hAnsi="Segoe UI" w:cs="Segoe UI"/>
                <w:sz w:val="22"/>
                <w:szCs w:val="22"/>
              </w:rPr>
            </w:pPr>
            <w:r>
              <w:rPr>
                <w:rFonts w:ascii="Segoe UI" w:hAnsi="Segoe UI" w:cs="Segoe UI"/>
                <w:sz w:val="22"/>
                <w:szCs w:val="22"/>
              </w:rPr>
              <w:t>Angela Reed</w:t>
            </w:r>
          </w:p>
        </w:tc>
        <w:tc>
          <w:tcPr>
            <w:tcW w:w="4405" w:type="dxa"/>
            <w:tcBorders>
              <w:top w:val="dotted" w:sz="4" w:space="0" w:color="auto"/>
              <w:bottom w:val="single" w:sz="6" w:space="0" w:color="auto"/>
            </w:tcBorders>
            <w:shd w:val="clear" w:color="auto" w:fill="auto"/>
          </w:tcPr>
          <w:p w14:paraId="66AB789D" w14:textId="77777777" w:rsidR="0044477F" w:rsidRPr="003B4FA9" w:rsidRDefault="0044477F" w:rsidP="00FA3A8E">
            <w:pPr>
              <w:spacing w:after="0" w:line="240" w:lineRule="auto"/>
              <w:rPr>
                <w:rFonts w:ascii="Segoe UI" w:hAnsi="Segoe UI" w:cs="Segoe UI"/>
                <w:sz w:val="22"/>
                <w:szCs w:val="22"/>
              </w:rPr>
            </w:pPr>
          </w:p>
        </w:tc>
      </w:tr>
      <w:tr w:rsidR="00FA3A8E" w:rsidRPr="00377A6B" w14:paraId="12A162F8" w14:textId="77777777" w:rsidTr="00332328">
        <w:tc>
          <w:tcPr>
            <w:tcW w:w="8995" w:type="dxa"/>
            <w:gridSpan w:val="2"/>
            <w:shd w:val="clear" w:color="auto" w:fill="BFBFBF" w:themeFill="background1" w:themeFillShade="BF"/>
          </w:tcPr>
          <w:p w14:paraId="30D5BC31" w14:textId="715D9D4F" w:rsidR="00FA3A8E" w:rsidRPr="00F50E40" w:rsidRDefault="00FA3A8E" w:rsidP="00FA3A8E">
            <w:pPr>
              <w:spacing w:after="0" w:line="240" w:lineRule="auto"/>
              <w:rPr>
                <w:rFonts w:ascii="Segoe UI" w:hAnsi="Segoe UI" w:cs="Segoe UI"/>
                <w:b/>
                <w:bCs/>
                <w:sz w:val="22"/>
                <w:szCs w:val="22"/>
              </w:rPr>
            </w:pPr>
            <w:r w:rsidRPr="00F50E40">
              <w:rPr>
                <w:rFonts w:ascii="Segoe UI" w:hAnsi="Segoe UI" w:cs="Segoe UI"/>
                <w:b/>
                <w:bCs/>
                <w:sz w:val="22"/>
                <w:szCs w:val="22"/>
              </w:rPr>
              <w:t>Guests</w:t>
            </w:r>
            <w:r>
              <w:rPr>
                <w:rFonts w:ascii="Segoe UI" w:hAnsi="Segoe UI" w:cs="Segoe UI"/>
                <w:b/>
                <w:bCs/>
                <w:sz w:val="22"/>
                <w:szCs w:val="22"/>
              </w:rPr>
              <w:t>:</w:t>
            </w:r>
          </w:p>
        </w:tc>
      </w:tr>
      <w:tr w:rsidR="0089333C" w:rsidRPr="00377A6B" w14:paraId="0589479F" w14:textId="77777777" w:rsidTr="004C42AE">
        <w:tc>
          <w:tcPr>
            <w:tcW w:w="4590" w:type="dxa"/>
            <w:tcBorders>
              <w:top w:val="nil"/>
              <w:bottom w:val="dotted" w:sz="4" w:space="0" w:color="auto"/>
              <w:right w:val="single" w:sz="4" w:space="0" w:color="auto"/>
            </w:tcBorders>
            <w:shd w:val="clear" w:color="auto" w:fill="auto"/>
          </w:tcPr>
          <w:p w14:paraId="545E7C4A" w14:textId="18F3801D" w:rsidR="0089333C" w:rsidRPr="0089333C" w:rsidRDefault="00B21A92" w:rsidP="0089333C">
            <w:pPr>
              <w:spacing w:after="0" w:line="240" w:lineRule="auto"/>
              <w:rPr>
                <w:rFonts w:ascii="Segoe UI" w:hAnsi="Segoe UI" w:cs="Segoe UI"/>
                <w:sz w:val="22"/>
                <w:szCs w:val="22"/>
              </w:rPr>
            </w:pPr>
            <w:r w:rsidRPr="00CE77AA">
              <w:rPr>
                <w:rFonts w:ascii="Segoe UI" w:hAnsi="Segoe UI" w:cs="Segoe UI"/>
                <w:sz w:val="22"/>
                <w:szCs w:val="22"/>
              </w:rPr>
              <w:t>Alejandro Aguilera</w:t>
            </w:r>
          </w:p>
        </w:tc>
        <w:tc>
          <w:tcPr>
            <w:tcW w:w="4405" w:type="dxa"/>
            <w:tcBorders>
              <w:top w:val="nil"/>
              <w:left w:val="single" w:sz="4" w:space="0" w:color="auto"/>
              <w:bottom w:val="dotted" w:sz="4" w:space="0" w:color="auto"/>
            </w:tcBorders>
            <w:shd w:val="clear" w:color="auto" w:fill="auto"/>
          </w:tcPr>
          <w:p w14:paraId="47D30590" w14:textId="13EB4461" w:rsidR="0089333C" w:rsidRPr="00CE77AA" w:rsidRDefault="00DF0D75" w:rsidP="0089333C">
            <w:pPr>
              <w:spacing w:after="0" w:line="240" w:lineRule="auto"/>
              <w:rPr>
                <w:rFonts w:ascii="Segoe UI" w:hAnsi="Segoe UI" w:cs="Segoe UI"/>
                <w:color w:val="FF0000"/>
                <w:sz w:val="22"/>
                <w:szCs w:val="22"/>
                <w:highlight w:val="yellow"/>
              </w:rPr>
            </w:pPr>
            <w:r w:rsidRPr="00DF0D75">
              <w:rPr>
                <w:rFonts w:ascii="Segoe UI" w:hAnsi="Segoe UI" w:cs="Segoe UI"/>
                <w:sz w:val="22"/>
                <w:szCs w:val="22"/>
              </w:rPr>
              <w:t>Audrey Hagen</w:t>
            </w:r>
          </w:p>
        </w:tc>
      </w:tr>
      <w:tr w:rsidR="0089333C" w:rsidRPr="00377A6B" w14:paraId="405E2625" w14:textId="77777777" w:rsidTr="004C42AE">
        <w:tc>
          <w:tcPr>
            <w:tcW w:w="4590" w:type="dxa"/>
            <w:tcBorders>
              <w:top w:val="dotted" w:sz="4" w:space="0" w:color="auto"/>
              <w:bottom w:val="single" w:sz="6" w:space="0" w:color="auto"/>
              <w:right w:val="single" w:sz="4" w:space="0" w:color="auto"/>
            </w:tcBorders>
            <w:shd w:val="clear" w:color="auto" w:fill="auto"/>
          </w:tcPr>
          <w:p w14:paraId="7E582A65" w14:textId="03E6E824" w:rsidR="0089333C" w:rsidRPr="00CE77AA" w:rsidRDefault="00B21A92" w:rsidP="0089333C">
            <w:pPr>
              <w:spacing w:after="0" w:line="240" w:lineRule="auto"/>
              <w:rPr>
                <w:rFonts w:ascii="Segoe UI" w:hAnsi="Segoe UI" w:cs="Segoe UI"/>
                <w:sz w:val="22"/>
                <w:szCs w:val="22"/>
              </w:rPr>
            </w:pPr>
            <w:r w:rsidRPr="0096600B">
              <w:rPr>
                <w:rFonts w:ascii="Segoe UI" w:hAnsi="Segoe UI" w:cs="Segoe UI"/>
                <w:sz w:val="22"/>
                <w:szCs w:val="22"/>
              </w:rPr>
              <w:t>Trillian Patneau</w:t>
            </w:r>
          </w:p>
        </w:tc>
        <w:tc>
          <w:tcPr>
            <w:tcW w:w="4405" w:type="dxa"/>
            <w:tcBorders>
              <w:left w:val="single" w:sz="4" w:space="0" w:color="auto"/>
              <w:bottom w:val="single" w:sz="6" w:space="0" w:color="auto"/>
            </w:tcBorders>
            <w:shd w:val="clear" w:color="auto" w:fill="auto"/>
          </w:tcPr>
          <w:p w14:paraId="175F5C21" w14:textId="641A3479" w:rsidR="0089333C" w:rsidRPr="00CE77AA" w:rsidRDefault="00B21A92" w:rsidP="0089333C">
            <w:pPr>
              <w:spacing w:after="0" w:line="240" w:lineRule="auto"/>
              <w:rPr>
                <w:rFonts w:ascii="Segoe UI" w:hAnsi="Segoe UI" w:cs="Segoe UI"/>
                <w:sz w:val="22"/>
                <w:szCs w:val="22"/>
              </w:rPr>
            </w:pPr>
            <w:r w:rsidRPr="00B02A86">
              <w:rPr>
                <w:rFonts w:ascii="Segoe UI" w:hAnsi="Segoe UI" w:cs="Segoe UI"/>
                <w:sz w:val="22"/>
                <w:szCs w:val="22"/>
              </w:rPr>
              <w:t>Allison LaPointe</w:t>
            </w:r>
          </w:p>
        </w:tc>
      </w:tr>
      <w:tr w:rsidR="0089333C" w:rsidRPr="00377A6B" w14:paraId="26BCB5E7" w14:textId="77777777" w:rsidTr="00816AA7">
        <w:tc>
          <w:tcPr>
            <w:tcW w:w="4590" w:type="dxa"/>
            <w:tcBorders>
              <w:top w:val="single" w:sz="6" w:space="0" w:color="auto"/>
              <w:bottom w:val="dotted" w:sz="4" w:space="0" w:color="auto"/>
            </w:tcBorders>
            <w:shd w:val="clear" w:color="auto" w:fill="BFBFBF"/>
          </w:tcPr>
          <w:p w14:paraId="5DC46804" w14:textId="00E6ECEB" w:rsidR="0089333C" w:rsidRPr="00377A6B" w:rsidRDefault="0089333C" w:rsidP="0089333C">
            <w:pPr>
              <w:spacing w:after="0" w:line="240" w:lineRule="auto"/>
              <w:rPr>
                <w:rFonts w:ascii="Segoe UI" w:hAnsi="Segoe UI" w:cs="Segoe UI"/>
                <w:b/>
                <w:bCs/>
                <w:sz w:val="22"/>
                <w:szCs w:val="22"/>
              </w:rPr>
            </w:pPr>
            <w:r w:rsidRPr="00377A6B">
              <w:rPr>
                <w:rFonts w:ascii="Segoe UI" w:hAnsi="Segoe UI" w:cs="Segoe UI"/>
                <w:b/>
                <w:bCs/>
                <w:sz w:val="22"/>
                <w:szCs w:val="22"/>
              </w:rPr>
              <w:t>Hennepin County (Part A) Representative:</w:t>
            </w:r>
          </w:p>
        </w:tc>
        <w:tc>
          <w:tcPr>
            <w:tcW w:w="4405" w:type="dxa"/>
            <w:tcBorders>
              <w:top w:val="single" w:sz="6" w:space="0" w:color="auto"/>
              <w:bottom w:val="nil"/>
            </w:tcBorders>
            <w:shd w:val="clear" w:color="auto" w:fill="BFBFBF"/>
            <w:hideMark/>
          </w:tcPr>
          <w:p w14:paraId="52D73FF0" w14:textId="32BB04F5" w:rsidR="0089333C" w:rsidRPr="00377A6B" w:rsidRDefault="0089333C" w:rsidP="0089333C">
            <w:pPr>
              <w:spacing w:after="0" w:line="240" w:lineRule="auto"/>
              <w:rPr>
                <w:rFonts w:ascii="Segoe UI" w:hAnsi="Segoe UI" w:cs="Segoe UI"/>
                <w:sz w:val="22"/>
                <w:szCs w:val="22"/>
              </w:rPr>
            </w:pPr>
            <w:r w:rsidRPr="00377A6B">
              <w:rPr>
                <w:rFonts w:ascii="Segoe UI" w:hAnsi="Segoe UI" w:cs="Segoe UI"/>
                <w:b/>
                <w:bCs/>
                <w:sz w:val="22"/>
                <w:szCs w:val="22"/>
              </w:rPr>
              <w:t>DHS (Part B) Representative:</w:t>
            </w:r>
          </w:p>
        </w:tc>
      </w:tr>
      <w:tr w:rsidR="0089333C" w:rsidRPr="00377A6B" w14:paraId="0CBB0CCF" w14:textId="77777777" w:rsidTr="00816AA7">
        <w:tc>
          <w:tcPr>
            <w:tcW w:w="4590" w:type="dxa"/>
            <w:tcBorders>
              <w:top w:val="dotted" w:sz="4" w:space="0" w:color="auto"/>
              <w:bottom w:val="single" w:sz="2" w:space="0" w:color="auto"/>
            </w:tcBorders>
            <w:shd w:val="clear" w:color="auto" w:fill="auto"/>
          </w:tcPr>
          <w:p w14:paraId="309B1EFC" w14:textId="02A62F94" w:rsidR="0089333C" w:rsidRPr="00B24429" w:rsidRDefault="00153659" w:rsidP="0089333C">
            <w:pPr>
              <w:spacing w:after="0" w:line="240" w:lineRule="auto"/>
              <w:rPr>
                <w:rFonts w:ascii="Segoe UI" w:hAnsi="Segoe UI" w:cs="Segoe UI"/>
                <w:sz w:val="22"/>
                <w:szCs w:val="22"/>
              </w:rPr>
            </w:pPr>
            <w:r>
              <w:rPr>
                <w:rFonts w:ascii="Segoe UI" w:hAnsi="Segoe UI" w:cs="Segoe UI"/>
                <w:sz w:val="22"/>
                <w:szCs w:val="22"/>
              </w:rPr>
              <w:t>Josh Stillwell</w:t>
            </w:r>
          </w:p>
        </w:tc>
        <w:tc>
          <w:tcPr>
            <w:tcW w:w="4405" w:type="dxa"/>
            <w:tcBorders>
              <w:top w:val="nil"/>
              <w:bottom w:val="single" w:sz="6" w:space="0" w:color="auto"/>
            </w:tcBorders>
            <w:shd w:val="clear" w:color="auto" w:fill="auto"/>
            <w:hideMark/>
          </w:tcPr>
          <w:p w14:paraId="4A0068A3" w14:textId="065D0C6D" w:rsidR="0089333C" w:rsidRPr="0089333C" w:rsidRDefault="0089333C" w:rsidP="0089333C">
            <w:pPr>
              <w:spacing w:after="0" w:line="240" w:lineRule="auto"/>
              <w:rPr>
                <w:rFonts w:ascii="Segoe UI" w:hAnsi="Segoe UI" w:cs="Segoe UI"/>
                <w:sz w:val="22"/>
                <w:szCs w:val="22"/>
              </w:rPr>
            </w:pPr>
            <w:r w:rsidRPr="0089333C">
              <w:rPr>
                <w:rFonts w:ascii="Segoe UI" w:hAnsi="Segoe UI" w:cs="Segoe UI"/>
                <w:sz w:val="22"/>
                <w:szCs w:val="22"/>
              </w:rPr>
              <w:t xml:space="preserve">Dennis London  </w:t>
            </w:r>
          </w:p>
        </w:tc>
      </w:tr>
      <w:tr w:rsidR="0089333C" w:rsidRPr="00377A6B" w14:paraId="6AB30D1F" w14:textId="77777777" w:rsidTr="00816AA7">
        <w:trPr>
          <w:trHeight w:val="350"/>
        </w:trPr>
        <w:tc>
          <w:tcPr>
            <w:tcW w:w="4590" w:type="dxa"/>
            <w:tcBorders>
              <w:top w:val="single" w:sz="2" w:space="0" w:color="auto"/>
              <w:bottom w:val="nil"/>
            </w:tcBorders>
            <w:shd w:val="clear" w:color="auto" w:fill="BFBFBF"/>
          </w:tcPr>
          <w:p w14:paraId="5B9E014D" w14:textId="77777777" w:rsidR="0089333C" w:rsidRPr="00377A6B" w:rsidRDefault="0089333C" w:rsidP="0089333C">
            <w:pPr>
              <w:spacing w:after="0" w:line="240" w:lineRule="auto"/>
              <w:rPr>
                <w:rFonts w:ascii="Segoe UI" w:hAnsi="Segoe UI" w:cs="Segoe UI"/>
                <w:b/>
                <w:bCs/>
                <w:sz w:val="22"/>
                <w:szCs w:val="22"/>
              </w:rPr>
            </w:pPr>
            <w:r w:rsidRPr="00377A6B">
              <w:rPr>
                <w:rFonts w:ascii="Segoe UI" w:hAnsi="Segoe UI" w:cs="Segoe UI"/>
                <w:b/>
                <w:bCs/>
                <w:sz w:val="22"/>
                <w:szCs w:val="22"/>
              </w:rPr>
              <w:t>MDH (Prevention) Representative:</w:t>
            </w:r>
          </w:p>
        </w:tc>
        <w:tc>
          <w:tcPr>
            <w:tcW w:w="4405" w:type="dxa"/>
            <w:tcBorders>
              <w:top w:val="single" w:sz="6" w:space="0" w:color="auto"/>
            </w:tcBorders>
            <w:shd w:val="clear" w:color="auto" w:fill="BFBFBF"/>
          </w:tcPr>
          <w:p w14:paraId="57A4DCAF" w14:textId="77777777" w:rsidR="0089333C" w:rsidRPr="00377A6B" w:rsidRDefault="0089333C" w:rsidP="0089333C">
            <w:pPr>
              <w:spacing w:after="0" w:line="240" w:lineRule="auto"/>
              <w:rPr>
                <w:rFonts w:ascii="Segoe UI" w:hAnsi="Segoe UI" w:cs="Segoe UI"/>
                <w:b/>
                <w:bCs/>
                <w:sz w:val="22"/>
                <w:szCs w:val="22"/>
              </w:rPr>
            </w:pPr>
            <w:r w:rsidRPr="00377A6B">
              <w:rPr>
                <w:rFonts w:ascii="Segoe UI" w:hAnsi="Segoe UI" w:cs="Segoe UI"/>
                <w:b/>
                <w:bCs/>
                <w:sz w:val="22"/>
                <w:szCs w:val="22"/>
              </w:rPr>
              <w:t>MDH (Surveillance) Representative:</w:t>
            </w:r>
          </w:p>
        </w:tc>
      </w:tr>
      <w:tr w:rsidR="0089333C" w:rsidRPr="00377A6B" w14:paraId="1B225DC7" w14:textId="77777777" w:rsidTr="004C42AE">
        <w:tc>
          <w:tcPr>
            <w:tcW w:w="4590" w:type="dxa"/>
            <w:tcBorders>
              <w:top w:val="nil"/>
              <w:bottom w:val="single" w:sz="6" w:space="0" w:color="auto"/>
            </w:tcBorders>
            <w:shd w:val="clear" w:color="auto" w:fill="auto"/>
          </w:tcPr>
          <w:p w14:paraId="720B5F83" w14:textId="447C45FD" w:rsidR="0089333C" w:rsidRPr="003D4D76" w:rsidRDefault="0089333C" w:rsidP="0089333C">
            <w:pPr>
              <w:spacing w:after="0" w:line="240" w:lineRule="auto"/>
              <w:rPr>
                <w:rFonts w:ascii="Segoe UI" w:hAnsi="Segoe UI" w:cs="Segoe UI"/>
                <w:sz w:val="22"/>
                <w:szCs w:val="22"/>
                <w:highlight w:val="yellow"/>
              </w:rPr>
            </w:pPr>
            <w:r w:rsidRPr="0089333C">
              <w:rPr>
                <w:rFonts w:ascii="Segoe UI" w:hAnsi="Segoe UI" w:cs="Segoe UI"/>
                <w:sz w:val="22"/>
                <w:szCs w:val="22"/>
              </w:rPr>
              <w:t>McKinzie Woelfel</w:t>
            </w:r>
          </w:p>
        </w:tc>
        <w:tc>
          <w:tcPr>
            <w:tcW w:w="4405" w:type="dxa"/>
            <w:tcBorders>
              <w:bottom w:val="single" w:sz="6" w:space="0" w:color="auto"/>
            </w:tcBorders>
            <w:shd w:val="clear" w:color="auto" w:fill="auto"/>
          </w:tcPr>
          <w:p w14:paraId="395C0B18" w14:textId="3AB25317" w:rsidR="0089333C" w:rsidRPr="0089333C" w:rsidRDefault="0089333C" w:rsidP="0089333C">
            <w:pPr>
              <w:spacing w:after="0" w:line="240" w:lineRule="auto"/>
              <w:rPr>
                <w:rFonts w:ascii="Segoe UI" w:hAnsi="Segoe UI" w:cs="Segoe UI"/>
                <w:sz w:val="22"/>
                <w:szCs w:val="22"/>
              </w:rPr>
            </w:pPr>
            <w:r w:rsidRPr="0089333C">
              <w:rPr>
                <w:rFonts w:ascii="Segoe UI" w:hAnsi="Segoe UI" w:cs="Segoe UI"/>
                <w:sz w:val="22"/>
                <w:szCs w:val="22"/>
              </w:rPr>
              <w:t>Hannah Kass-Aten</w:t>
            </w:r>
          </w:p>
        </w:tc>
      </w:tr>
      <w:tr w:rsidR="0089333C" w:rsidRPr="00377A6B" w14:paraId="2E8AFC3A" w14:textId="77777777" w:rsidTr="00332328">
        <w:tc>
          <w:tcPr>
            <w:tcW w:w="8995" w:type="dxa"/>
            <w:gridSpan w:val="2"/>
            <w:shd w:val="clear" w:color="auto" w:fill="BFBFBF"/>
          </w:tcPr>
          <w:p w14:paraId="7C99ACE6" w14:textId="34B50195" w:rsidR="0089333C" w:rsidRPr="00377A6B" w:rsidRDefault="0089333C" w:rsidP="0089333C">
            <w:pPr>
              <w:spacing w:after="0" w:line="240" w:lineRule="auto"/>
              <w:rPr>
                <w:rFonts w:ascii="Segoe UI" w:hAnsi="Segoe UI" w:cs="Segoe UI"/>
                <w:sz w:val="22"/>
                <w:szCs w:val="22"/>
              </w:rPr>
            </w:pPr>
            <w:r w:rsidRPr="00377A6B">
              <w:rPr>
                <w:rFonts w:ascii="Segoe UI" w:hAnsi="Segoe UI" w:cs="Segoe UI"/>
                <w:b/>
                <w:bCs/>
                <w:sz w:val="22"/>
                <w:szCs w:val="22"/>
              </w:rPr>
              <w:t>MCHACP Staff:</w:t>
            </w:r>
          </w:p>
        </w:tc>
      </w:tr>
      <w:tr w:rsidR="0089333C" w:rsidRPr="00377A6B" w14:paraId="42E8F54D" w14:textId="77777777" w:rsidTr="00332328">
        <w:tc>
          <w:tcPr>
            <w:tcW w:w="4590" w:type="dxa"/>
            <w:tcBorders>
              <w:bottom w:val="single" w:sz="4" w:space="0" w:color="auto"/>
            </w:tcBorders>
            <w:shd w:val="clear" w:color="auto" w:fill="auto"/>
          </w:tcPr>
          <w:p w14:paraId="24FAFC89" w14:textId="1F421069" w:rsidR="0089333C" w:rsidRPr="0089333C" w:rsidRDefault="0089333C" w:rsidP="0089333C">
            <w:pPr>
              <w:spacing w:after="0" w:line="240" w:lineRule="auto"/>
              <w:rPr>
                <w:rFonts w:ascii="Segoe UI" w:hAnsi="Segoe UI" w:cs="Segoe UI"/>
                <w:sz w:val="22"/>
                <w:szCs w:val="22"/>
              </w:rPr>
            </w:pPr>
            <w:r w:rsidRPr="0089333C">
              <w:rPr>
                <w:rFonts w:ascii="Segoe UI" w:hAnsi="Segoe UI" w:cs="Segoe UI"/>
                <w:sz w:val="22"/>
                <w:szCs w:val="22"/>
              </w:rPr>
              <w:t>Carissa Weisdorf, Coordinator</w:t>
            </w:r>
          </w:p>
        </w:tc>
        <w:tc>
          <w:tcPr>
            <w:tcW w:w="4405" w:type="dxa"/>
            <w:tcBorders>
              <w:bottom w:val="single" w:sz="4" w:space="0" w:color="auto"/>
            </w:tcBorders>
            <w:shd w:val="clear" w:color="auto" w:fill="auto"/>
          </w:tcPr>
          <w:p w14:paraId="4BB6E7D7" w14:textId="6042CD43" w:rsidR="0089333C" w:rsidRPr="0089333C" w:rsidRDefault="00CE77AA" w:rsidP="0089333C">
            <w:pPr>
              <w:spacing w:after="0" w:line="240" w:lineRule="auto"/>
              <w:rPr>
                <w:rFonts w:ascii="Segoe UI" w:hAnsi="Segoe UI" w:cs="Segoe UI"/>
                <w:sz w:val="22"/>
                <w:szCs w:val="22"/>
              </w:rPr>
            </w:pPr>
            <w:r>
              <w:rPr>
                <w:rFonts w:ascii="Segoe UI" w:hAnsi="Segoe UI" w:cs="Segoe UI"/>
                <w:sz w:val="22"/>
                <w:szCs w:val="22"/>
              </w:rPr>
              <w:t>Christine Ashley-Norberg</w:t>
            </w:r>
            <w:r w:rsidR="0089333C" w:rsidRPr="0089333C">
              <w:rPr>
                <w:rFonts w:ascii="Segoe UI" w:hAnsi="Segoe UI" w:cs="Segoe UI"/>
                <w:sz w:val="22"/>
                <w:szCs w:val="22"/>
              </w:rPr>
              <w:t xml:space="preserve"> (minutes)</w:t>
            </w:r>
          </w:p>
        </w:tc>
      </w:tr>
    </w:tbl>
    <w:p w14:paraId="7E176EC6" w14:textId="44730192" w:rsidR="00B602A5" w:rsidRPr="00556ACF" w:rsidRDefault="00447C04" w:rsidP="00336EAC">
      <w:pPr>
        <w:tabs>
          <w:tab w:val="left" w:pos="1800"/>
          <w:tab w:val="left" w:pos="4320"/>
          <w:tab w:val="left" w:pos="6840"/>
        </w:tabs>
        <w:spacing w:after="0" w:line="240" w:lineRule="auto"/>
        <w:rPr>
          <w:rFonts w:ascii="Segoe UI" w:hAnsi="Segoe UI" w:cs="Segoe UI"/>
          <w:b/>
          <w:iCs/>
          <w:sz w:val="22"/>
          <w:szCs w:val="22"/>
        </w:rPr>
      </w:pPr>
      <w:r w:rsidRPr="00556ACF">
        <w:rPr>
          <w:rFonts w:ascii="Segoe UI" w:hAnsi="Segoe UI" w:cs="Segoe UI"/>
          <w:b/>
          <w:iCs/>
          <w:sz w:val="22"/>
          <w:szCs w:val="22"/>
        </w:rPr>
        <w:t>Quorum? Yes</w:t>
      </w:r>
    </w:p>
    <w:p w14:paraId="23E887CE" w14:textId="48E79383" w:rsidR="00447C04" w:rsidRDefault="00447C04" w:rsidP="00336EAC">
      <w:pPr>
        <w:tabs>
          <w:tab w:val="left" w:pos="1800"/>
          <w:tab w:val="left" w:pos="4320"/>
          <w:tab w:val="left" w:pos="6840"/>
        </w:tabs>
        <w:spacing w:after="0" w:line="240" w:lineRule="auto"/>
        <w:rPr>
          <w:rFonts w:ascii="Segoe UI" w:hAnsi="Segoe UI" w:cs="Segoe UI"/>
          <w:b/>
          <w:iCs/>
          <w:sz w:val="22"/>
          <w:szCs w:val="22"/>
        </w:rPr>
      </w:pPr>
    </w:p>
    <w:p w14:paraId="3BB583B6" w14:textId="3D8A9E75" w:rsidR="00701593" w:rsidRDefault="00447C04" w:rsidP="00701593">
      <w:pPr>
        <w:pStyle w:val="ListParagraph"/>
        <w:numPr>
          <w:ilvl w:val="0"/>
          <w:numId w:val="2"/>
        </w:numPr>
        <w:tabs>
          <w:tab w:val="left" w:pos="1800"/>
          <w:tab w:val="left" w:pos="4320"/>
          <w:tab w:val="left" w:pos="6840"/>
        </w:tabs>
        <w:spacing w:after="0" w:line="240" w:lineRule="auto"/>
        <w:rPr>
          <w:rFonts w:ascii="Segoe UI" w:hAnsi="Segoe UI" w:cs="Segoe UI"/>
          <w:bCs/>
          <w:iCs/>
          <w:sz w:val="22"/>
          <w:szCs w:val="22"/>
        </w:rPr>
      </w:pPr>
      <w:r w:rsidRPr="008D3A99">
        <w:rPr>
          <w:rFonts w:ascii="Segoe UI" w:hAnsi="Segoe UI" w:cs="Segoe UI"/>
          <w:b/>
          <w:iCs/>
          <w:sz w:val="22"/>
          <w:szCs w:val="22"/>
        </w:rPr>
        <w:t>Welcome and introductions</w:t>
      </w:r>
      <w:r w:rsidR="00275738" w:rsidRPr="008D3A99">
        <w:rPr>
          <w:rFonts w:ascii="Segoe UI" w:hAnsi="Segoe UI" w:cs="Segoe UI"/>
          <w:b/>
          <w:iCs/>
          <w:sz w:val="22"/>
          <w:szCs w:val="22"/>
        </w:rPr>
        <w:t xml:space="preserve">: </w:t>
      </w:r>
      <w:r w:rsidR="00736553">
        <w:rPr>
          <w:rFonts w:ascii="Segoe UI" w:hAnsi="Segoe UI" w:cs="Segoe UI"/>
          <w:bCs/>
          <w:iCs/>
          <w:sz w:val="22"/>
          <w:szCs w:val="22"/>
        </w:rPr>
        <w:t>Joe Amrhein</w:t>
      </w:r>
      <w:r w:rsidR="008D3A99" w:rsidRPr="00FA3A8E">
        <w:rPr>
          <w:rFonts w:ascii="Segoe UI" w:hAnsi="Segoe UI" w:cs="Segoe UI"/>
          <w:bCs/>
          <w:iCs/>
          <w:sz w:val="22"/>
          <w:szCs w:val="22"/>
        </w:rPr>
        <w:t xml:space="preserve"> called </w:t>
      </w:r>
      <w:r w:rsidR="00C42024" w:rsidRPr="00FA3A8E">
        <w:rPr>
          <w:rFonts w:ascii="Segoe UI" w:hAnsi="Segoe UI" w:cs="Segoe UI"/>
          <w:bCs/>
          <w:iCs/>
          <w:sz w:val="22"/>
          <w:szCs w:val="22"/>
        </w:rPr>
        <w:t>the meeting</w:t>
      </w:r>
      <w:r w:rsidRPr="00FA3A8E">
        <w:rPr>
          <w:rFonts w:ascii="Segoe UI" w:hAnsi="Segoe UI" w:cs="Segoe UI"/>
          <w:bCs/>
          <w:iCs/>
          <w:sz w:val="22"/>
          <w:szCs w:val="22"/>
        </w:rPr>
        <w:t xml:space="preserve"> to order</w:t>
      </w:r>
      <w:r w:rsidR="00C42024" w:rsidRPr="00FA3A8E">
        <w:rPr>
          <w:rFonts w:ascii="Segoe UI" w:hAnsi="Segoe UI" w:cs="Segoe UI"/>
          <w:bCs/>
          <w:iCs/>
          <w:sz w:val="22"/>
          <w:szCs w:val="22"/>
        </w:rPr>
        <w:t xml:space="preserve"> </w:t>
      </w:r>
      <w:r w:rsidR="002C1F2D" w:rsidRPr="00FA3A8E">
        <w:rPr>
          <w:rFonts w:ascii="Segoe UI" w:hAnsi="Segoe UI" w:cs="Segoe UI"/>
          <w:bCs/>
          <w:iCs/>
          <w:sz w:val="22"/>
          <w:szCs w:val="22"/>
        </w:rPr>
        <w:t xml:space="preserve">at </w:t>
      </w:r>
      <w:r w:rsidR="00945D18">
        <w:rPr>
          <w:rFonts w:ascii="Segoe UI" w:hAnsi="Segoe UI" w:cs="Segoe UI"/>
          <w:bCs/>
          <w:iCs/>
          <w:sz w:val="22"/>
          <w:szCs w:val="22"/>
        </w:rPr>
        <w:t>9:0</w:t>
      </w:r>
      <w:r w:rsidR="001E02E4">
        <w:rPr>
          <w:rFonts w:ascii="Segoe UI" w:hAnsi="Segoe UI" w:cs="Segoe UI"/>
          <w:bCs/>
          <w:iCs/>
          <w:sz w:val="22"/>
          <w:szCs w:val="22"/>
        </w:rPr>
        <w:t>9</w:t>
      </w:r>
      <w:r w:rsidR="00945D18">
        <w:rPr>
          <w:rFonts w:ascii="Segoe UI" w:hAnsi="Segoe UI" w:cs="Segoe UI"/>
          <w:bCs/>
          <w:iCs/>
          <w:sz w:val="22"/>
          <w:szCs w:val="22"/>
        </w:rPr>
        <w:t xml:space="preserve"> </w:t>
      </w:r>
      <w:r w:rsidR="002C1F2D" w:rsidRPr="00FA3A8E">
        <w:rPr>
          <w:rFonts w:ascii="Segoe UI" w:hAnsi="Segoe UI" w:cs="Segoe UI"/>
          <w:bCs/>
          <w:iCs/>
          <w:sz w:val="22"/>
          <w:szCs w:val="22"/>
        </w:rPr>
        <w:t>a</w:t>
      </w:r>
      <w:r w:rsidR="00C42024" w:rsidRPr="00FA3A8E">
        <w:rPr>
          <w:rFonts w:ascii="Segoe UI" w:hAnsi="Segoe UI" w:cs="Segoe UI"/>
          <w:bCs/>
          <w:iCs/>
          <w:sz w:val="22"/>
          <w:szCs w:val="22"/>
        </w:rPr>
        <w:t>.</w:t>
      </w:r>
      <w:r w:rsidR="002C1F2D" w:rsidRPr="00FA3A8E">
        <w:rPr>
          <w:rFonts w:ascii="Segoe UI" w:hAnsi="Segoe UI" w:cs="Segoe UI"/>
          <w:bCs/>
          <w:iCs/>
          <w:sz w:val="22"/>
          <w:szCs w:val="22"/>
        </w:rPr>
        <w:t>m</w:t>
      </w:r>
      <w:r w:rsidR="00C42024" w:rsidRPr="00FA3A8E">
        <w:rPr>
          <w:rFonts w:ascii="Segoe UI" w:hAnsi="Segoe UI" w:cs="Segoe UI"/>
          <w:bCs/>
          <w:iCs/>
          <w:sz w:val="22"/>
          <w:szCs w:val="22"/>
        </w:rPr>
        <w:t>.</w:t>
      </w:r>
      <w:r w:rsidR="002C1F2D" w:rsidRPr="00FA3A8E">
        <w:rPr>
          <w:rFonts w:ascii="Segoe UI" w:hAnsi="Segoe UI" w:cs="Segoe UI"/>
          <w:bCs/>
          <w:iCs/>
          <w:sz w:val="22"/>
          <w:szCs w:val="22"/>
        </w:rPr>
        <w:t xml:space="preserve"> </w:t>
      </w:r>
      <w:r w:rsidR="001F74CE" w:rsidRPr="00FA3A8E">
        <w:rPr>
          <w:rFonts w:ascii="Segoe UI" w:hAnsi="Segoe UI" w:cs="Segoe UI"/>
          <w:bCs/>
          <w:iCs/>
          <w:sz w:val="22"/>
          <w:szCs w:val="22"/>
        </w:rPr>
        <w:t>I</w:t>
      </w:r>
      <w:r w:rsidR="002C1F2D" w:rsidRPr="00FA3A8E">
        <w:rPr>
          <w:rFonts w:ascii="Segoe UI" w:hAnsi="Segoe UI" w:cs="Segoe UI"/>
          <w:bCs/>
          <w:iCs/>
          <w:sz w:val="22"/>
          <w:szCs w:val="22"/>
        </w:rPr>
        <w:t>ntroductions were made.</w:t>
      </w:r>
      <w:r w:rsidR="0095376B" w:rsidRPr="00FA3A8E">
        <w:rPr>
          <w:rFonts w:ascii="Segoe UI" w:hAnsi="Segoe UI" w:cs="Segoe UI"/>
          <w:bCs/>
          <w:iCs/>
          <w:sz w:val="22"/>
          <w:szCs w:val="22"/>
        </w:rPr>
        <w:t xml:space="preserve"> </w:t>
      </w:r>
    </w:p>
    <w:p w14:paraId="09EDB0F8" w14:textId="77777777" w:rsidR="00701593" w:rsidRPr="004B0C4F" w:rsidRDefault="00701593" w:rsidP="00701593">
      <w:pPr>
        <w:pStyle w:val="ListParagraph"/>
        <w:tabs>
          <w:tab w:val="left" w:pos="1800"/>
          <w:tab w:val="left" w:pos="4320"/>
          <w:tab w:val="left" w:pos="6840"/>
        </w:tabs>
        <w:spacing w:after="0" w:line="240" w:lineRule="auto"/>
        <w:rPr>
          <w:rFonts w:ascii="Segoe UI" w:hAnsi="Segoe UI" w:cs="Segoe UI"/>
          <w:bCs/>
          <w:iCs/>
          <w:sz w:val="22"/>
          <w:szCs w:val="22"/>
        </w:rPr>
      </w:pPr>
    </w:p>
    <w:p w14:paraId="2140E0FA" w14:textId="0457E9EB" w:rsidR="00EE49B1" w:rsidRPr="004B0C4F" w:rsidRDefault="00EE49B1" w:rsidP="00701593">
      <w:pPr>
        <w:pStyle w:val="ListParagraph"/>
        <w:numPr>
          <w:ilvl w:val="0"/>
          <w:numId w:val="2"/>
        </w:numPr>
        <w:tabs>
          <w:tab w:val="left" w:pos="1800"/>
          <w:tab w:val="left" w:pos="4320"/>
          <w:tab w:val="left" w:pos="6840"/>
        </w:tabs>
        <w:spacing w:after="0" w:line="240" w:lineRule="auto"/>
        <w:rPr>
          <w:rFonts w:ascii="Segoe UI" w:hAnsi="Segoe UI" w:cs="Segoe UI"/>
          <w:bCs/>
          <w:iCs/>
          <w:sz w:val="22"/>
          <w:szCs w:val="22"/>
        </w:rPr>
      </w:pPr>
      <w:r w:rsidRPr="004B0C4F">
        <w:rPr>
          <w:rFonts w:ascii="Segoe UI" w:hAnsi="Segoe UI" w:cs="Segoe UI"/>
          <w:b/>
          <w:iCs/>
          <w:sz w:val="22"/>
          <w:szCs w:val="22"/>
        </w:rPr>
        <w:t>Review and approval of August 23 meeting minutes and combined committee meeting on October 26. Review and approve proposed agenda.</w:t>
      </w:r>
    </w:p>
    <w:p w14:paraId="25D90DC9" w14:textId="367D597A" w:rsidR="00EE49B1" w:rsidRPr="004B0C4F" w:rsidRDefault="00447C04" w:rsidP="00304BC5">
      <w:pPr>
        <w:pStyle w:val="FirstBullet"/>
        <w:ind w:left="778"/>
      </w:pPr>
      <w:r w:rsidRPr="004B0C4F">
        <w:t xml:space="preserve">The </w:t>
      </w:r>
      <w:r w:rsidR="00EE49B1" w:rsidRPr="004B0C4F">
        <w:t>August 23</w:t>
      </w:r>
      <w:r w:rsidR="00F02FD0" w:rsidRPr="004B0C4F">
        <w:t>, 2022</w:t>
      </w:r>
      <w:r w:rsidR="003D51A0" w:rsidRPr="004B0C4F">
        <w:t xml:space="preserve"> </w:t>
      </w:r>
      <w:r w:rsidRPr="004B0C4F">
        <w:t xml:space="preserve">minutes were </w:t>
      </w:r>
      <w:r w:rsidR="00B21A92">
        <w:t>approved</w:t>
      </w:r>
      <w:r w:rsidR="00EE49B1" w:rsidRPr="004B0C4F">
        <w:t xml:space="preserve"> with </w:t>
      </w:r>
      <w:r w:rsidR="0019167D" w:rsidRPr="004B0C4F">
        <w:t>an edit</w:t>
      </w:r>
      <w:r w:rsidR="00B21A92">
        <w:t xml:space="preserve"> made to a typo</w:t>
      </w:r>
      <w:r w:rsidR="0019167D" w:rsidRPr="004B0C4F">
        <w:t xml:space="preserve">. </w:t>
      </w:r>
    </w:p>
    <w:p w14:paraId="6023E18D" w14:textId="61439F89" w:rsidR="00EE49B1" w:rsidRPr="00EE49B1" w:rsidRDefault="00EE49B1" w:rsidP="00EE49B1">
      <w:pPr>
        <w:pStyle w:val="FirstBullet"/>
      </w:pPr>
      <w:r w:rsidRPr="00EE49B1">
        <w:t xml:space="preserve">The </w:t>
      </w:r>
      <w:r>
        <w:t>October 26</w:t>
      </w:r>
      <w:r w:rsidR="000833D2">
        <w:t>, 2022</w:t>
      </w:r>
      <w:r>
        <w:t xml:space="preserve"> combined minutes</w:t>
      </w:r>
      <w:r w:rsidRPr="00EE49B1">
        <w:t xml:space="preserve"> were </w:t>
      </w:r>
      <w:r w:rsidR="000833D2">
        <w:t>approved as printed.</w:t>
      </w:r>
    </w:p>
    <w:p w14:paraId="02EFC567" w14:textId="13B1E0B9" w:rsidR="00DC4D64" w:rsidRPr="00500F67" w:rsidRDefault="00DC4D64" w:rsidP="00DC4D64">
      <w:pPr>
        <w:pStyle w:val="FirstBullet"/>
      </w:pPr>
      <w:r w:rsidRPr="00F02FD0">
        <w:t>The proposed agenda was</w:t>
      </w:r>
      <w:r>
        <w:t xml:space="preserve"> reviewed and</w:t>
      </w:r>
      <w:r w:rsidRPr="00F02FD0">
        <w:t xml:space="preserve"> approved as</w:t>
      </w:r>
      <w:r w:rsidR="000833D2">
        <w:t xml:space="preserve"> printed</w:t>
      </w:r>
      <w:r w:rsidRPr="00F02FD0">
        <w:t>.</w:t>
      </w:r>
    </w:p>
    <w:p w14:paraId="55F291A0" w14:textId="77777777" w:rsidR="009D7C7E" w:rsidRPr="009D7C7E" w:rsidRDefault="009D7C7E" w:rsidP="00C9560A">
      <w:pPr>
        <w:pStyle w:val="SecondBullet"/>
        <w:numPr>
          <w:ilvl w:val="0"/>
          <w:numId w:val="0"/>
        </w:numPr>
        <w:ind w:left="1080"/>
      </w:pPr>
    </w:p>
    <w:p w14:paraId="24C953B7" w14:textId="40D67FE2" w:rsidR="00A1562F" w:rsidRPr="003827A7" w:rsidRDefault="00A1562F" w:rsidP="00A1562F">
      <w:pPr>
        <w:pStyle w:val="ListParagraph"/>
        <w:widowControl w:val="0"/>
        <w:numPr>
          <w:ilvl w:val="0"/>
          <w:numId w:val="2"/>
        </w:numPr>
        <w:spacing w:after="3" w:line="253" w:lineRule="auto"/>
        <w:ind w:right="91"/>
      </w:pPr>
      <w:bookmarkStart w:id="0" w:name="_Hlk121216451"/>
      <w:r w:rsidRPr="00A1562F">
        <w:rPr>
          <w:rFonts w:ascii="Segoe UI" w:hAnsi="Segoe UI" w:cs="Segoe UI"/>
          <w:b/>
          <w:iCs/>
          <w:sz w:val="22"/>
          <w:szCs w:val="22"/>
        </w:rPr>
        <w:t>HIV care and prevention in the Hennepin County corrections system</w:t>
      </w:r>
      <w:r w:rsidR="009D7C8B" w:rsidRPr="00A1562F">
        <w:rPr>
          <w:rFonts w:ascii="Segoe UI" w:hAnsi="Segoe UI" w:cs="Segoe UI"/>
          <w:b/>
          <w:iCs/>
          <w:sz w:val="22"/>
          <w:szCs w:val="22"/>
        </w:rPr>
        <w:t xml:space="preserve"> </w:t>
      </w:r>
    </w:p>
    <w:bookmarkEnd w:id="0"/>
    <w:p w14:paraId="7E562593" w14:textId="4C048ECB" w:rsidR="007B42D4" w:rsidRDefault="00015D66" w:rsidP="00015D66">
      <w:pPr>
        <w:pStyle w:val="FirstBullet"/>
      </w:pPr>
      <w:r>
        <w:t xml:space="preserve">Joe </w:t>
      </w:r>
      <w:r w:rsidR="00B21A92">
        <w:t>Amrhein</w:t>
      </w:r>
      <w:r>
        <w:t xml:space="preserve"> </w:t>
      </w:r>
      <w:r w:rsidR="008B2F38">
        <w:t>stated that</w:t>
      </w:r>
      <w:r w:rsidR="00211328">
        <w:t xml:space="preserve"> f</w:t>
      </w:r>
      <w:r>
        <w:t xml:space="preserve">or several months </w:t>
      </w:r>
      <w:r w:rsidR="0099749B">
        <w:t xml:space="preserve">the committee </w:t>
      </w:r>
      <w:r>
        <w:t>ha</w:t>
      </w:r>
      <w:r w:rsidR="0099749B">
        <w:t>s</w:t>
      </w:r>
      <w:r>
        <w:t xml:space="preserve"> been assessing </w:t>
      </w:r>
      <w:r w:rsidR="00AB5762">
        <w:t xml:space="preserve">HIV care and prevention in </w:t>
      </w:r>
      <w:r>
        <w:t>prisons.</w:t>
      </w:r>
      <w:r w:rsidR="0099749B">
        <w:t xml:space="preserve"> </w:t>
      </w:r>
      <w:r w:rsidR="007B42D4">
        <w:t xml:space="preserve">A doctor </w:t>
      </w:r>
      <w:r w:rsidR="00193663">
        <w:t xml:space="preserve">from the </w:t>
      </w:r>
      <w:r>
        <w:t>Hennepin County Adult Correctional Center</w:t>
      </w:r>
      <w:r w:rsidR="00193663">
        <w:t xml:space="preserve"> provided a presentatio</w:t>
      </w:r>
      <w:r w:rsidR="008B2F38">
        <w:t>n</w:t>
      </w:r>
      <w:r>
        <w:t xml:space="preserve">, and </w:t>
      </w:r>
      <w:r w:rsidR="007B42D4">
        <w:t>committee members have</w:t>
      </w:r>
      <w:r>
        <w:t xml:space="preserve"> met with the Plymouth correction facility. </w:t>
      </w:r>
    </w:p>
    <w:p w14:paraId="6802325E" w14:textId="2BD67AFE" w:rsidR="00015D66" w:rsidRDefault="007B42D4" w:rsidP="00015D66">
      <w:pPr>
        <w:pStyle w:val="FirstBullet"/>
      </w:pPr>
      <w:r>
        <w:t>Joe stated he t</w:t>
      </w:r>
      <w:r w:rsidR="00015D66">
        <w:t>hink</w:t>
      </w:r>
      <w:r>
        <w:t>s</w:t>
      </w:r>
      <w:r w:rsidR="00015D66">
        <w:t xml:space="preserve"> it</w:t>
      </w:r>
      <w:r>
        <w:t xml:space="preserve"> is</w:t>
      </w:r>
      <w:r w:rsidR="00015D66">
        <w:t xml:space="preserve"> unanimous with this committee </w:t>
      </w:r>
      <w:r>
        <w:t>that</w:t>
      </w:r>
      <w:r w:rsidR="00393C2A">
        <w:t xml:space="preserve"> they recommend</w:t>
      </w:r>
      <w:r w:rsidR="00015D66">
        <w:t xml:space="preserve"> DHS </w:t>
      </w:r>
      <w:r w:rsidR="00393C2A">
        <w:t>p</w:t>
      </w:r>
      <w:r w:rsidR="00015D66">
        <w:t>rovide</w:t>
      </w:r>
      <w:r w:rsidR="00393C2A">
        <w:t>s</w:t>
      </w:r>
      <w:r w:rsidR="00015D66">
        <w:t xml:space="preserve"> a mechanism for individuals in Minnesota’s jails and prisons to be automatically enrolled in the </w:t>
      </w:r>
      <w:r w:rsidR="00B21A92">
        <w:t xml:space="preserve">AIDS </w:t>
      </w:r>
      <w:r w:rsidR="00015D66">
        <w:t>drug assistance program</w:t>
      </w:r>
      <w:r w:rsidR="00B21A92">
        <w:t xml:space="preserve"> (ADAP)</w:t>
      </w:r>
      <w:r w:rsidR="00015D66">
        <w:t xml:space="preserve">. </w:t>
      </w:r>
    </w:p>
    <w:p w14:paraId="2C99A2FB" w14:textId="2F96783C" w:rsidR="00617812" w:rsidRDefault="00015D66" w:rsidP="00B21A92">
      <w:pPr>
        <w:pStyle w:val="FirstBullet"/>
      </w:pPr>
      <w:r>
        <w:t xml:space="preserve">Carissa </w:t>
      </w:r>
      <w:r w:rsidR="006C5560">
        <w:t xml:space="preserve">Weisdorf </w:t>
      </w:r>
      <w:r>
        <w:t xml:space="preserve">said </w:t>
      </w:r>
      <w:r w:rsidR="00B21A92">
        <w:t xml:space="preserve">ADAP staff requested to have internal conversations about the possibility of </w:t>
      </w:r>
      <w:r>
        <w:t xml:space="preserve">automatic enrollment into </w:t>
      </w:r>
      <w:r w:rsidR="00FD1932">
        <w:t>ADAP</w:t>
      </w:r>
      <w:r>
        <w:t xml:space="preserve"> for people in the correction system. They </w:t>
      </w:r>
      <w:r>
        <w:lastRenderedPageBreak/>
        <w:t>will come back to the committee at some point to talk more about it, and it is also in the integrated plan</w:t>
      </w:r>
      <w:r w:rsidR="00E31689">
        <w:t xml:space="preserve"> where the committee can monitor progress.</w:t>
      </w:r>
    </w:p>
    <w:p w14:paraId="2D0F6035" w14:textId="73BF6070" w:rsidR="00EB4280" w:rsidRDefault="00556193" w:rsidP="00614E13">
      <w:pPr>
        <w:pStyle w:val="FirstBullet"/>
      </w:pPr>
      <w:r w:rsidRPr="00556193">
        <w:t>Carissa</w:t>
      </w:r>
      <w:r w:rsidR="006C5560">
        <w:t xml:space="preserve"> </w:t>
      </w:r>
      <w:r w:rsidR="0019505F">
        <w:t>described</w:t>
      </w:r>
      <w:r w:rsidRPr="00556193">
        <w:t xml:space="preserve"> the phone call </w:t>
      </w:r>
      <w:r w:rsidR="0019505F">
        <w:t>committee members had with</w:t>
      </w:r>
      <w:r w:rsidR="002473ED">
        <w:t xml:space="preserve"> staff at the Plymouth Corrections facility, </w:t>
      </w:r>
      <w:r w:rsidR="004A037D">
        <w:t>Heidi Ewing</w:t>
      </w:r>
      <w:r w:rsidR="001A4737">
        <w:t xml:space="preserve">, the </w:t>
      </w:r>
      <w:r w:rsidR="004A037D">
        <w:t>Health Services Administrator</w:t>
      </w:r>
      <w:r w:rsidR="00E40B4A">
        <w:t>,</w:t>
      </w:r>
      <w:r w:rsidR="004A037D">
        <w:t xml:space="preserve"> and a nurse who oversees patient care</w:t>
      </w:r>
      <w:r w:rsidR="0019505F">
        <w:t>.</w:t>
      </w:r>
      <w:r w:rsidR="00853D38">
        <w:t xml:space="preserve"> </w:t>
      </w:r>
      <w:r w:rsidR="005A05C0">
        <w:t>Heidi</w:t>
      </w:r>
      <w:r>
        <w:t xml:space="preserve"> c</w:t>
      </w:r>
      <w:r w:rsidR="004A037D">
        <w:t>onfirmed that medication is</w:t>
      </w:r>
      <w:r w:rsidR="005A05C0">
        <w:t xml:space="preserve"> not</w:t>
      </w:r>
      <w:r w:rsidR="004A037D">
        <w:t xml:space="preserve"> changed on arrival. </w:t>
      </w:r>
      <w:r w:rsidR="0015783D" w:rsidRPr="0015783D">
        <w:t xml:space="preserve">They did note that the HIV medications that are provided to people in the system are the most expensive medications. The cost is covered for this healthcare system through Hennepin County </w:t>
      </w:r>
      <w:r w:rsidR="001A4737">
        <w:t>with</w:t>
      </w:r>
      <w:r w:rsidR="0015783D" w:rsidRPr="0015783D">
        <w:t xml:space="preserve"> a pass</w:t>
      </w:r>
      <w:r w:rsidR="001A4737">
        <w:t>-</w:t>
      </w:r>
      <w:r w:rsidR="0015783D" w:rsidRPr="0015783D">
        <w:t xml:space="preserve">through contract. </w:t>
      </w:r>
      <w:r w:rsidR="00664DEB">
        <w:t>T</w:t>
      </w:r>
      <w:r w:rsidR="00664DEB" w:rsidRPr="00664DEB">
        <w:t>hey confirmed that there</w:t>
      </w:r>
      <w:r w:rsidR="000375EF">
        <w:t xml:space="preserve"> is</w:t>
      </w:r>
      <w:r w:rsidR="00664DEB" w:rsidRPr="00664DEB">
        <w:t xml:space="preserve"> no financial reason that they would withhold medications.</w:t>
      </w:r>
    </w:p>
    <w:p w14:paraId="27360148" w14:textId="6CFB604B" w:rsidR="00EB4280" w:rsidRDefault="00EB4280" w:rsidP="00EB4280">
      <w:pPr>
        <w:pStyle w:val="FirstBullet"/>
      </w:pPr>
      <w:r>
        <w:t>Joe stated another item the committee can keep on the radar is that about 20</w:t>
      </w:r>
      <w:r w:rsidR="00DE7F20">
        <w:t>-</w:t>
      </w:r>
      <w:r>
        <w:t xml:space="preserve">25% of all people living with HIV in the US passed through a </w:t>
      </w:r>
      <w:r w:rsidR="002027E4">
        <w:t>c</w:t>
      </w:r>
      <w:r>
        <w:t xml:space="preserve">orrectional </w:t>
      </w:r>
      <w:r w:rsidR="002027E4">
        <w:t>f</w:t>
      </w:r>
      <w:r>
        <w:t xml:space="preserve">acility in a year. Research from the National Institutes of Health shows that 26% of HIV infected inmates reported unprotected sexual activity within 45 days after release. There is a medication that can be given like a shot that provides protection for </w:t>
      </w:r>
      <w:r w:rsidR="00053DE5">
        <w:t xml:space="preserve">a couple of </w:t>
      </w:r>
      <w:r w:rsidR="000B5E70">
        <w:t xml:space="preserve">months </w:t>
      </w:r>
      <w:r>
        <w:t>until they get into care.</w:t>
      </w:r>
      <w:r w:rsidR="000B5E70">
        <w:t xml:space="preserve"> Joe provided this data to the Plymouth </w:t>
      </w:r>
      <w:r w:rsidR="00EC226C">
        <w:t>c</w:t>
      </w:r>
      <w:r w:rsidR="000B5E70">
        <w:t xml:space="preserve">orrections staff on the call. </w:t>
      </w:r>
    </w:p>
    <w:p w14:paraId="146EFB48" w14:textId="3CA6FB16" w:rsidR="000B2766" w:rsidRDefault="00EB4280" w:rsidP="00EC226C">
      <w:pPr>
        <w:pStyle w:val="FirstBullet"/>
        <w:numPr>
          <w:ilvl w:val="1"/>
          <w:numId w:val="22"/>
        </w:numPr>
      </w:pPr>
      <w:r>
        <w:t xml:space="preserve">Carissa </w:t>
      </w:r>
      <w:r w:rsidR="00C21579">
        <w:t>stated</w:t>
      </w:r>
      <w:r>
        <w:t xml:space="preserve"> that the Plymouth </w:t>
      </w:r>
      <w:r w:rsidR="00EC226C">
        <w:t>c</w:t>
      </w:r>
      <w:r>
        <w:t>orrections staff were interested in follow</w:t>
      </w:r>
      <w:r w:rsidR="000B5E70">
        <w:t>-</w:t>
      </w:r>
      <w:r>
        <w:t xml:space="preserve">up calls with the </w:t>
      </w:r>
      <w:r w:rsidR="000B5E70">
        <w:t>NA</w:t>
      </w:r>
      <w:r w:rsidR="00CF4112">
        <w:t>E committee</w:t>
      </w:r>
      <w:r>
        <w:t xml:space="preserve"> to see </w:t>
      </w:r>
      <w:r w:rsidR="00BD6F50">
        <w:t xml:space="preserve">how </w:t>
      </w:r>
      <w:r>
        <w:t>they can</w:t>
      </w:r>
      <w:r w:rsidR="00571683">
        <w:t xml:space="preserve"> make an</w:t>
      </w:r>
      <w:r>
        <w:t xml:space="preserve"> impact if </w:t>
      </w:r>
      <w:r w:rsidR="00777DB4">
        <w:t xml:space="preserve">the </w:t>
      </w:r>
      <w:r w:rsidR="00CF4112">
        <w:t xml:space="preserve">same </w:t>
      </w:r>
      <w:r w:rsidR="00777DB4">
        <w:t xml:space="preserve">nationwide statistics are </w:t>
      </w:r>
      <w:r w:rsidR="00F865F4">
        <w:t>true</w:t>
      </w:r>
      <w:r>
        <w:t xml:space="preserve"> in Minnesota</w:t>
      </w:r>
      <w:r w:rsidR="00777DB4">
        <w:t>.</w:t>
      </w:r>
    </w:p>
    <w:p w14:paraId="7DAC0DF4" w14:textId="44D87511" w:rsidR="00952E26" w:rsidRDefault="000B2766" w:rsidP="00952E26">
      <w:pPr>
        <w:pStyle w:val="FirstBullet"/>
      </w:pPr>
      <w:r w:rsidRPr="000B2766">
        <w:t xml:space="preserve">Carissa </w:t>
      </w:r>
      <w:r w:rsidR="001F678B">
        <w:t xml:space="preserve">added that </w:t>
      </w:r>
      <w:r w:rsidR="00CF4112">
        <w:t>the corrections facility staff</w:t>
      </w:r>
      <w:r w:rsidR="001F678B">
        <w:t xml:space="preserve"> are</w:t>
      </w:r>
      <w:r w:rsidRPr="000B2766">
        <w:t xml:space="preserve"> already </w:t>
      </w:r>
      <w:r w:rsidR="00C5707E">
        <w:t>t</w:t>
      </w:r>
      <w:r w:rsidRPr="000B2766">
        <w:t>alk</w:t>
      </w:r>
      <w:r w:rsidR="00CF4112">
        <w:t>ing</w:t>
      </w:r>
      <w:r w:rsidRPr="000B2766">
        <w:t xml:space="preserve"> with the Red Door Clinic to start </w:t>
      </w:r>
      <w:r w:rsidR="00EB6FCE">
        <w:t>providing</w:t>
      </w:r>
      <w:r w:rsidRPr="000B2766">
        <w:t xml:space="preserve"> </w:t>
      </w:r>
      <w:r w:rsidR="00B21A92">
        <w:t>PrEP</w:t>
      </w:r>
      <w:r w:rsidRPr="000B2766">
        <w:t xml:space="preserve"> to people in the adult correction facility. </w:t>
      </w:r>
      <w:r w:rsidR="00535F79">
        <w:t>W</w:t>
      </w:r>
      <w:r w:rsidRPr="000B2766">
        <w:t>hen a person leaves the facility, they</w:t>
      </w:r>
      <w:r w:rsidR="00062998">
        <w:t xml:space="preserve"> are</w:t>
      </w:r>
      <w:r w:rsidRPr="000B2766">
        <w:t xml:space="preserve"> given a written prescription for a 3</w:t>
      </w:r>
      <w:r w:rsidR="00C70D9B">
        <w:t>0-</w:t>
      </w:r>
      <w:r w:rsidRPr="000B2766">
        <w:t>day supply of their medication</w:t>
      </w:r>
      <w:r w:rsidR="008A4C50">
        <w:t>,</w:t>
      </w:r>
      <w:r w:rsidR="00535F79">
        <w:t xml:space="preserve"> but t</w:t>
      </w:r>
      <w:r w:rsidRPr="000B2766">
        <w:t>hey don't set up clinic appointments because they can't guarantee that a person would show u</w:t>
      </w:r>
      <w:r w:rsidR="005D725E">
        <w:t>p. Wi</w:t>
      </w:r>
      <w:r w:rsidR="008A4C50">
        <w:t xml:space="preserve">th </w:t>
      </w:r>
      <w:r w:rsidRPr="000B2766">
        <w:t xml:space="preserve">other diseases that they're working on, they have connected with </w:t>
      </w:r>
      <w:r w:rsidR="0002371E">
        <w:t>H</w:t>
      </w:r>
      <w:r w:rsidRPr="000B2766">
        <w:t xml:space="preserve">ealthcare for the </w:t>
      </w:r>
      <w:r w:rsidR="0002371E">
        <w:t>H</w:t>
      </w:r>
      <w:r w:rsidRPr="000B2766">
        <w:t xml:space="preserve">omeless and </w:t>
      </w:r>
      <w:r w:rsidR="0002371E">
        <w:t>R</w:t>
      </w:r>
      <w:r w:rsidRPr="000B2766">
        <w:t xml:space="preserve">ed </w:t>
      </w:r>
      <w:r w:rsidR="007C535D">
        <w:t>D</w:t>
      </w:r>
      <w:r w:rsidRPr="000B2766">
        <w:t>oor</w:t>
      </w:r>
      <w:r w:rsidR="00437BCF">
        <w:t>,</w:t>
      </w:r>
      <w:r w:rsidR="0002371E">
        <w:t xml:space="preserve"> s</w:t>
      </w:r>
      <w:r w:rsidRPr="000B2766">
        <w:t xml:space="preserve">o they have more conversations with other facilities. </w:t>
      </w:r>
      <w:r w:rsidR="00437BCF">
        <w:t>T</w:t>
      </w:r>
      <w:r w:rsidRPr="000B2766">
        <w:t xml:space="preserve">hey said that usually there </w:t>
      </w:r>
      <w:r w:rsidR="00437BCF">
        <w:t xml:space="preserve">are </w:t>
      </w:r>
      <w:r w:rsidRPr="000B2766">
        <w:t>two to four people in the facilities who are people living with HIV</w:t>
      </w:r>
      <w:r w:rsidR="00437BCF">
        <w:t xml:space="preserve">. </w:t>
      </w:r>
    </w:p>
    <w:p w14:paraId="7FC8E80A" w14:textId="2CDE1C54" w:rsidR="00C27648" w:rsidRDefault="00C31A3E" w:rsidP="00952E26">
      <w:pPr>
        <w:pStyle w:val="FirstBullet"/>
      </w:pPr>
      <w:r>
        <w:t xml:space="preserve">Joe </w:t>
      </w:r>
      <w:r w:rsidR="003F0EC0">
        <w:t>stated that when indi</w:t>
      </w:r>
      <w:r>
        <w:t>viduals are released from priso</w:t>
      </w:r>
      <w:r w:rsidR="00FE15C2">
        <w:t>n</w:t>
      </w:r>
      <w:r>
        <w:t xml:space="preserve"> </w:t>
      </w:r>
      <w:r w:rsidR="003F0EC0">
        <w:t xml:space="preserve">with </w:t>
      </w:r>
      <w:r>
        <w:t>a 30</w:t>
      </w:r>
      <w:r w:rsidR="003F0EC0">
        <w:t>-</w:t>
      </w:r>
      <w:r>
        <w:t>day</w:t>
      </w:r>
      <w:r w:rsidR="003F0EC0">
        <w:t xml:space="preserve"> p</w:t>
      </w:r>
      <w:r>
        <w:t>rescription if they go to a pharmacy</w:t>
      </w:r>
      <w:r w:rsidR="00C27648">
        <w:t>,</w:t>
      </w:r>
      <w:r w:rsidR="00FE15C2">
        <w:t xml:space="preserve"> </w:t>
      </w:r>
      <w:r>
        <w:t>they'll be shocked at the cost of it</w:t>
      </w:r>
      <w:r w:rsidR="00C27648">
        <w:t xml:space="preserve">. Joe wonders what </w:t>
      </w:r>
      <w:r>
        <w:t>the Plymouth facility provid</w:t>
      </w:r>
      <w:r w:rsidR="00B203DD">
        <w:t>es</w:t>
      </w:r>
      <w:r>
        <w:t xml:space="preserve"> inmates when they </w:t>
      </w:r>
      <w:r w:rsidR="00C27648">
        <w:t xml:space="preserve">are released in terms of community based medical care. </w:t>
      </w:r>
    </w:p>
    <w:p w14:paraId="002BDA79" w14:textId="3A35D4DA" w:rsidR="004A037D" w:rsidRDefault="00065162" w:rsidP="00614E13">
      <w:pPr>
        <w:pStyle w:val="FirstBullet"/>
      </w:pPr>
      <w:r>
        <w:t>Joe added that</w:t>
      </w:r>
      <w:r w:rsidR="00404306">
        <w:t xml:space="preserve"> a journal article stated that </w:t>
      </w:r>
      <w:r w:rsidR="00C31A3E">
        <w:t>release planning for HIV infected individuals should always include linkage to community based medical care.</w:t>
      </w:r>
      <w:r w:rsidR="00B203DD">
        <w:t xml:space="preserve"> </w:t>
      </w:r>
      <w:r w:rsidR="00404306">
        <w:t xml:space="preserve">Joe knows that </w:t>
      </w:r>
      <w:r w:rsidR="00C31A3E">
        <w:t>Centurion is not community based, but they have a lot of community partners</w:t>
      </w:r>
      <w:r w:rsidR="00EC675F">
        <w:t>. I</w:t>
      </w:r>
      <w:r w:rsidR="00C31A3E">
        <w:t>nstead of just giving someone a packet</w:t>
      </w:r>
      <w:r w:rsidR="003F73AD">
        <w:t>, he w</w:t>
      </w:r>
      <w:r w:rsidR="00C31A3E">
        <w:t>onder</w:t>
      </w:r>
      <w:r w:rsidR="003F73AD">
        <w:t>s</w:t>
      </w:r>
      <w:r w:rsidR="00C31A3E">
        <w:t xml:space="preserve"> if there co</w:t>
      </w:r>
      <w:r w:rsidR="0094220E">
        <w:t xml:space="preserve">uld be </w:t>
      </w:r>
      <w:r w:rsidR="003F73AD">
        <w:t>a</w:t>
      </w:r>
      <w:r w:rsidR="00BD5385">
        <w:t xml:space="preserve"> </w:t>
      </w:r>
      <w:r w:rsidR="00C31A3E">
        <w:t xml:space="preserve">visit to medical staff to so they can educate them on how to proceed </w:t>
      </w:r>
      <w:r w:rsidR="00C30FE2">
        <w:t xml:space="preserve">and </w:t>
      </w:r>
      <w:r w:rsidR="00C31A3E">
        <w:t>to let them know that these services are available</w:t>
      </w:r>
      <w:r w:rsidR="00AF7BA6">
        <w:t>.</w:t>
      </w:r>
    </w:p>
    <w:p w14:paraId="601EC5DE" w14:textId="0BE301B0" w:rsidR="005C26AE" w:rsidRDefault="002C52AA" w:rsidP="005C26AE">
      <w:pPr>
        <w:pStyle w:val="FirstBullet"/>
      </w:pPr>
      <w:r>
        <w:t xml:space="preserve">Carissa </w:t>
      </w:r>
      <w:r w:rsidR="00C30FE2">
        <w:t xml:space="preserve">agrees with Joe and mentioned this is </w:t>
      </w:r>
      <w:r>
        <w:t xml:space="preserve">something </w:t>
      </w:r>
      <w:r w:rsidR="00176606">
        <w:t xml:space="preserve">they can follow up </w:t>
      </w:r>
      <w:r w:rsidR="00BD5385">
        <w:t xml:space="preserve">on </w:t>
      </w:r>
      <w:r w:rsidR="00176606">
        <w:t xml:space="preserve">with </w:t>
      </w:r>
      <w:r>
        <w:t>Dr</w:t>
      </w:r>
      <w:r w:rsidR="00B21A92">
        <w:t xml:space="preserve">. </w:t>
      </w:r>
      <w:r w:rsidR="00210CDF">
        <w:t>Sandler</w:t>
      </w:r>
      <w:r>
        <w:t xml:space="preserve"> Silva</w:t>
      </w:r>
      <w:r w:rsidR="0094220E">
        <w:t xml:space="preserve"> </w:t>
      </w:r>
      <w:r w:rsidR="00683E4E">
        <w:t xml:space="preserve">to see if there are any changes that could be made. </w:t>
      </w:r>
      <w:r w:rsidR="00C21579">
        <w:t>Carissa</w:t>
      </w:r>
      <w:r w:rsidR="00560C50">
        <w:t xml:space="preserve"> can </w:t>
      </w:r>
      <w:r>
        <w:t xml:space="preserve">try to get a copy of </w:t>
      </w:r>
      <w:r w:rsidR="00560C50">
        <w:t xml:space="preserve">what the Plymouth facility offers at release. </w:t>
      </w:r>
    </w:p>
    <w:p w14:paraId="3BE70D28" w14:textId="3F34D6D3" w:rsidR="00FD07D3" w:rsidRDefault="005C26AE" w:rsidP="005C26AE">
      <w:pPr>
        <w:pStyle w:val="FirstBullet"/>
      </w:pPr>
      <w:r>
        <w:t xml:space="preserve">A committee member </w:t>
      </w:r>
      <w:r w:rsidR="00D82394">
        <w:t xml:space="preserve">added that it would also be helpful to know </w:t>
      </w:r>
      <w:r w:rsidR="002C52AA">
        <w:t xml:space="preserve">what type of linkage to housing </w:t>
      </w:r>
      <w:r w:rsidR="00407DBA">
        <w:t>the correction facilities</w:t>
      </w:r>
      <w:r w:rsidR="002C52AA">
        <w:t xml:space="preserve"> offer</w:t>
      </w:r>
      <w:r w:rsidR="00B21A92">
        <w:t>s</w:t>
      </w:r>
      <w:r w:rsidR="002C52AA">
        <w:t xml:space="preserve"> someone exiting the incarceration system</w:t>
      </w:r>
      <w:r w:rsidR="00FD07D3">
        <w:t xml:space="preserve">. </w:t>
      </w:r>
      <w:r w:rsidR="002C52AA">
        <w:t>Do they go through coordinated entry before they exit or not</w:t>
      </w:r>
      <w:r>
        <w:t>,</w:t>
      </w:r>
      <w:r w:rsidR="002C52AA">
        <w:t xml:space="preserve"> or do they have a secure place? </w:t>
      </w:r>
      <w:r>
        <w:t xml:space="preserve">If they end up going to an encampment and then have meds taken away later that is an issue. </w:t>
      </w:r>
    </w:p>
    <w:p w14:paraId="05AEAF4F" w14:textId="69223763" w:rsidR="006201A2" w:rsidRPr="006201A2" w:rsidRDefault="003411A3" w:rsidP="006201A2">
      <w:pPr>
        <w:pStyle w:val="FirstBullet"/>
      </w:pPr>
      <w:r w:rsidRPr="003411A3">
        <w:lastRenderedPageBreak/>
        <w:t xml:space="preserve">Allison </w:t>
      </w:r>
      <w:r w:rsidR="005C26AE">
        <w:t xml:space="preserve">LaPointe </w:t>
      </w:r>
      <w:r w:rsidR="007E2FA5">
        <w:t>mentioned</w:t>
      </w:r>
      <w:r w:rsidR="00FB5CCF">
        <w:t xml:space="preserve"> that in</w:t>
      </w:r>
      <w:r w:rsidRPr="003411A3">
        <w:t xml:space="preserve"> the past </w:t>
      </w:r>
      <w:r w:rsidR="00FB5CCF">
        <w:t>t</w:t>
      </w:r>
      <w:r w:rsidRPr="003411A3">
        <w:t xml:space="preserve">he </w:t>
      </w:r>
      <w:r w:rsidR="00FB5CCF">
        <w:t>R</w:t>
      </w:r>
      <w:r w:rsidRPr="003411A3">
        <w:t xml:space="preserve">ural AIDS Action Network </w:t>
      </w:r>
      <w:r w:rsidR="00512BA1">
        <w:t>(</w:t>
      </w:r>
      <w:r w:rsidRPr="003411A3">
        <w:t>R</w:t>
      </w:r>
      <w:r w:rsidR="00B21A92">
        <w:t>A</w:t>
      </w:r>
      <w:r w:rsidRPr="003411A3">
        <w:t>AN</w:t>
      </w:r>
      <w:r w:rsidR="00512BA1">
        <w:t>)</w:t>
      </w:r>
      <w:r w:rsidRPr="003411A3">
        <w:t xml:space="preserve"> was working to establish medical appointments for persons being released.</w:t>
      </w:r>
      <w:r w:rsidR="006201A2">
        <w:t xml:space="preserve"> </w:t>
      </w:r>
      <w:r w:rsidR="00FB5CCF">
        <w:t xml:space="preserve">She is not sure if </w:t>
      </w:r>
      <w:r w:rsidR="006201A2" w:rsidRPr="006201A2">
        <w:t>that's still occurring or is part of their activities or not.</w:t>
      </w:r>
    </w:p>
    <w:p w14:paraId="0672EC79" w14:textId="38DFBC68" w:rsidR="00E7180A" w:rsidRDefault="008449AB" w:rsidP="008C3E62">
      <w:pPr>
        <w:pStyle w:val="FirstBullet"/>
      </w:pPr>
      <w:r>
        <w:t xml:space="preserve">Joe </w:t>
      </w:r>
      <w:r w:rsidR="007E7338">
        <w:t xml:space="preserve">added </w:t>
      </w:r>
      <w:r w:rsidR="004406D5">
        <w:t>that</w:t>
      </w:r>
      <w:r w:rsidR="008C3E62">
        <w:t xml:space="preserve"> something could be done such as </w:t>
      </w:r>
      <w:r>
        <w:t>set up hypothetical</w:t>
      </w:r>
      <w:r w:rsidR="00E7180A">
        <w:t xml:space="preserve"> appointments</w:t>
      </w:r>
      <w:r>
        <w:t xml:space="preserve"> and </w:t>
      </w:r>
      <w:r w:rsidR="008D7DBD">
        <w:t>i</w:t>
      </w:r>
      <w:r>
        <w:t>f they don't show up it wouldn't impact too negatively on the</w:t>
      </w:r>
      <w:r w:rsidR="004406D5">
        <w:t xml:space="preserve"> health center</w:t>
      </w:r>
      <w:r w:rsidR="00CE3F4D">
        <w:t>.</w:t>
      </w:r>
      <w:r w:rsidR="004C0B9C">
        <w:t xml:space="preserve"> </w:t>
      </w:r>
      <w:r w:rsidR="008C3E62">
        <w:t>Also</w:t>
      </w:r>
      <w:r w:rsidR="00E7180A">
        <w:t>,</w:t>
      </w:r>
      <w:r w:rsidR="008C3E62">
        <w:t xml:space="preserve"> i</w:t>
      </w:r>
      <w:r>
        <w:t>ncarcerated members</w:t>
      </w:r>
      <w:r w:rsidR="00FC3680">
        <w:t xml:space="preserve"> could be informed that </w:t>
      </w:r>
      <w:r>
        <w:t>there</w:t>
      </w:r>
      <w:r w:rsidR="00FC3680">
        <w:t xml:space="preserve"> is</w:t>
      </w:r>
      <w:r>
        <w:t xml:space="preserve"> a pharmacy at Hennepin County Medical Center connected with the </w:t>
      </w:r>
      <w:r w:rsidR="00B21A92">
        <w:t>P</w:t>
      </w:r>
      <w:r>
        <w:t xml:space="preserve">ositive </w:t>
      </w:r>
      <w:r w:rsidR="00B21A92">
        <w:t>C</w:t>
      </w:r>
      <w:r>
        <w:t xml:space="preserve">are </w:t>
      </w:r>
      <w:r w:rsidR="00B21A92">
        <w:t>C</w:t>
      </w:r>
      <w:r>
        <w:t>enter that could assist with them getting their HIV medications at no cost</w:t>
      </w:r>
      <w:r w:rsidR="008C3E62">
        <w:t xml:space="preserve">. </w:t>
      </w:r>
    </w:p>
    <w:p w14:paraId="767CA874" w14:textId="504F392F" w:rsidR="004A44F6" w:rsidRDefault="004A44F6" w:rsidP="008C3E62">
      <w:pPr>
        <w:pStyle w:val="FirstBullet"/>
      </w:pPr>
      <w:r>
        <w:t>Joe stated that t</w:t>
      </w:r>
      <w:r w:rsidR="007D1D7D" w:rsidRPr="007D1D7D">
        <w:t>hese are things that all need to be articulated</w:t>
      </w:r>
      <w:r w:rsidR="008C3E62">
        <w:t xml:space="preserve"> t</w:t>
      </w:r>
      <w:r w:rsidR="007D1D7D" w:rsidRPr="007D1D7D">
        <w:t>o individuals that are</w:t>
      </w:r>
      <w:r>
        <w:t xml:space="preserve"> l</w:t>
      </w:r>
      <w:r w:rsidR="007D1D7D" w:rsidRPr="007D1D7D">
        <w:t xml:space="preserve">eaving incarceration to feel a little bit more </w:t>
      </w:r>
      <w:r>
        <w:t>co</w:t>
      </w:r>
      <w:r w:rsidR="007D1D7D" w:rsidRPr="007D1D7D">
        <w:t>nnected to community</w:t>
      </w:r>
      <w:r w:rsidR="00B23766">
        <w:t>-</w:t>
      </w:r>
      <w:r w:rsidR="007D1D7D" w:rsidRPr="007D1D7D">
        <w:t xml:space="preserve">based services. </w:t>
      </w:r>
    </w:p>
    <w:p w14:paraId="58A30222" w14:textId="69F2836A" w:rsidR="00334468" w:rsidRDefault="00A27115" w:rsidP="00A27115">
      <w:pPr>
        <w:pStyle w:val="FirstBullet"/>
      </w:pPr>
      <w:r>
        <w:t>Joe added that he’d be curious to know what other prisons are doing with their clients</w:t>
      </w:r>
      <w:r w:rsidR="0060498A">
        <w:t xml:space="preserve">. </w:t>
      </w:r>
      <w:r w:rsidR="00F425D3">
        <w:t xml:space="preserve">He mentioned that </w:t>
      </w:r>
      <w:r>
        <w:t>the committee could ge</w:t>
      </w:r>
      <w:r w:rsidR="007D1D7D" w:rsidRPr="007D1D7D">
        <w:t xml:space="preserve">t a list of these </w:t>
      </w:r>
      <w:r>
        <w:t>prisons</w:t>
      </w:r>
      <w:r w:rsidR="007D1D7D" w:rsidRPr="007D1D7D">
        <w:t xml:space="preserve"> and</w:t>
      </w:r>
      <w:r w:rsidR="00E230D9">
        <w:t xml:space="preserve"> </w:t>
      </w:r>
      <w:r w:rsidR="007D1D7D" w:rsidRPr="007D1D7D">
        <w:t>let them know that</w:t>
      </w:r>
      <w:r w:rsidR="00E230D9">
        <w:t xml:space="preserve"> </w:t>
      </w:r>
      <w:r w:rsidR="00F425D3">
        <w:t xml:space="preserve">they can duplicate the </w:t>
      </w:r>
      <w:r w:rsidR="007D1D7D" w:rsidRPr="007D1D7D">
        <w:t xml:space="preserve">discharge paperwork that </w:t>
      </w:r>
      <w:r w:rsidR="00492EAF">
        <w:t>Hennepin</w:t>
      </w:r>
      <w:r w:rsidR="007D1D7D" w:rsidRPr="007D1D7D">
        <w:t xml:space="preserve"> </w:t>
      </w:r>
      <w:r w:rsidR="00492EAF">
        <w:t>C</w:t>
      </w:r>
      <w:r w:rsidR="007D1D7D" w:rsidRPr="007D1D7D">
        <w:t>ounty provides</w:t>
      </w:r>
      <w:r w:rsidR="008C052F">
        <w:t xml:space="preserve"> an</w:t>
      </w:r>
      <w:r w:rsidR="007D1D7D" w:rsidRPr="007D1D7D">
        <w:t>d let them know that this is something that our committee would like to be taken seriously</w:t>
      </w:r>
      <w:r w:rsidR="008809F0">
        <w:t>.</w:t>
      </w:r>
    </w:p>
    <w:p w14:paraId="467ADEB0" w14:textId="792B63B4" w:rsidR="007D1D7D" w:rsidRPr="007D1D7D" w:rsidRDefault="008809F0" w:rsidP="008C3E62">
      <w:pPr>
        <w:pStyle w:val="FirstBullet"/>
      </w:pPr>
      <w:r>
        <w:t>Joe pointed out that t</w:t>
      </w:r>
      <w:r w:rsidR="00B23766">
        <w:t xml:space="preserve">he </w:t>
      </w:r>
      <w:r>
        <w:t>main th</w:t>
      </w:r>
      <w:r w:rsidR="007D1D7D" w:rsidRPr="007D1D7D">
        <w:t xml:space="preserve">ing is </w:t>
      </w:r>
      <w:r w:rsidR="00D57B59">
        <w:t>that an</w:t>
      </w:r>
      <w:r w:rsidR="007D1D7D" w:rsidRPr="007D1D7D">
        <w:t xml:space="preserve"> automatic enrollment program</w:t>
      </w:r>
      <w:r w:rsidR="00334468">
        <w:t xml:space="preserve"> </w:t>
      </w:r>
      <w:r w:rsidR="007D1D7D" w:rsidRPr="007D1D7D">
        <w:t>would be of great benefit to Minnesota in containing the spread of the virus</w:t>
      </w:r>
      <w:r>
        <w:t>.</w:t>
      </w:r>
      <w:r w:rsidR="001E4B1F">
        <w:t xml:space="preserve"> This is the needs assessment the committee is currently looking at. </w:t>
      </w:r>
    </w:p>
    <w:p w14:paraId="76EC2603" w14:textId="51756E1F" w:rsidR="003411A3" w:rsidRDefault="001E4B1F" w:rsidP="008449AB">
      <w:pPr>
        <w:pStyle w:val="FirstBullet"/>
      </w:pPr>
      <w:r>
        <w:t xml:space="preserve">Dennis </w:t>
      </w:r>
      <w:r w:rsidR="000821B9" w:rsidRPr="000821B9">
        <w:t>London</w:t>
      </w:r>
      <w:r>
        <w:t xml:space="preserve"> asked </w:t>
      </w:r>
      <w:r w:rsidR="000821B9" w:rsidRPr="000821B9">
        <w:t xml:space="preserve">when people are booked </w:t>
      </w:r>
      <w:r w:rsidR="002D310E">
        <w:t>at</w:t>
      </w:r>
      <w:r w:rsidR="000821B9" w:rsidRPr="000821B9">
        <w:t xml:space="preserve"> th</w:t>
      </w:r>
      <w:r w:rsidR="002D310E">
        <w:t>ese</w:t>
      </w:r>
      <w:r w:rsidR="000821B9" w:rsidRPr="000821B9">
        <w:t xml:space="preserve"> correction centers, are they normally tested for HIV at the point of entry and when they're discharged?</w:t>
      </w:r>
    </w:p>
    <w:p w14:paraId="0FE8ED6D" w14:textId="77777777" w:rsidR="00374E1D" w:rsidRDefault="00F10822" w:rsidP="002D549A">
      <w:pPr>
        <w:pStyle w:val="FirstBullet"/>
        <w:numPr>
          <w:ilvl w:val="1"/>
          <w:numId w:val="22"/>
        </w:numPr>
      </w:pPr>
      <w:r>
        <w:t>Joe Amrhein</w:t>
      </w:r>
      <w:r w:rsidR="002D310E">
        <w:t xml:space="preserve"> said they do not </w:t>
      </w:r>
      <w:r>
        <w:t>routinely test people for HIV, but if they test positive for drugs, they do offer the</w:t>
      </w:r>
      <w:r w:rsidR="002D310E">
        <w:t xml:space="preserve"> </w:t>
      </w:r>
      <w:r>
        <w:t>test</w:t>
      </w:r>
      <w:r w:rsidR="00374E1D">
        <w:t xml:space="preserve"> at Hennepin County, but h</w:t>
      </w:r>
      <w:r w:rsidR="002D310E">
        <w:t>e</w:t>
      </w:r>
      <w:r>
        <w:t xml:space="preserve"> do</w:t>
      </w:r>
      <w:r w:rsidR="002D310E">
        <w:t>es</w:t>
      </w:r>
      <w:r>
        <w:t>n't know what happens in other facilities.</w:t>
      </w:r>
    </w:p>
    <w:p w14:paraId="256E6BC0" w14:textId="19135A6A" w:rsidR="00C31A3E" w:rsidRDefault="00403143" w:rsidP="002D549A">
      <w:pPr>
        <w:pStyle w:val="FirstBullet"/>
        <w:numPr>
          <w:ilvl w:val="1"/>
          <w:numId w:val="22"/>
        </w:numPr>
      </w:pPr>
      <w:r w:rsidRPr="00403143">
        <w:t xml:space="preserve">Carissa </w:t>
      </w:r>
      <w:r w:rsidR="002D310E">
        <w:t>learned from the call with Plymouth</w:t>
      </w:r>
      <w:r w:rsidR="00374E1D">
        <w:t xml:space="preserve"> corrections</w:t>
      </w:r>
      <w:r w:rsidR="002D310E">
        <w:t xml:space="preserve"> that </w:t>
      </w:r>
      <w:r w:rsidRPr="00403143">
        <w:t>if</w:t>
      </w:r>
      <w:r w:rsidR="001C3749">
        <w:t xml:space="preserve"> there is a </w:t>
      </w:r>
      <w:r w:rsidRPr="00403143">
        <w:t xml:space="preserve">positive </w:t>
      </w:r>
      <w:r w:rsidR="001C3749">
        <w:t>drug test</w:t>
      </w:r>
      <w:r w:rsidR="00C66F90">
        <w:t>,</w:t>
      </w:r>
      <w:r w:rsidR="001C3749">
        <w:t xml:space="preserve"> they </w:t>
      </w:r>
      <w:r w:rsidRPr="00403143">
        <w:t>offer</w:t>
      </w:r>
      <w:r w:rsidR="001C3749">
        <w:t xml:space="preserve"> a </w:t>
      </w:r>
      <w:r w:rsidRPr="00403143">
        <w:t>full panel of STI testing</w:t>
      </w:r>
      <w:r w:rsidR="00517532">
        <w:t xml:space="preserve">, which includes HIV. </w:t>
      </w:r>
      <w:r w:rsidR="00125BB9">
        <w:t>She</w:t>
      </w:r>
      <w:r w:rsidRPr="00403143">
        <w:t xml:space="preserve"> do</w:t>
      </w:r>
      <w:r w:rsidR="00125BB9">
        <w:t>es</w:t>
      </w:r>
      <w:r w:rsidRPr="00403143">
        <w:t xml:space="preserve">n't </w:t>
      </w:r>
      <w:r w:rsidR="00D659A9">
        <w:t xml:space="preserve">know </w:t>
      </w:r>
      <w:r w:rsidRPr="00403143">
        <w:t xml:space="preserve">about </w:t>
      </w:r>
      <w:r w:rsidR="00125BB9">
        <w:t xml:space="preserve">testing for HIV </w:t>
      </w:r>
      <w:r w:rsidRPr="00403143">
        <w:t xml:space="preserve">upon release. </w:t>
      </w:r>
    </w:p>
    <w:p w14:paraId="50A32195" w14:textId="42B21F3E" w:rsidR="00AA0A57" w:rsidRPr="00AA0A57" w:rsidRDefault="00AA0A57" w:rsidP="002D549A">
      <w:pPr>
        <w:pStyle w:val="FirstBullet"/>
        <w:numPr>
          <w:ilvl w:val="1"/>
          <w:numId w:val="22"/>
        </w:numPr>
      </w:pPr>
      <w:r w:rsidRPr="00AA0A57">
        <w:t>Joe Amrhein</w:t>
      </w:r>
      <w:r w:rsidR="00125BB9">
        <w:t xml:space="preserve"> added that it is u</w:t>
      </w:r>
      <w:r w:rsidRPr="00AA0A57">
        <w:t xml:space="preserve">nlikely </w:t>
      </w:r>
      <w:r w:rsidR="00125BB9">
        <w:t xml:space="preserve">they test </w:t>
      </w:r>
      <w:r w:rsidRPr="00AA0A57">
        <w:t>upon exit but</w:t>
      </w:r>
      <w:r w:rsidR="00125BB9">
        <w:t xml:space="preserve"> t</w:t>
      </w:r>
      <w:r w:rsidRPr="00AA0A57">
        <w:t>here could be a potential</w:t>
      </w:r>
      <w:r w:rsidR="00125BB9">
        <w:t xml:space="preserve"> c</w:t>
      </w:r>
      <w:r w:rsidRPr="00AA0A57">
        <w:t>hange in that program where they could</w:t>
      </w:r>
      <w:r w:rsidR="00125BB9">
        <w:t xml:space="preserve"> a</w:t>
      </w:r>
      <w:r w:rsidRPr="00AA0A57">
        <w:t>utomatically test and then have a progr</w:t>
      </w:r>
      <w:r w:rsidR="00125BB9">
        <w:t>a</w:t>
      </w:r>
      <w:r w:rsidRPr="00AA0A57">
        <w:t>m where they opt out</w:t>
      </w:r>
      <w:r w:rsidR="00B1368E">
        <w:t>. I</w:t>
      </w:r>
      <w:r w:rsidR="002B5E8E">
        <w:t xml:space="preserve">n that way </w:t>
      </w:r>
      <w:r w:rsidR="001D530D">
        <w:t>mo</w:t>
      </w:r>
      <w:r w:rsidRPr="00AA0A57">
        <w:t>re people would be aware of</w:t>
      </w:r>
      <w:r w:rsidR="001D530D">
        <w:t xml:space="preserve"> t</w:t>
      </w:r>
      <w:r w:rsidRPr="00AA0A57">
        <w:t xml:space="preserve">heir health status, but </w:t>
      </w:r>
      <w:r w:rsidR="002B5E8E">
        <w:t>he</w:t>
      </w:r>
      <w:r w:rsidRPr="00AA0A57">
        <w:t xml:space="preserve"> do</w:t>
      </w:r>
      <w:r w:rsidR="002B5E8E">
        <w:t>es</w:t>
      </w:r>
      <w:r w:rsidRPr="00AA0A57">
        <w:t>n't know if that would</w:t>
      </w:r>
      <w:r w:rsidR="001D530D">
        <w:t xml:space="preserve"> b</w:t>
      </w:r>
      <w:r w:rsidRPr="00AA0A57">
        <w:t>e applicable with</w:t>
      </w:r>
      <w:r w:rsidR="001D530D">
        <w:t xml:space="preserve"> </w:t>
      </w:r>
      <w:r w:rsidR="00B21A92">
        <w:t>s</w:t>
      </w:r>
      <w:r w:rsidRPr="00AA0A57">
        <w:t>tate laws</w:t>
      </w:r>
      <w:r w:rsidR="00830CE2">
        <w:t>.</w:t>
      </w:r>
    </w:p>
    <w:p w14:paraId="1D4C27AC" w14:textId="3610EF04" w:rsidR="00AA0A57" w:rsidRPr="00AA0A57" w:rsidRDefault="00830CE2" w:rsidP="00614E13">
      <w:pPr>
        <w:pStyle w:val="FirstBullet"/>
      </w:pPr>
      <w:r>
        <w:t xml:space="preserve">Dennis </w:t>
      </w:r>
      <w:r w:rsidR="00AA0A57" w:rsidRPr="00AA0A57">
        <w:t>London</w:t>
      </w:r>
      <w:r>
        <w:t xml:space="preserve"> added that </w:t>
      </w:r>
      <w:r w:rsidR="00AA0A57" w:rsidRPr="00AA0A57">
        <w:t xml:space="preserve">the reason </w:t>
      </w:r>
      <w:r>
        <w:t xml:space="preserve">he is </w:t>
      </w:r>
      <w:r w:rsidR="00AA0A57" w:rsidRPr="00AA0A57">
        <w:t xml:space="preserve">asking is because </w:t>
      </w:r>
      <w:r w:rsidR="00B21A92">
        <w:t>PrEP</w:t>
      </w:r>
      <w:r w:rsidR="00AA0A57" w:rsidRPr="00AA0A57">
        <w:t xml:space="preserve"> w</w:t>
      </w:r>
      <w:r w:rsidR="0095460B">
        <w:t>ould be</w:t>
      </w:r>
      <w:r w:rsidR="008C315D">
        <w:t xml:space="preserve"> for </w:t>
      </w:r>
      <w:r w:rsidR="00AA0A57" w:rsidRPr="00AA0A57">
        <w:t>people</w:t>
      </w:r>
      <w:r w:rsidR="0095460B">
        <w:t xml:space="preserve"> who are </w:t>
      </w:r>
      <w:r w:rsidR="00AA0A57" w:rsidRPr="00AA0A57">
        <w:t xml:space="preserve">negative. </w:t>
      </w:r>
      <w:r w:rsidR="0095460B">
        <w:t>If</w:t>
      </w:r>
      <w:r w:rsidR="00AA0A57" w:rsidRPr="00AA0A57">
        <w:t xml:space="preserve"> </w:t>
      </w:r>
      <w:r w:rsidR="008C315D">
        <w:t>there is no</w:t>
      </w:r>
      <w:r w:rsidR="00AA0A57" w:rsidRPr="00AA0A57">
        <w:t xml:space="preserve"> mechanism of knowing who is negative and who is positive, how shall the right people</w:t>
      </w:r>
      <w:r w:rsidR="008C315D">
        <w:t xml:space="preserve"> be targeted?</w:t>
      </w:r>
      <w:r w:rsidR="0095460B">
        <w:t xml:space="preserve"> </w:t>
      </w:r>
      <w:r w:rsidR="009040E5">
        <w:t xml:space="preserve">If </w:t>
      </w:r>
      <w:r w:rsidR="00AA0A57" w:rsidRPr="00AA0A57">
        <w:t>for any reason one is exposed while incarcerated</w:t>
      </w:r>
      <w:r w:rsidR="008D3ED9">
        <w:t>,</w:t>
      </w:r>
      <w:r w:rsidR="009040E5">
        <w:t xml:space="preserve"> </w:t>
      </w:r>
      <w:r w:rsidR="00AA0A57" w:rsidRPr="00AA0A57">
        <w:t>then they put their sexual partners at a very high risk</w:t>
      </w:r>
      <w:r w:rsidR="009040E5">
        <w:t xml:space="preserve"> after release from prison</w:t>
      </w:r>
      <w:r w:rsidR="00AA0A57" w:rsidRPr="00AA0A57">
        <w:t xml:space="preserve">. </w:t>
      </w:r>
    </w:p>
    <w:p w14:paraId="1AA01C72" w14:textId="09E97F47" w:rsidR="003C23CA" w:rsidRDefault="003C23CA" w:rsidP="005517FD">
      <w:pPr>
        <w:pStyle w:val="FirstBullet"/>
        <w:numPr>
          <w:ilvl w:val="1"/>
          <w:numId w:val="22"/>
        </w:numPr>
      </w:pPr>
      <w:r>
        <w:t xml:space="preserve">Joe </w:t>
      </w:r>
      <w:r w:rsidR="00026A39">
        <w:t>agreed that is a</w:t>
      </w:r>
      <w:r>
        <w:t xml:space="preserve"> good point. For example, the stat</w:t>
      </w:r>
      <w:r w:rsidR="00026A39">
        <w:t>istic</w:t>
      </w:r>
      <w:r>
        <w:t xml:space="preserve">s </w:t>
      </w:r>
      <w:r w:rsidR="00146020">
        <w:t>from the Hennepin</w:t>
      </w:r>
      <w:r>
        <w:t xml:space="preserve"> County </w:t>
      </w:r>
      <w:r w:rsidR="00146020">
        <w:t xml:space="preserve">Adult </w:t>
      </w:r>
      <w:r>
        <w:t>Correction Center in 2021</w:t>
      </w:r>
      <w:r w:rsidR="002844B0">
        <w:t xml:space="preserve"> </w:t>
      </w:r>
      <w:r w:rsidR="00AA7AD5">
        <w:t xml:space="preserve">show </w:t>
      </w:r>
      <w:r>
        <w:t xml:space="preserve">that 323 people </w:t>
      </w:r>
      <w:r w:rsidR="00115AB1">
        <w:t>h</w:t>
      </w:r>
      <w:r>
        <w:t xml:space="preserve">ave a known HIV diagnosis, and </w:t>
      </w:r>
      <w:r w:rsidR="00546C97">
        <w:t xml:space="preserve">only </w:t>
      </w:r>
      <w:r>
        <w:t xml:space="preserve">198 are on </w:t>
      </w:r>
      <w:r w:rsidR="00115AB1">
        <w:t>a</w:t>
      </w:r>
      <w:r>
        <w:t>nti</w:t>
      </w:r>
      <w:r w:rsidR="00115AB1">
        <w:t>-</w:t>
      </w:r>
      <w:r>
        <w:t xml:space="preserve">retroviral treatment. </w:t>
      </w:r>
      <w:r w:rsidR="00546C97">
        <w:t xml:space="preserve">Joe </w:t>
      </w:r>
      <w:r w:rsidR="00115AB1">
        <w:t xml:space="preserve">wonders </w:t>
      </w:r>
      <w:r w:rsidR="00546C97">
        <w:t xml:space="preserve">if </w:t>
      </w:r>
      <w:r w:rsidR="00115AB1">
        <w:t>the</w:t>
      </w:r>
      <w:r>
        <w:t xml:space="preserve"> other 37%</w:t>
      </w:r>
      <w:r w:rsidR="00115AB1">
        <w:t xml:space="preserve"> </w:t>
      </w:r>
      <w:r>
        <w:t>not on antiretroviral treatment</w:t>
      </w:r>
      <w:r w:rsidR="00546C97">
        <w:t xml:space="preserve"> </w:t>
      </w:r>
      <w:r>
        <w:t>could</w:t>
      </w:r>
      <w:r w:rsidR="00B34E37">
        <w:t xml:space="preserve"> be</w:t>
      </w:r>
      <w:r>
        <w:t xml:space="preserve"> </w:t>
      </w:r>
      <w:r w:rsidR="00546C97">
        <w:t xml:space="preserve">due to the stigma </w:t>
      </w:r>
      <w:r>
        <w:t xml:space="preserve">involved </w:t>
      </w:r>
      <w:r w:rsidR="00115AB1">
        <w:t>w</w:t>
      </w:r>
      <w:r>
        <w:t>here they don't want other people to find out.</w:t>
      </w:r>
    </w:p>
    <w:p w14:paraId="00BA84C1" w14:textId="33EFB6D2" w:rsidR="008838C3" w:rsidRDefault="00177E72" w:rsidP="008E78B3">
      <w:pPr>
        <w:pStyle w:val="FirstBullet"/>
      </w:pPr>
      <w:r>
        <w:t>Joe added that t</w:t>
      </w:r>
      <w:r w:rsidR="003C23CA">
        <w:t xml:space="preserve">he reason why having </w:t>
      </w:r>
      <w:r w:rsidR="00174964">
        <w:t>an</w:t>
      </w:r>
      <w:r w:rsidR="003C23CA">
        <w:t xml:space="preserve"> automatic HIV </w:t>
      </w:r>
      <w:r w:rsidR="00010A8F">
        <w:t>m</w:t>
      </w:r>
      <w:r w:rsidR="003C23CA">
        <w:t xml:space="preserve">edication program is important because </w:t>
      </w:r>
      <w:r>
        <w:t>of</w:t>
      </w:r>
      <w:r w:rsidR="003C23CA">
        <w:t xml:space="preserve"> the Medicaid inmate exclusion policy, which means people that are incarcerated cannot access their Medicaid or Medicare benefits. </w:t>
      </w:r>
      <w:r w:rsidR="00174964">
        <w:t>T</w:t>
      </w:r>
      <w:r w:rsidR="003C23CA">
        <w:t xml:space="preserve">hat creates huge </w:t>
      </w:r>
      <w:r w:rsidR="003C23CA">
        <w:lastRenderedPageBreak/>
        <w:t>disparities</w:t>
      </w:r>
      <w:r w:rsidR="00174964">
        <w:t xml:space="preserve"> </w:t>
      </w:r>
      <w:r w:rsidR="008838C3">
        <w:t>nationwide.</w:t>
      </w:r>
      <w:r w:rsidR="003C23CA">
        <w:t xml:space="preserve"> </w:t>
      </w:r>
      <w:r w:rsidR="008838C3">
        <w:t>T</w:t>
      </w:r>
      <w:r w:rsidR="003C23CA">
        <w:t>he good news is that federal regulations allow for HIV drugs in prisons, but they just don't allow</w:t>
      </w:r>
      <w:r w:rsidR="008838C3">
        <w:t xml:space="preserve"> the </w:t>
      </w:r>
      <w:r w:rsidR="003C23CA">
        <w:t>structure to approve it.</w:t>
      </w:r>
    </w:p>
    <w:p w14:paraId="41B8BF3D" w14:textId="6486791D" w:rsidR="00AA0A57" w:rsidRDefault="008838C3" w:rsidP="008E78B3">
      <w:pPr>
        <w:pStyle w:val="FirstBullet"/>
      </w:pPr>
      <w:r>
        <w:t>Joe added that t</w:t>
      </w:r>
      <w:r w:rsidR="003C23CA">
        <w:t xml:space="preserve">he next step it would be to </w:t>
      </w:r>
      <w:r>
        <w:t>g</w:t>
      </w:r>
      <w:r w:rsidR="003C23CA">
        <w:t>et the resource list that individuals are given</w:t>
      </w:r>
      <w:r>
        <w:t xml:space="preserve"> that h</w:t>
      </w:r>
      <w:r w:rsidR="003C23CA">
        <w:t>ave a known HIV diagnosis and find out what the Plymouth facility is offering their clients</w:t>
      </w:r>
      <w:r w:rsidR="00C36E4F">
        <w:t xml:space="preserve">. The committee could </w:t>
      </w:r>
      <w:r>
        <w:t>a</w:t>
      </w:r>
      <w:r w:rsidR="003C23CA">
        <w:t xml:space="preserve">nalyze that </w:t>
      </w:r>
      <w:r w:rsidR="00C36E4F">
        <w:t xml:space="preserve">information </w:t>
      </w:r>
      <w:r w:rsidR="003C23CA">
        <w:t xml:space="preserve">and make sure that going forward </w:t>
      </w:r>
      <w:r w:rsidR="00C36E4F">
        <w:t xml:space="preserve">there is </w:t>
      </w:r>
      <w:r w:rsidR="003C23CA">
        <w:t xml:space="preserve">a solid plan in place giving the data </w:t>
      </w:r>
      <w:r w:rsidR="008E78B3">
        <w:t xml:space="preserve">he gave </w:t>
      </w:r>
      <w:r w:rsidR="003C23CA">
        <w:t>earlier.</w:t>
      </w:r>
    </w:p>
    <w:p w14:paraId="1F5BC976" w14:textId="1577F5C4" w:rsidR="008838C3" w:rsidRDefault="008838C3" w:rsidP="008E78B3">
      <w:pPr>
        <w:pStyle w:val="FirstBullet"/>
      </w:pPr>
      <w:r>
        <w:t>Carissa agrees and will contact Dr. Silva and Heidi Ewing to request th</w:t>
      </w:r>
      <w:r w:rsidR="008E78B3">
        <w:t>e information.</w:t>
      </w:r>
      <w:r>
        <w:t xml:space="preserve"> </w:t>
      </w:r>
    </w:p>
    <w:p w14:paraId="1C36AA32" w14:textId="77777777" w:rsidR="00C831AF" w:rsidRDefault="00C831AF" w:rsidP="00C831AF">
      <w:pPr>
        <w:pStyle w:val="FirstBullet"/>
        <w:numPr>
          <w:ilvl w:val="0"/>
          <w:numId w:val="0"/>
        </w:numPr>
        <w:ind w:left="780"/>
      </w:pPr>
    </w:p>
    <w:p w14:paraId="0E96216B" w14:textId="15E134CA" w:rsidR="00C831AF" w:rsidRPr="00C831AF" w:rsidRDefault="004A037D" w:rsidP="00C831AF">
      <w:pPr>
        <w:pStyle w:val="FirstBullet"/>
        <w:numPr>
          <w:ilvl w:val="0"/>
          <w:numId w:val="2"/>
        </w:numPr>
        <w:rPr>
          <w:b/>
          <w:i/>
        </w:rPr>
      </w:pPr>
      <w:r w:rsidRPr="00C831AF">
        <w:rPr>
          <w:b/>
          <w:iCs/>
        </w:rPr>
        <w:t>Assessment of administrative mechanism results</w:t>
      </w:r>
      <w:r w:rsidR="00BB3579" w:rsidRPr="00C831AF">
        <w:rPr>
          <w:bCs w:val="0"/>
          <w:iCs/>
        </w:rPr>
        <w:t xml:space="preserve">. </w:t>
      </w:r>
      <w:bookmarkStart w:id="1" w:name="_Hlk121216419"/>
      <w:r w:rsidR="00BB3579" w:rsidRPr="00C831AF">
        <w:rPr>
          <w:bCs w:val="0"/>
          <w:iCs/>
        </w:rPr>
        <w:t xml:space="preserve">Carissa provided a presentation of the </w:t>
      </w:r>
      <w:r w:rsidR="00C831AF" w:rsidRPr="00C831AF">
        <w:rPr>
          <w:b/>
          <w:i/>
        </w:rPr>
        <w:t>FY</w:t>
      </w:r>
      <w:r w:rsidR="00A00D99">
        <w:rPr>
          <w:b/>
          <w:i/>
        </w:rPr>
        <w:t xml:space="preserve"> </w:t>
      </w:r>
      <w:r w:rsidR="00C831AF" w:rsidRPr="00C831AF">
        <w:rPr>
          <w:b/>
          <w:i/>
        </w:rPr>
        <w:t>2021 AAM Results</w:t>
      </w:r>
    </w:p>
    <w:bookmarkEnd w:id="1"/>
    <w:p w14:paraId="0616CCCD" w14:textId="77374B88" w:rsidR="001A0823" w:rsidRDefault="00924EF0" w:rsidP="00F82258">
      <w:pPr>
        <w:pStyle w:val="FirstBullet"/>
      </w:pPr>
      <w:r>
        <w:t xml:space="preserve">Carissa </w:t>
      </w:r>
      <w:r w:rsidR="00C831AF">
        <w:t xml:space="preserve">displayed the </w:t>
      </w:r>
      <w:bookmarkStart w:id="2" w:name="_Hlk121212447"/>
      <w:r w:rsidR="00C831AF" w:rsidRPr="003C39DF">
        <w:rPr>
          <w:i/>
          <w:iCs/>
        </w:rPr>
        <w:t>Quick Reference Handout</w:t>
      </w:r>
      <w:r w:rsidR="003C39DF" w:rsidRPr="003C39DF">
        <w:rPr>
          <w:i/>
          <w:iCs/>
        </w:rPr>
        <w:t>: Assessment of the Administrative Mechanism</w:t>
      </w:r>
      <w:r w:rsidR="001A0823">
        <w:rPr>
          <w:iCs/>
        </w:rPr>
        <w:t>.</w:t>
      </w:r>
      <w:bookmarkEnd w:id="2"/>
      <w:r w:rsidR="001A0823">
        <w:rPr>
          <w:iCs/>
        </w:rPr>
        <w:t xml:space="preserve"> </w:t>
      </w:r>
      <w:r w:rsidR="00941AA0">
        <w:rPr>
          <w:iCs/>
        </w:rPr>
        <w:t xml:space="preserve">She </w:t>
      </w:r>
      <w:r w:rsidR="003C6E9D">
        <w:rPr>
          <w:iCs/>
        </w:rPr>
        <w:t>explained that t</w:t>
      </w:r>
      <w:r w:rsidR="009A6AE5" w:rsidRPr="009A6AE5">
        <w:t xml:space="preserve">he legislation requires planning councils to assess how quickly and how well the </w:t>
      </w:r>
      <w:r w:rsidR="004716CD">
        <w:t>P</w:t>
      </w:r>
      <w:r w:rsidR="009A6AE5" w:rsidRPr="009A6AE5">
        <w:t xml:space="preserve">art </w:t>
      </w:r>
      <w:r w:rsidR="004716CD">
        <w:t>A</w:t>
      </w:r>
      <w:r w:rsidR="009A6AE5" w:rsidRPr="009A6AE5">
        <w:t xml:space="preserve"> recipient, which is the administrative agency, carries out the processes needed to contract with and pay providers for delivering HIV services</w:t>
      </w:r>
      <w:r w:rsidR="001A0823">
        <w:t xml:space="preserve"> every year</w:t>
      </w:r>
      <w:r w:rsidR="009A6AE5" w:rsidRPr="009A6AE5">
        <w:t xml:space="preserve">. </w:t>
      </w:r>
    </w:p>
    <w:p w14:paraId="4CF12BC9" w14:textId="5226AFE3" w:rsidR="008A4B6F" w:rsidRDefault="001A0823" w:rsidP="00F82258">
      <w:pPr>
        <w:pStyle w:val="FirstBullet"/>
      </w:pPr>
      <w:r>
        <w:t>Carissa explained that it</w:t>
      </w:r>
      <w:r w:rsidR="004716CD">
        <w:t xml:space="preserve"> </w:t>
      </w:r>
      <w:r w:rsidR="009A6AE5" w:rsidRPr="009A6AE5">
        <w:t xml:space="preserve">is </w:t>
      </w:r>
      <w:r w:rsidR="004716CD">
        <w:t>a</w:t>
      </w:r>
      <w:r w:rsidR="009A6AE5" w:rsidRPr="009A6AE5">
        <w:t xml:space="preserve"> responsibility </w:t>
      </w:r>
      <w:r w:rsidR="0010724B">
        <w:t xml:space="preserve">of </w:t>
      </w:r>
      <w:r w:rsidR="009A6AE5" w:rsidRPr="009A6AE5">
        <w:t>this committee to spearhead that process</w:t>
      </w:r>
      <w:r w:rsidR="0004766F">
        <w:t>, and e</w:t>
      </w:r>
      <w:r w:rsidR="009A6AE5" w:rsidRPr="009A6AE5">
        <w:t>arlier in the summer</w:t>
      </w:r>
      <w:r w:rsidR="0010724B">
        <w:t xml:space="preserve"> the committee </w:t>
      </w:r>
      <w:r w:rsidR="00A00D99">
        <w:t>approved the</w:t>
      </w:r>
      <w:r w:rsidR="009A6AE5" w:rsidRPr="009A6AE5">
        <w:t xml:space="preserve"> objectives</w:t>
      </w:r>
      <w:r w:rsidR="0004766F">
        <w:t xml:space="preserve">, which </w:t>
      </w:r>
      <w:r w:rsidR="00A00D99">
        <w:t>were</w:t>
      </w:r>
      <w:r w:rsidR="0004766F">
        <w:t xml:space="preserve"> </w:t>
      </w:r>
      <w:r w:rsidR="008A4B6F">
        <w:t>the same as last year</w:t>
      </w:r>
      <w:r w:rsidR="009D614B">
        <w:t>.</w:t>
      </w:r>
    </w:p>
    <w:p w14:paraId="52A82ECE" w14:textId="48A76EC2" w:rsidR="00470338" w:rsidRDefault="00A25017" w:rsidP="00470338">
      <w:pPr>
        <w:pStyle w:val="FirstBullet"/>
      </w:pPr>
      <w:r>
        <w:t xml:space="preserve">Josh Stillwell </w:t>
      </w:r>
      <w:r w:rsidR="00246160">
        <w:t>is</w:t>
      </w:r>
      <w:r>
        <w:t xml:space="preserve"> available to answer questions and take notes for Jonathan who is out of the office. If there are recommendations from the committee</w:t>
      </w:r>
      <w:r w:rsidR="00376EBE">
        <w:t>,</w:t>
      </w:r>
      <w:r>
        <w:t xml:space="preserve"> they can give these to Josh and they will also be provided to the council.  </w:t>
      </w:r>
    </w:p>
    <w:p w14:paraId="7DD775BE" w14:textId="392EC75B" w:rsidR="00586CDE" w:rsidRPr="00586CDE" w:rsidRDefault="00586CDE" w:rsidP="001A1E11">
      <w:pPr>
        <w:pStyle w:val="FirstBullet"/>
      </w:pPr>
      <w:r w:rsidRPr="00586CDE">
        <w:t xml:space="preserve">Joe </w:t>
      </w:r>
      <w:r w:rsidR="00FA0859">
        <w:t>asked</w:t>
      </w:r>
      <w:r w:rsidRPr="00586CDE">
        <w:t xml:space="preserve"> how would the </w:t>
      </w:r>
      <w:r w:rsidR="002E5930">
        <w:t>c</w:t>
      </w:r>
      <w:r w:rsidRPr="00586CDE">
        <w:t xml:space="preserve">ouncil know if </w:t>
      </w:r>
      <w:r w:rsidR="002E5930">
        <w:t>P</w:t>
      </w:r>
      <w:r w:rsidRPr="00586CDE">
        <w:t xml:space="preserve">art </w:t>
      </w:r>
      <w:r w:rsidR="002E5930">
        <w:t>A</w:t>
      </w:r>
      <w:r w:rsidRPr="00586CDE">
        <w:t xml:space="preserve"> funds are contracted quickly to recipients and how would they know that recipients are selected through an open process?</w:t>
      </w:r>
    </w:p>
    <w:p w14:paraId="4DCD03BE" w14:textId="69511AD2" w:rsidR="00586CDE" w:rsidRDefault="00586CDE" w:rsidP="001A1E11">
      <w:pPr>
        <w:pStyle w:val="FirstBullet"/>
        <w:numPr>
          <w:ilvl w:val="1"/>
          <w:numId w:val="22"/>
        </w:numPr>
      </w:pPr>
      <w:r w:rsidRPr="00586CDE">
        <w:t xml:space="preserve">Carissa </w:t>
      </w:r>
      <w:r w:rsidR="00FA0859">
        <w:t>answered that the results are</w:t>
      </w:r>
      <w:r w:rsidRPr="00586CDE">
        <w:t xml:space="preserve"> based on the responses provided. For example, funds are contracted quickly to providers</w:t>
      </w:r>
      <w:r w:rsidR="00BE7544">
        <w:t xml:space="preserve"> is set to</w:t>
      </w:r>
      <w:r w:rsidRPr="00586CDE">
        <w:t xml:space="preserve"> 45 days. </w:t>
      </w:r>
      <w:r w:rsidR="00C036DB">
        <w:t>If</w:t>
      </w:r>
      <w:r w:rsidRPr="00586CDE">
        <w:t xml:space="preserve"> the sub</w:t>
      </w:r>
      <w:r w:rsidR="00C036DB">
        <w:t>-</w:t>
      </w:r>
      <w:r w:rsidRPr="00586CDE">
        <w:t>recipients all said yes</w:t>
      </w:r>
      <w:r w:rsidR="00C036DB">
        <w:t xml:space="preserve"> </w:t>
      </w:r>
      <w:r w:rsidRPr="00586CDE">
        <w:t xml:space="preserve">this occurred, then that </w:t>
      </w:r>
      <w:r w:rsidR="00BE7544">
        <w:t xml:space="preserve">is </w:t>
      </w:r>
      <w:r w:rsidRPr="00586CDE">
        <w:t>paired with the recipient response, a</w:t>
      </w:r>
      <w:r w:rsidR="00A00D99">
        <w:t>nd a</w:t>
      </w:r>
      <w:r w:rsidRPr="00586CDE">
        <w:t xml:space="preserve"> </w:t>
      </w:r>
      <w:r w:rsidR="00C036DB">
        <w:t>c</w:t>
      </w:r>
      <w:r w:rsidRPr="00586CDE">
        <w:t>ouncil member should be able to agree that that objective was met.</w:t>
      </w:r>
    </w:p>
    <w:p w14:paraId="484A4A0A" w14:textId="21C0D142" w:rsidR="000F2BE1" w:rsidRDefault="00E50E01" w:rsidP="000F2BE1">
      <w:pPr>
        <w:pStyle w:val="FirstBullet"/>
        <w:ind w:left="810"/>
      </w:pPr>
      <w:r w:rsidRPr="00E50E01">
        <w:t xml:space="preserve">Dennis London </w:t>
      </w:r>
      <w:r w:rsidR="00A265E3">
        <w:t>reviewed</w:t>
      </w:r>
      <w:r w:rsidRPr="00E50E01">
        <w:t xml:space="preserve"> Objective 2</w:t>
      </w:r>
      <w:r w:rsidR="00485D90">
        <w:t xml:space="preserve"> and asked </w:t>
      </w:r>
      <w:r w:rsidR="006F0D83" w:rsidRPr="006F0D83">
        <w:t xml:space="preserve">is there a way </w:t>
      </w:r>
      <w:r w:rsidR="001A1E11">
        <w:t>to</w:t>
      </w:r>
      <w:r w:rsidR="006F0D83" w:rsidRPr="006F0D83">
        <w:t xml:space="preserve"> get views of other responders to the RFP that did not get </w:t>
      </w:r>
      <w:r w:rsidR="00AC3EF7">
        <w:t xml:space="preserve">an </w:t>
      </w:r>
      <w:r w:rsidR="00394372">
        <w:t>award.</w:t>
      </w:r>
      <w:r w:rsidR="006F0D83" w:rsidRPr="006F0D83">
        <w:t xml:space="preserve"> </w:t>
      </w:r>
      <w:r w:rsidR="00394372">
        <w:t>I</w:t>
      </w:r>
      <w:r w:rsidR="006F0D83" w:rsidRPr="006F0D83">
        <w:t>f their feedback</w:t>
      </w:r>
      <w:r w:rsidR="000C6BA3">
        <w:t xml:space="preserve"> is given</w:t>
      </w:r>
      <w:r w:rsidR="006F0D83" w:rsidRPr="006F0D83">
        <w:t>, that will help to make the process more efficient and eliminate the inequities that might be there.</w:t>
      </w:r>
      <w:r w:rsidR="000F2BE1" w:rsidRPr="000F2BE1">
        <w:t xml:space="preserve"> </w:t>
      </w:r>
    </w:p>
    <w:p w14:paraId="6EA0C541" w14:textId="523515E5" w:rsidR="006F0D83" w:rsidRPr="00586CDE" w:rsidRDefault="000F2BE1" w:rsidP="00E20372">
      <w:pPr>
        <w:pStyle w:val="FirstBullet"/>
        <w:numPr>
          <w:ilvl w:val="1"/>
          <w:numId w:val="22"/>
        </w:numPr>
      </w:pPr>
      <w:r w:rsidRPr="005029F7">
        <w:t xml:space="preserve">Carissa </w:t>
      </w:r>
      <w:r w:rsidR="00F976DA">
        <w:t>stated</w:t>
      </w:r>
      <w:r w:rsidRPr="000F2BE1">
        <w:t xml:space="preserve"> that </w:t>
      </w:r>
      <w:r>
        <w:t xml:space="preserve">is </w:t>
      </w:r>
      <w:r w:rsidRPr="005029F7">
        <w:t xml:space="preserve">something that the committee can consider when </w:t>
      </w:r>
      <w:r w:rsidR="000C6BA3">
        <w:t>the</w:t>
      </w:r>
      <w:r w:rsidRPr="005029F7">
        <w:t xml:space="preserve"> process</w:t>
      </w:r>
      <w:r w:rsidR="000C6BA3">
        <w:t xml:space="preserve"> is done</w:t>
      </w:r>
      <w:r w:rsidRPr="005029F7">
        <w:t xml:space="preserve"> </w:t>
      </w:r>
      <w:r w:rsidR="00A00D99">
        <w:t xml:space="preserve">next year </w:t>
      </w:r>
      <w:r w:rsidRPr="005029F7">
        <w:t>because that is the development of the assessment of the administrative mechanism which this committee oversees.</w:t>
      </w:r>
    </w:p>
    <w:p w14:paraId="018EBB93" w14:textId="6D07A99A" w:rsidR="00863C59" w:rsidRDefault="00D34046" w:rsidP="00F976DA">
      <w:pPr>
        <w:pStyle w:val="FirstBullet"/>
        <w:numPr>
          <w:ilvl w:val="1"/>
          <w:numId w:val="22"/>
        </w:numPr>
      </w:pPr>
      <w:r w:rsidRPr="00D34046">
        <w:t xml:space="preserve">Carissa </w:t>
      </w:r>
      <w:r w:rsidR="00F976DA">
        <w:t>added</w:t>
      </w:r>
      <w:r w:rsidR="006C0163">
        <w:t xml:space="preserve"> that a</w:t>
      </w:r>
      <w:r w:rsidRPr="00D34046">
        <w:t xml:space="preserve"> few years ago, the committee added</w:t>
      </w:r>
      <w:r w:rsidR="006C0163">
        <w:t xml:space="preserve"> an </w:t>
      </w:r>
      <w:r w:rsidRPr="00D34046">
        <w:t xml:space="preserve">additional column of asking subrecipients this information. </w:t>
      </w:r>
      <w:r w:rsidR="00394372">
        <w:t>The</w:t>
      </w:r>
      <w:r w:rsidRPr="00D34046">
        <w:t xml:space="preserve"> discussion at the time was they rely on the administrative</w:t>
      </w:r>
      <w:r w:rsidR="00394372">
        <w:t xml:space="preserve"> </w:t>
      </w:r>
      <w:r w:rsidRPr="00D34046">
        <w:t>agent, Hennepin County</w:t>
      </w:r>
      <w:r w:rsidR="00331748">
        <w:t>,</w:t>
      </w:r>
      <w:r w:rsidRPr="00D34046">
        <w:t xml:space="preserve"> to provide this information to the</w:t>
      </w:r>
      <w:r w:rsidR="00863C59">
        <w:t xml:space="preserve">m. </w:t>
      </w:r>
      <w:r w:rsidR="00331748">
        <w:t>T</w:t>
      </w:r>
      <w:r w:rsidRPr="00D34046">
        <w:t>his may not be the best measurement for</w:t>
      </w:r>
      <w:r w:rsidR="00331748">
        <w:t xml:space="preserve"> this objective</w:t>
      </w:r>
      <w:r w:rsidRPr="00D34046">
        <w:t xml:space="preserve"> but looking through the response from the recipient as well can provide that information. </w:t>
      </w:r>
    </w:p>
    <w:p w14:paraId="5AAFC7D8" w14:textId="77777777" w:rsidR="00526646" w:rsidRDefault="00863C59" w:rsidP="00614E13">
      <w:pPr>
        <w:pStyle w:val="FirstBullet"/>
      </w:pPr>
      <w:r>
        <w:t xml:space="preserve">Carissa </w:t>
      </w:r>
      <w:r w:rsidR="006D56E1">
        <w:t xml:space="preserve">stated that </w:t>
      </w:r>
      <w:r w:rsidR="00D34046" w:rsidRPr="00D34046">
        <w:t>Josh is</w:t>
      </w:r>
      <w:r w:rsidR="00331748">
        <w:t xml:space="preserve"> </w:t>
      </w:r>
      <w:r w:rsidR="00D34046" w:rsidRPr="00D34046">
        <w:t>the</w:t>
      </w:r>
      <w:r w:rsidR="00331748">
        <w:t xml:space="preserve"> </w:t>
      </w:r>
      <w:r w:rsidR="00D34046" w:rsidRPr="00D34046">
        <w:t xml:space="preserve">representative </w:t>
      </w:r>
      <w:r w:rsidR="006D56E1">
        <w:t>and can</w:t>
      </w:r>
      <w:r w:rsidR="00D34046" w:rsidRPr="00D34046">
        <w:t xml:space="preserve"> note that feedback on behalf of Hennepin County. </w:t>
      </w:r>
    </w:p>
    <w:p w14:paraId="681551F0" w14:textId="6A708A5E" w:rsidR="007E1AF5" w:rsidRPr="007E1AF5" w:rsidRDefault="007E1AF5" w:rsidP="00614E13">
      <w:pPr>
        <w:pStyle w:val="FirstBullet"/>
      </w:pPr>
      <w:r w:rsidRPr="007E1AF5">
        <w:lastRenderedPageBreak/>
        <w:t xml:space="preserve">Joe </w:t>
      </w:r>
      <w:r w:rsidR="00177548">
        <w:t xml:space="preserve">asked </w:t>
      </w:r>
      <w:r w:rsidR="00130E33">
        <w:t xml:space="preserve">if </w:t>
      </w:r>
      <w:r w:rsidR="00275A7C">
        <w:t xml:space="preserve">the </w:t>
      </w:r>
      <w:r w:rsidR="00611950">
        <w:t xml:space="preserve">assessment </w:t>
      </w:r>
      <w:r w:rsidRPr="007E1AF5">
        <w:t>is for the 13</w:t>
      </w:r>
      <w:r w:rsidR="00526646">
        <w:t>-</w:t>
      </w:r>
      <w:r w:rsidRPr="007E1AF5">
        <w:t>county metro</w:t>
      </w:r>
      <w:r w:rsidR="00177548">
        <w:t xml:space="preserve"> and </w:t>
      </w:r>
      <w:r w:rsidRPr="007E1AF5">
        <w:t>Carissa</w:t>
      </w:r>
      <w:r w:rsidR="00177548">
        <w:t xml:space="preserve"> </w:t>
      </w:r>
      <w:r w:rsidR="00282F50">
        <w:t>confirmed</w:t>
      </w:r>
      <w:r w:rsidR="00177548">
        <w:t xml:space="preserve"> that is</w:t>
      </w:r>
      <w:r w:rsidRPr="007E1AF5">
        <w:t xml:space="preserve"> correct.</w:t>
      </w:r>
      <w:r w:rsidR="00611950">
        <w:t xml:space="preserve"> </w:t>
      </w:r>
      <w:r w:rsidR="00526646">
        <w:t xml:space="preserve">Joe added </w:t>
      </w:r>
      <w:r w:rsidR="00130E33">
        <w:t>that this is probabl</w:t>
      </w:r>
      <w:r w:rsidR="00282F50">
        <w:t>y</w:t>
      </w:r>
      <w:r w:rsidR="00130E33">
        <w:t xml:space="preserve"> the area the</w:t>
      </w:r>
      <w:r w:rsidR="00486546">
        <w:t xml:space="preserve"> committee can</w:t>
      </w:r>
      <w:r w:rsidR="00130E33">
        <w:t xml:space="preserve"> </w:t>
      </w:r>
      <w:r w:rsidRPr="007E1AF5">
        <w:t xml:space="preserve">focus on </w:t>
      </w:r>
      <w:r w:rsidR="00486546">
        <w:t>for</w:t>
      </w:r>
      <w:r w:rsidRPr="007E1AF5">
        <w:t xml:space="preserve"> HIV </w:t>
      </w:r>
      <w:r w:rsidR="00130E33">
        <w:t xml:space="preserve">in </w:t>
      </w:r>
      <w:r w:rsidRPr="007E1AF5">
        <w:t>jails</w:t>
      </w:r>
      <w:r w:rsidR="00130E33">
        <w:t xml:space="preserve"> and</w:t>
      </w:r>
      <w:r w:rsidRPr="007E1AF5">
        <w:t xml:space="preserve"> prisons</w:t>
      </w:r>
      <w:r w:rsidR="00130E33">
        <w:t>.</w:t>
      </w:r>
      <w:r w:rsidRPr="007E1AF5">
        <w:t xml:space="preserve"> </w:t>
      </w:r>
    </w:p>
    <w:p w14:paraId="0733D20B" w14:textId="30D31F36" w:rsidR="00E64E65" w:rsidRDefault="007E1AF5" w:rsidP="008B6AB2">
      <w:pPr>
        <w:pStyle w:val="FirstBullet"/>
      </w:pPr>
      <w:r w:rsidRPr="007E1AF5">
        <w:t xml:space="preserve">Carissa </w:t>
      </w:r>
      <w:r w:rsidR="00130E33">
        <w:t xml:space="preserve">stated </w:t>
      </w:r>
      <w:r w:rsidR="00E400B6">
        <w:t>the council is</w:t>
      </w:r>
      <w:r w:rsidR="00611950">
        <w:t xml:space="preserve"> a</w:t>
      </w:r>
      <w:r w:rsidR="00E400B6">
        <w:t xml:space="preserve"> </w:t>
      </w:r>
      <w:r w:rsidR="00E64E65">
        <w:t>decision-</w:t>
      </w:r>
      <w:r w:rsidRPr="007E1AF5">
        <w:t xml:space="preserve">making body for </w:t>
      </w:r>
      <w:r w:rsidR="00130E33">
        <w:t>P</w:t>
      </w:r>
      <w:r w:rsidRPr="007E1AF5">
        <w:t>art A</w:t>
      </w:r>
      <w:r w:rsidR="009B43DA">
        <w:t>,</w:t>
      </w:r>
      <w:r w:rsidRPr="007E1AF5">
        <w:t xml:space="preserve"> which is the 13</w:t>
      </w:r>
      <w:r w:rsidR="00FA67D8">
        <w:t>-</w:t>
      </w:r>
      <w:r w:rsidRPr="007E1AF5">
        <w:t>county area</w:t>
      </w:r>
      <w:r w:rsidR="000348FD">
        <w:t xml:space="preserve"> (TGA)</w:t>
      </w:r>
      <w:r w:rsidR="00FA67D8">
        <w:t>, bu</w:t>
      </w:r>
      <w:r w:rsidRPr="007E1AF5">
        <w:t xml:space="preserve">t </w:t>
      </w:r>
      <w:r w:rsidR="00E400B6">
        <w:t>also</w:t>
      </w:r>
      <w:r w:rsidRPr="007E1AF5">
        <w:t xml:space="preserve"> provide</w:t>
      </w:r>
      <w:r w:rsidR="00282F50">
        <w:t>s</w:t>
      </w:r>
      <w:r w:rsidRPr="007E1AF5">
        <w:t xml:space="preserve"> recommendations for the state of Minnesota, </w:t>
      </w:r>
      <w:r w:rsidR="000348FD">
        <w:t xml:space="preserve">so </w:t>
      </w:r>
      <w:r w:rsidR="00FA67D8">
        <w:t>not o</w:t>
      </w:r>
      <w:r w:rsidRPr="007E1AF5">
        <w:t>nly</w:t>
      </w:r>
      <w:r w:rsidR="00E400B6">
        <w:t xml:space="preserve"> </w:t>
      </w:r>
      <w:r w:rsidR="000348FD">
        <w:t xml:space="preserve">limited to </w:t>
      </w:r>
      <w:r w:rsidRPr="007E1AF5">
        <w:t>recommendations for the TGA.</w:t>
      </w:r>
      <w:r w:rsidR="00E64E65">
        <w:t xml:space="preserve"> </w:t>
      </w:r>
    </w:p>
    <w:p w14:paraId="58C3D5EF" w14:textId="77777777" w:rsidR="00E64E65" w:rsidRDefault="00E64E65" w:rsidP="008B6AB2">
      <w:pPr>
        <w:pStyle w:val="FirstBullet"/>
      </w:pPr>
      <w:r>
        <w:t xml:space="preserve">A committee member mentioned that they should not </w:t>
      </w:r>
      <w:r w:rsidR="0077617B" w:rsidRPr="009B43DA">
        <w:t xml:space="preserve">forget that </w:t>
      </w:r>
      <w:r>
        <w:t xml:space="preserve">the committee </w:t>
      </w:r>
      <w:r w:rsidR="0077617B" w:rsidRPr="009B43DA">
        <w:t>also provide</w:t>
      </w:r>
      <w:r>
        <w:t>s</w:t>
      </w:r>
      <w:r w:rsidR="0077617B" w:rsidRPr="009B43DA">
        <w:t xml:space="preserve"> recommendations for the Minnesota Department</w:t>
      </w:r>
      <w:r>
        <w:t xml:space="preserve"> of Health</w:t>
      </w:r>
      <w:r w:rsidR="0077617B" w:rsidRPr="009B43DA">
        <w:t>.</w:t>
      </w:r>
    </w:p>
    <w:p w14:paraId="706C9345" w14:textId="2E613954" w:rsidR="0077617B" w:rsidRDefault="0077617B" w:rsidP="008B6AB2">
      <w:pPr>
        <w:pStyle w:val="FirstBullet"/>
      </w:pPr>
      <w:r w:rsidRPr="009B43DA">
        <w:t xml:space="preserve">Carissa </w:t>
      </w:r>
      <w:r w:rsidR="00E209AA">
        <w:t xml:space="preserve">stated that </w:t>
      </w:r>
      <w:r w:rsidRPr="009B43DA">
        <w:t>the assessment of the administrative mechanism</w:t>
      </w:r>
      <w:r w:rsidR="00E209AA">
        <w:t xml:space="preserve"> is</w:t>
      </w:r>
      <w:r w:rsidRPr="009B43DA">
        <w:t xml:space="preserve"> something that </w:t>
      </w:r>
      <w:r w:rsidR="00E209AA">
        <w:t xml:space="preserve">the committee has </w:t>
      </w:r>
      <w:r w:rsidRPr="009B43DA">
        <w:t xml:space="preserve">to do </w:t>
      </w:r>
      <w:r w:rsidR="000079C5">
        <w:t xml:space="preserve">specifically for Part A, </w:t>
      </w:r>
      <w:r w:rsidR="00E209AA">
        <w:t xml:space="preserve">but </w:t>
      </w:r>
      <w:r w:rsidRPr="009B43DA">
        <w:t>there</w:t>
      </w:r>
      <w:r w:rsidR="00E209AA">
        <w:t xml:space="preserve"> are</w:t>
      </w:r>
      <w:r w:rsidRPr="009B43DA">
        <w:t xml:space="preserve"> other ways t</w:t>
      </w:r>
      <w:r w:rsidR="000079C5">
        <w:t>o</w:t>
      </w:r>
      <w:r w:rsidRPr="009B43DA">
        <w:t xml:space="preserve"> impact the entire system.</w:t>
      </w:r>
    </w:p>
    <w:p w14:paraId="37841CAE" w14:textId="5995C85C" w:rsidR="00154740" w:rsidRPr="00154740" w:rsidRDefault="00E64E65" w:rsidP="008B6AB2">
      <w:pPr>
        <w:pStyle w:val="FirstBullet"/>
      </w:pPr>
      <w:r>
        <w:t xml:space="preserve">A committee member stated </w:t>
      </w:r>
      <w:r w:rsidR="00154740" w:rsidRPr="009B43DA">
        <w:t>this is one of the most important</w:t>
      </w:r>
      <w:r>
        <w:t xml:space="preserve"> a</w:t>
      </w:r>
      <w:r w:rsidR="00154740" w:rsidRPr="009B43DA">
        <w:t xml:space="preserve">ssessment mechanisms that we come up with, </w:t>
      </w:r>
      <w:r w:rsidR="007E3252">
        <w:t xml:space="preserve">and </w:t>
      </w:r>
      <w:r w:rsidR="00154740" w:rsidRPr="009B43DA">
        <w:t>that</w:t>
      </w:r>
      <w:r w:rsidR="007E3252">
        <w:t xml:space="preserve"> is</w:t>
      </w:r>
      <w:r w:rsidR="00154740" w:rsidRPr="009B43DA">
        <w:t xml:space="preserve"> why it's required</w:t>
      </w:r>
      <w:r w:rsidR="00192425">
        <w:t xml:space="preserve"> for council members</w:t>
      </w:r>
      <w:r w:rsidR="00154740" w:rsidRPr="009B43DA">
        <w:t xml:space="preserve">. </w:t>
      </w:r>
      <w:r>
        <w:t>P</w:t>
      </w:r>
      <w:r w:rsidR="00154740" w:rsidRPr="009B43DA">
        <w:t xml:space="preserve">art A has to respond to everything that </w:t>
      </w:r>
      <w:r w:rsidR="006B3BF5">
        <w:t>is brought</w:t>
      </w:r>
      <w:r w:rsidR="00154740" w:rsidRPr="009B43DA">
        <w:t xml:space="preserve"> up. </w:t>
      </w:r>
      <w:r w:rsidR="007E3252">
        <w:t>S</w:t>
      </w:r>
      <w:r w:rsidR="00154740" w:rsidRPr="00154740">
        <w:t>ometimes it</w:t>
      </w:r>
      <w:r w:rsidR="007E3252">
        <w:t xml:space="preserve"> is</w:t>
      </w:r>
      <w:r w:rsidR="00154740" w:rsidRPr="00154740">
        <w:t xml:space="preserve"> difficult for someone to put forth what they wa</w:t>
      </w:r>
      <w:r w:rsidR="002E15BB">
        <w:t>nt to</w:t>
      </w:r>
      <w:r w:rsidR="00154740" w:rsidRPr="00154740">
        <w:t xml:space="preserve"> say</w:t>
      </w:r>
      <w:r w:rsidR="002E15BB">
        <w:t xml:space="preserve"> b</w:t>
      </w:r>
      <w:r w:rsidR="00154740" w:rsidRPr="00154740">
        <w:t>ut it is one of the few tools to provide constructive feedback and to figure out ways to improve the mechanism</w:t>
      </w:r>
      <w:r w:rsidR="00C14CC4">
        <w:t>.</w:t>
      </w:r>
    </w:p>
    <w:p w14:paraId="47FB32EF" w14:textId="41268C65" w:rsidR="007C157F" w:rsidRDefault="00154740" w:rsidP="007C157F">
      <w:pPr>
        <w:pStyle w:val="FirstBullet"/>
      </w:pPr>
      <w:r w:rsidRPr="00154740">
        <w:t xml:space="preserve">Carissa </w:t>
      </w:r>
      <w:r w:rsidR="00C14CC4">
        <w:t>stated</w:t>
      </w:r>
      <w:r w:rsidRPr="00154740">
        <w:t xml:space="preserve"> if you </w:t>
      </w:r>
      <w:r w:rsidR="00A00D99">
        <w:t xml:space="preserve">recall the planning cycle,  we </w:t>
      </w:r>
      <w:r w:rsidRPr="00154740">
        <w:t xml:space="preserve">start with our </w:t>
      </w:r>
      <w:r w:rsidR="007A220B">
        <w:t>c</w:t>
      </w:r>
      <w:r w:rsidRPr="00154740">
        <w:t>omprehensive planning, which is our integrated plan</w:t>
      </w:r>
      <w:r w:rsidR="007A220B">
        <w:t>,</w:t>
      </w:r>
      <w:r w:rsidRPr="00154740">
        <w:t xml:space="preserve"> and we</w:t>
      </w:r>
      <w:r w:rsidR="008B6AB2">
        <w:t xml:space="preserve"> then</w:t>
      </w:r>
      <w:r w:rsidRPr="00154740">
        <w:t xml:space="preserve"> prioritize services and allocate resources. This is a final step where we</w:t>
      </w:r>
      <w:r w:rsidR="008B6AB2">
        <w:t xml:space="preserve"> are</w:t>
      </w:r>
      <w:r w:rsidRPr="00154740">
        <w:t xml:space="preserve"> monitoring </w:t>
      </w:r>
      <w:r w:rsidR="00A00D99">
        <w:t xml:space="preserve">if </w:t>
      </w:r>
      <w:r w:rsidRPr="00154740">
        <w:t xml:space="preserve">what the </w:t>
      </w:r>
      <w:r w:rsidR="008B6AB2">
        <w:t>c</w:t>
      </w:r>
      <w:r w:rsidRPr="00154740">
        <w:t xml:space="preserve">ouncil decided </w:t>
      </w:r>
      <w:r w:rsidR="008B6AB2">
        <w:t>is wh</w:t>
      </w:r>
      <w:r w:rsidRPr="00154740">
        <w:t>at was done.</w:t>
      </w:r>
    </w:p>
    <w:p w14:paraId="46B4EFA8" w14:textId="77777777" w:rsidR="009D56C8" w:rsidRDefault="000F2BE1" w:rsidP="00C5410E">
      <w:pPr>
        <w:pStyle w:val="FirstBullet"/>
      </w:pPr>
      <w:r>
        <w:t>A committee member stated that</w:t>
      </w:r>
      <w:r w:rsidR="007D5E1C" w:rsidRPr="007D5E1C">
        <w:t xml:space="preserve"> through the years </w:t>
      </w:r>
      <w:r w:rsidR="00C82377">
        <w:t xml:space="preserve">the process has been </w:t>
      </w:r>
      <w:r w:rsidR="007D5E1C" w:rsidRPr="007D5E1C">
        <w:t>streamlined and made more accessible and easier for people to</w:t>
      </w:r>
      <w:r>
        <w:t xml:space="preserve"> </w:t>
      </w:r>
      <w:r w:rsidR="007D5E1C" w:rsidRPr="007D5E1C">
        <w:t>fulfill their obligation of</w:t>
      </w:r>
      <w:r w:rsidR="00780DB7">
        <w:t xml:space="preserve"> </w:t>
      </w:r>
      <w:r w:rsidR="00BA3B51">
        <w:t>doing</w:t>
      </w:r>
      <w:r w:rsidR="007D5E1C" w:rsidRPr="007D5E1C">
        <w:t xml:space="preserve"> the assessment of the administrat</w:t>
      </w:r>
      <w:r w:rsidR="00BA3B51">
        <w:t>ive</w:t>
      </w:r>
      <w:r w:rsidR="007D5E1C" w:rsidRPr="007D5E1C">
        <w:t xml:space="preserve"> mechanism</w:t>
      </w:r>
      <w:r w:rsidR="00BA3B51">
        <w:t>.</w:t>
      </w:r>
      <w:r w:rsidR="007D5E1C" w:rsidRPr="007D5E1C">
        <w:t xml:space="preserve"> </w:t>
      </w:r>
      <w:r w:rsidR="009D56C8">
        <w:t xml:space="preserve">The committee is </w:t>
      </w:r>
      <w:r w:rsidR="00665884">
        <w:t xml:space="preserve">here to make things better and to look at the needs and how to assess and improve things. </w:t>
      </w:r>
    </w:p>
    <w:p w14:paraId="6FC9E15F" w14:textId="77777777" w:rsidR="00E601A7" w:rsidRDefault="00C5410E" w:rsidP="00E601A7">
      <w:pPr>
        <w:pStyle w:val="FirstBullet"/>
      </w:pPr>
      <w:r>
        <w:t xml:space="preserve">Joe </w:t>
      </w:r>
      <w:r w:rsidR="009D56C8">
        <w:t>stated p</w:t>
      </w:r>
      <w:r>
        <w:t>art of this is the open competitive selection process of providers</w:t>
      </w:r>
      <w:r w:rsidR="00F779A0">
        <w:t xml:space="preserve">. He </w:t>
      </w:r>
      <w:r>
        <w:t>know</w:t>
      </w:r>
      <w:r w:rsidR="00F779A0">
        <w:t>s</w:t>
      </w:r>
      <w:r>
        <w:t xml:space="preserve"> multiple providers are providing monkey pox vaccines like </w:t>
      </w:r>
      <w:r w:rsidR="00F779A0">
        <w:t>Al</w:t>
      </w:r>
      <w:r>
        <w:t>iveness</w:t>
      </w:r>
      <w:r w:rsidR="001A307E">
        <w:t>, O</w:t>
      </w:r>
      <w:r>
        <w:t xml:space="preserve">pen </w:t>
      </w:r>
      <w:r w:rsidR="001A307E">
        <w:t>A</w:t>
      </w:r>
      <w:r>
        <w:t>rms of Minnesota</w:t>
      </w:r>
      <w:r w:rsidR="001A307E">
        <w:t xml:space="preserve"> and maybe another</w:t>
      </w:r>
      <w:r>
        <w:t xml:space="preserve">. </w:t>
      </w:r>
      <w:r w:rsidR="00F779A0">
        <w:t>Joe</w:t>
      </w:r>
      <w:r>
        <w:t xml:space="preserve"> wonder</w:t>
      </w:r>
      <w:r w:rsidR="00F779A0">
        <w:t>s</w:t>
      </w:r>
      <w:r>
        <w:t xml:space="preserve"> how the </w:t>
      </w:r>
      <w:r w:rsidR="00FB16EF">
        <w:t>C</w:t>
      </w:r>
      <w:r>
        <w:t xml:space="preserve">ounty handles duplication of services. </w:t>
      </w:r>
      <w:r w:rsidR="00091003">
        <w:t xml:space="preserve">Some might be helpful but especially for case management. </w:t>
      </w:r>
    </w:p>
    <w:p w14:paraId="4320FF3B" w14:textId="7EE4D382" w:rsidR="000A4D73" w:rsidRDefault="00C5410E" w:rsidP="00E601A7">
      <w:pPr>
        <w:pStyle w:val="FirstBullet"/>
      </w:pPr>
      <w:r>
        <w:t>Joshua Stillwell</w:t>
      </w:r>
      <w:r w:rsidR="00F779A0">
        <w:t xml:space="preserve"> </w:t>
      </w:r>
      <w:r w:rsidR="00FB16EF">
        <w:t xml:space="preserve">referred to the </w:t>
      </w:r>
      <w:r w:rsidR="00FB16EF" w:rsidRPr="00E601A7">
        <w:rPr>
          <w:b/>
          <w:bCs w:val="0"/>
          <w:i/>
          <w:iCs/>
        </w:rPr>
        <w:t>FY</w:t>
      </w:r>
      <w:r w:rsidR="00A00D99">
        <w:rPr>
          <w:b/>
          <w:bCs w:val="0"/>
          <w:i/>
          <w:iCs/>
        </w:rPr>
        <w:t xml:space="preserve"> </w:t>
      </w:r>
      <w:r w:rsidR="00FB16EF" w:rsidRPr="00E601A7">
        <w:rPr>
          <w:b/>
          <w:bCs w:val="0"/>
          <w:i/>
          <w:iCs/>
        </w:rPr>
        <w:t>2021 AAM results</w:t>
      </w:r>
      <w:r w:rsidR="00FB16EF" w:rsidRPr="00E601A7">
        <w:rPr>
          <w:b/>
          <w:bCs w:val="0"/>
        </w:rPr>
        <w:t xml:space="preserve"> </w:t>
      </w:r>
      <w:r w:rsidR="00FB16EF">
        <w:t xml:space="preserve">and pointed out that </w:t>
      </w:r>
      <w:r>
        <w:t xml:space="preserve">#3 </w:t>
      </w:r>
      <w:r w:rsidR="00D5772B">
        <w:t xml:space="preserve">shows </w:t>
      </w:r>
      <w:r w:rsidR="0093758A">
        <w:t>the</w:t>
      </w:r>
      <w:r>
        <w:t xml:space="preserve"> number of providers and the amount allocated</w:t>
      </w:r>
      <w:r w:rsidR="00EB25AE">
        <w:t xml:space="preserve">. </w:t>
      </w:r>
      <w:r w:rsidR="00AB1611">
        <w:t xml:space="preserve">Funds are </w:t>
      </w:r>
      <w:r w:rsidR="00EB25AE">
        <w:t>allocate</w:t>
      </w:r>
      <w:r w:rsidR="00AB1611">
        <w:t>d</w:t>
      </w:r>
      <w:r>
        <w:t xml:space="preserve"> based on the </w:t>
      </w:r>
      <w:r w:rsidR="00D5772B">
        <w:t>p</w:t>
      </w:r>
      <w:r>
        <w:t xml:space="preserve">riorities </w:t>
      </w:r>
      <w:r w:rsidR="00D5772B">
        <w:t xml:space="preserve">of </w:t>
      </w:r>
      <w:r>
        <w:t xml:space="preserve">the </w:t>
      </w:r>
      <w:r w:rsidR="00AB1611">
        <w:t>c</w:t>
      </w:r>
      <w:r>
        <w:t>ouncil</w:t>
      </w:r>
      <w:r w:rsidR="00D5772B">
        <w:t>,</w:t>
      </w:r>
      <w:r w:rsidR="00536E92">
        <w:t xml:space="preserve"> a</w:t>
      </w:r>
      <w:r>
        <w:t xml:space="preserve">nd then enough providers </w:t>
      </w:r>
      <w:r w:rsidR="00AB1611">
        <w:t xml:space="preserve">are needed </w:t>
      </w:r>
      <w:r>
        <w:t xml:space="preserve">to take all that money and spend it effectively. </w:t>
      </w:r>
      <w:r w:rsidR="00536E92">
        <w:t>The answer is between</w:t>
      </w:r>
      <w:r w:rsidR="0096264C">
        <w:t xml:space="preserve"> </w:t>
      </w:r>
      <w:r>
        <w:t xml:space="preserve">#3 where it breaks down how many providers </w:t>
      </w:r>
      <w:r w:rsidR="00FB35AA">
        <w:t xml:space="preserve">there are </w:t>
      </w:r>
      <w:r>
        <w:t>for each service area and then goes into</w:t>
      </w:r>
      <w:r w:rsidR="0096264C">
        <w:t xml:space="preserve"> </w:t>
      </w:r>
      <w:r w:rsidR="00536E92">
        <w:t>#</w:t>
      </w:r>
      <w:r>
        <w:t>5</w:t>
      </w:r>
      <w:r w:rsidR="00FB35AA">
        <w:t xml:space="preserve">. </w:t>
      </w:r>
    </w:p>
    <w:p w14:paraId="0CBD5BB9" w14:textId="77777777" w:rsidR="00837FA0" w:rsidRDefault="00837FA0" w:rsidP="00614E13">
      <w:pPr>
        <w:pStyle w:val="FirstBullet"/>
        <w:numPr>
          <w:ilvl w:val="0"/>
          <w:numId w:val="0"/>
        </w:numPr>
        <w:ind w:left="780"/>
      </w:pPr>
    </w:p>
    <w:p w14:paraId="3ED40B20" w14:textId="287FE564" w:rsidR="003D301D" w:rsidRDefault="003D301D" w:rsidP="006F6D9D">
      <w:pPr>
        <w:pStyle w:val="ListParagraph"/>
        <w:numPr>
          <w:ilvl w:val="0"/>
          <w:numId w:val="2"/>
        </w:numPr>
        <w:spacing w:after="0" w:line="240" w:lineRule="auto"/>
        <w:rPr>
          <w:rFonts w:ascii="Segoe UI" w:hAnsi="Segoe UI" w:cs="Segoe UI"/>
          <w:b/>
          <w:bCs/>
          <w:sz w:val="22"/>
          <w:szCs w:val="22"/>
        </w:rPr>
      </w:pPr>
      <w:r w:rsidRPr="00EB19C7">
        <w:rPr>
          <w:rFonts w:ascii="Segoe UI" w:hAnsi="Segoe UI" w:cs="Segoe UI"/>
          <w:b/>
          <w:bCs/>
          <w:sz w:val="22"/>
          <w:szCs w:val="22"/>
        </w:rPr>
        <w:t xml:space="preserve">Unfinished Business / New Business </w:t>
      </w:r>
    </w:p>
    <w:p w14:paraId="3A31F0E8" w14:textId="1366AF18" w:rsidR="00617009" w:rsidRPr="00D82691" w:rsidRDefault="00726CE5" w:rsidP="00D82691">
      <w:pPr>
        <w:pStyle w:val="FirstBullet"/>
        <w:ind w:hanging="330"/>
      </w:pPr>
      <w:r w:rsidRPr="00D82691">
        <w:t>No unfinished business</w:t>
      </w:r>
      <w:r w:rsidR="00A00D99">
        <w:t xml:space="preserve"> or n</w:t>
      </w:r>
      <w:r w:rsidRPr="00D82691">
        <w:t>ew business was discussed.</w:t>
      </w:r>
    </w:p>
    <w:p w14:paraId="0CD5CD9F" w14:textId="77777777" w:rsidR="00D82691" w:rsidRPr="00617009" w:rsidRDefault="00D82691" w:rsidP="00614E13">
      <w:pPr>
        <w:pStyle w:val="FirstBullet"/>
        <w:numPr>
          <w:ilvl w:val="0"/>
          <w:numId w:val="0"/>
        </w:numPr>
        <w:ind w:left="780" w:hanging="360"/>
        <w:rPr>
          <w:b/>
        </w:rPr>
      </w:pPr>
    </w:p>
    <w:p w14:paraId="1ACB2725" w14:textId="7A13C162" w:rsidR="004560C3" w:rsidRPr="00C714CE" w:rsidRDefault="003D301D" w:rsidP="00C714CE">
      <w:pPr>
        <w:pStyle w:val="ListParagraph"/>
        <w:numPr>
          <w:ilvl w:val="0"/>
          <w:numId w:val="2"/>
        </w:numPr>
        <w:spacing w:after="0" w:line="240" w:lineRule="auto"/>
        <w:rPr>
          <w:rFonts w:ascii="Segoe UI" w:hAnsi="Segoe UI" w:cs="Segoe UI"/>
          <w:b/>
          <w:bCs/>
          <w:sz w:val="22"/>
          <w:szCs w:val="22"/>
        </w:rPr>
      </w:pPr>
      <w:r w:rsidRPr="00304BC5">
        <w:rPr>
          <w:rFonts w:ascii="Segoe UI" w:hAnsi="Segoe UI" w:cs="Segoe UI"/>
          <w:b/>
          <w:bCs/>
          <w:sz w:val="22"/>
          <w:szCs w:val="22"/>
        </w:rPr>
        <w:t>Set a</w:t>
      </w:r>
      <w:r w:rsidR="00E64A4D" w:rsidRPr="00304BC5">
        <w:rPr>
          <w:rFonts w:ascii="Segoe UI" w:hAnsi="Segoe UI" w:cs="Segoe UI"/>
          <w:b/>
          <w:bCs/>
          <w:sz w:val="22"/>
          <w:szCs w:val="22"/>
        </w:rPr>
        <w:t>genda for next meeting</w:t>
      </w:r>
      <w:r w:rsidR="00C714CE">
        <w:rPr>
          <w:rFonts w:ascii="Segoe UI" w:hAnsi="Segoe UI" w:cs="Segoe UI"/>
          <w:b/>
          <w:bCs/>
          <w:sz w:val="22"/>
          <w:szCs w:val="22"/>
        </w:rPr>
        <w:t xml:space="preserve">: </w:t>
      </w:r>
      <w:r w:rsidR="00C714CE">
        <w:rPr>
          <w:rFonts w:ascii="Segoe UI" w:hAnsi="Segoe UI" w:cs="Segoe UI"/>
          <w:sz w:val="22"/>
          <w:szCs w:val="22"/>
        </w:rPr>
        <w:t xml:space="preserve">The </w:t>
      </w:r>
      <w:r w:rsidR="00C714CE" w:rsidRPr="00C714CE">
        <w:rPr>
          <w:rFonts w:ascii="Segoe UI" w:hAnsi="Segoe UI" w:cs="Segoe UI"/>
          <w:b/>
          <w:i/>
          <w:iCs/>
          <w:sz w:val="22"/>
          <w:szCs w:val="22"/>
        </w:rPr>
        <w:t>FY 2022 NAE Workplan</w:t>
      </w:r>
      <w:r w:rsidR="00C714CE" w:rsidRPr="00C714CE">
        <w:rPr>
          <w:rFonts w:ascii="Segoe UI" w:hAnsi="Segoe UI" w:cs="Segoe UI"/>
          <w:sz w:val="22"/>
          <w:szCs w:val="22"/>
        </w:rPr>
        <w:t xml:space="preserve"> was displayed</w:t>
      </w:r>
      <w:r w:rsidR="00C714CE">
        <w:rPr>
          <w:rFonts w:ascii="Segoe UI" w:hAnsi="Segoe UI" w:cs="Segoe UI"/>
          <w:sz w:val="22"/>
          <w:szCs w:val="22"/>
        </w:rPr>
        <w:t>.</w:t>
      </w:r>
    </w:p>
    <w:p w14:paraId="0C652E7A" w14:textId="77777777" w:rsidR="0031554E" w:rsidRPr="00A576D1" w:rsidRDefault="0031554E" w:rsidP="00A576D1">
      <w:pPr>
        <w:pStyle w:val="FirstBullet"/>
      </w:pPr>
      <w:r w:rsidRPr="00A576D1">
        <w:t xml:space="preserve">The committee discussed </w:t>
      </w:r>
      <w:r w:rsidR="00C81ED7" w:rsidRPr="00A576D1">
        <w:t>set</w:t>
      </w:r>
      <w:r w:rsidRPr="00A576D1">
        <w:t>ting</w:t>
      </w:r>
      <w:r w:rsidR="00C81ED7" w:rsidRPr="00A576D1">
        <w:t xml:space="preserve"> the agenda for </w:t>
      </w:r>
      <w:r w:rsidR="00350EFF" w:rsidRPr="00A576D1">
        <w:t xml:space="preserve">the </w:t>
      </w:r>
      <w:r w:rsidR="00C81ED7" w:rsidRPr="00A576D1">
        <w:t>next meeting</w:t>
      </w:r>
      <w:r w:rsidR="00D34591" w:rsidRPr="00A576D1">
        <w:t>.</w:t>
      </w:r>
    </w:p>
    <w:p w14:paraId="239DBEEC" w14:textId="5CF3AF03" w:rsidR="00E028B5" w:rsidRPr="00A576D1" w:rsidRDefault="005B7C28" w:rsidP="00614E13">
      <w:pPr>
        <w:pStyle w:val="FirstBullet"/>
      </w:pPr>
      <w:r>
        <w:t>T</w:t>
      </w:r>
      <w:r w:rsidR="003703B3" w:rsidRPr="00A576D1">
        <w:t xml:space="preserve">he committee agreed to </w:t>
      </w:r>
      <w:r w:rsidR="003E1C17" w:rsidRPr="00A576D1">
        <w:t xml:space="preserve">cancel the </w:t>
      </w:r>
      <w:r w:rsidRPr="00A576D1">
        <w:t>December 27</w:t>
      </w:r>
      <w:r w:rsidRPr="005B7C28">
        <w:rPr>
          <w:vertAlign w:val="superscript"/>
        </w:rPr>
        <w:t>th</w:t>
      </w:r>
      <w:r w:rsidRPr="00A576D1">
        <w:t xml:space="preserve"> </w:t>
      </w:r>
      <w:r w:rsidR="003E1C17" w:rsidRPr="00A576D1">
        <w:t xml:space="preserve">meeting </w:t>
      </w:r>
      <w:r>
        <w:t>and move the work to January</w:t>
      </w:r>
      <w:r w:rsidR="007C3E82">
        <w:t xml:space="preserve">. </w:t>
      </w:r>
    </w:p>
    <w:p w14:paraId="5EED4AF6" w14:textId="72031499" w:rsidR="006E7B60" w:rsidRPr="00A576D1" w:rsidRDefault="006E7B60" w:rsidP="00A576D1">
      <w:pPr>
        <w:pStyle w:val="FirstBullet"/>
      </w:pPr>
      <w:r w:rsidRPr="00A576D1">
        <w:t>For the January meeting</w:t>
      </w:r>
      <w:r w:rsidR="007C3E82">
        <w:t>,</w:t>
      </w:r>
      <w:r w:rsidRPr="00A576D1">
        <w:t xml:space="preserve"> </w:t>
      </w:r>
      <w:r w:rsidR="007C3E82">
        <w:t xml:space="preserve">the committee will </w:t>
      </w:r>
      <w:r w:rsidRPr="00A576D1">
        <w:t>look at the information provided when somebody leaves the correction system</w:t>
      </w:r>
      <w:r w:rsidR="007C3E82">
        <w:t>.</w:t>
      </w:r>
    </w:p>
    <w:p w14:paraId="628B12F8" w14:textId="4FA3627E" w:rsidR="00B16F2B" w:rsidRDefault="006E7B60" w:rsidP="00B16F2B">
      <w:pPr>
        <w:pStyle w:val="FirstBullet"/>
      </w:pPr>
      <w:r w:rsidRPr="00A576D1">
        <w:lastRenderedPageBreak/>
        <w:t xml:space="preserve">Carissa will check in with </w:t>
      </w:r>
      <w:r w:rsidR="00A00D99">
        <w:t>P</w:t>
      </w:r>
      <w:r w:rsidRPr="00A576D1">
        <w:t xml:space="preserve">rogram </w:t>
      </w:r>
      <w:r w:rsidR="00A00D99">
        <w:t>H</w:t>
      </w:r>
      <w:r w:rsidRPr="00A576D1">
        <w:t>H to see if they want to attend a meeting this fiscal year end</w:t>
      </w:r>
      <w:r w:rsidR="003109C9">
        <w:t>ing</w:t>
      </w:r>
      <w:r w:rsidRPr="00A576D1">
        <w:t xml:space="preserve"> in February</w:t>
      </w:r>
      <w:r w:rsidR="00EC5FE2">
        <w:t xml:space="preserve"> and ask if they have</w:t>
      </w:r>
      <w:r w:rsidR="00AD2411" w:rsidRPr="00A576D1">
        <w:t xml:space="preserve"> made any progress about an automatic enrollment</w:t>
      </w:r>
      <w:r w:rsidR="00EC5FE2">
        <w:t xml:space="preserve"> </w:t>
      </w:r>
      <w:r w:rsidR="003109C9">
        <w:t xml:space="preserve">into ADAP. </w:t>
      </w:r>
      <w:r w:rsidR="00EC5FE2">
        <w:t xml:space="preserve"> </w:t>
      </w:r>
    </w:p>
    <w:p w14:paraId="6999B881" w14:textId="4A066798" w:rsidR="00B16F2B" w:rsidRPr="00B16F2B" w:rsidRDefault="00EC5FE2" w:rsidP="00B16F2B">
      <w:pPr>
        <w:pStyle w:val="FirstBullet"/>
      </w:pPr>
      <w:r>
        <w:t xml:space="preserve">Carissa asked </w:t>
      </w:r>
      <w:r w:rsidR="00AD2411" w:rsidRPr="00A576D1">
        <w:t>the committee</w:t>
      </w:r>
      <w:r w:rsidR="00D9549B" w:rsidRPr="00A576D1">
        <w:t xml:space="preserve"> </w:t>
      </w:r>
      <w:r w:rsidR="0043765D">
        <w:t xml:space="preserve">if they would like to </w:t>
      </w:r>
      <w:r w:rsidR="00AD2411" w:rsidRPr="00A576D1">
        <w:t>administer</w:t>
      </w:r>
      <w:r w:rsidR="0043765D">
        <w:t xml:space="preserve"> </w:t>
      </w:r>
      <w:r w:rsidR="0043765D" w:rsidRPr="00A576D1">
        <w:t xml:space="preserve">the </w:t>
      </w:r>
      <w:r w:rsidR="007A3DD4">
        <w:t>c</w:t>
      </w:r>
      <w:r w:rsidR="0043765D" w:rsidRPr="00A576D1">
        <w:t xml:space="preserve">ouncil and </w:t>
      </w:r>
      <w:r w:rsidR="007A3DD4">
        <w:t>c</w:t>
      </w:r>
      <w:r w:rsidR="0043765D" w:rsidRPr="00A576D1">
        <w:t xml:space="preserve">ommittee </w:t>
      </w:r>
      <w:r w:rsidR="007A3DD4">
        <w:t>o</w:t>
      </w:r>
      <w:r w:rsidR="0043765D" w:rsidRPr="00A576D1">
        <w:t xml:space="preserve">perations </w:t>
      </w:r>
      <w:r w:rsidR="007A3DD4">
        <w:t>e</w:t>
      </w:r>
      <w:r w:rsidR="0043765D" w:rsidRPr="00A576D1">
        <w:t>valuation</w:t>
      </w:r>
      <w:r w:rsidR="0043765D">
        <w:t xml:space="preserve"> </w:t>
      </w:r>
      <w:r w:rsidR="00AD2411" w:rsidRPr="00A576D1">
        <w:t xml:space="preserve">at the December </w:t>
      </w:r>
      <w:r w:rsidR="0043765D">
        <w:t>c</w:t>
      </w:r>
      <w:r w:rsidR="00AD2411" w:rsidRPr="00A576D1">
        <w:t>ouncil meeting</w:t>
      </w:r>
      <w:r w:rsidR="007A3DD4">
        <w:t xml:space="preserve"> or wait until next year. </w:t>
      </w:r>
      <w:r w:rsidR="00217B8C">
        <w:t xml:space="preserve">Joe agrees that January would be good. </w:t>
      </w:r>
    </w:p>
    <w:p w14:paraId="6E12F815" w14:textId="77777777" w:rsidR="00B16F2B" w:rsidRPr="00B16F2B" w:rsidRDefault="00B16F2B" w:rsidP="00B16F2B">
      <w:pPr>
        <w:pStyle w:val="FirstBullet"/>
        <w:numPr>
          <w:ilvl w:val="0"/>
          <w:numId w:val="0"/>
        </w:numPr>
        <w:ind w:left="720"/>
        <w:contextualSpacing w:val="0"/>
        <w:rPr>
          <w:bCs w:val="0"/>
          <w:smallCaps/>
        </w:rPr>
      </w:pPr>
    </w:p>
    <w:p w14:paraId="4850DD6F" w14:textId="1A166E7F" w:rsidR="002557C2" w:rsidRPr="00B16F2B" w:rsidRDefault="00E64A4D" w:rsidP="00614E13">
      <w:pPr>
        <w:pStyle w:val="FirstBullet"/>
        <w:numPr>
          <w:ilvl w:val="0"/>
          <w:numId w:val="2"/>
        </w:numPr>
        <w:contextualSpacing w:val="0"/>
        <w:rPr>
          <w:bCs w:val="0"/>
          <w:smallCaps/>
        </w:rPr>
      </w:pPr>
      <w:r w:rsidRPr="00B16F2B">
        <w:rPr>
          <w:b/>
        </w:rPr>
        <w:t>Announcements</w:t>
      </w:r>
      <w:r w:rsidR="002B6DFB" w:rsidRPr="00B16F2B">
        <w:rPr>
          <w:b/>
        </w:rPr>
        <w:t xml:space="preserve"> and Adjourn</w:t>
      </w:r>
    </w:p>
    <w:p w14:paraId="15DF0E9A" w14:textId="2D4C938B" w:rsidR="00F5611C" w:rsidRPr="00F5611C" w:rsidRDefault="00F5611C" w:rsidP="00B16F2B">
      <w:pPr>
        <w:pStyle w:val="FirstBullet"/>
        <w:rPr>
          <w:smallCaps/>
        </w:rPr>
      </w:pPr>
      <w:r w:rsidRPr="00F5611C">
        <w:t>There were no announcements.</w:t>
      </w:r>
    </w:p>
    <w:p w14:paraId="5E7E6EA6" w14:textId="5B66E8AD" w:rsidR="00C96BC5" w:rsidRPr="00D45E8F" w:rsidRDefault="00376B81" w:rsidP="00B16F2B">
      <w:pPr>
        <w:pStyle w:val="FirstBullet"/>
      </w:pPr>
      <w:r>
        <w:t xml:space="preserve">Joe Amrhein </w:t>
      </w:r>
      <w:r w:rsidR="00D45E8F">
        <w:t xml:space="preserve">adjourned the meeting at </w:t>
      </w:r>
      <w:r w:rsidR="007B77F1">
        <w:t>10:19</w:t>
      </w:r>
      <w:r w:rsidR="00D1058A">
        <w:t xml:space="preserve"> a.m</w:t>
      </w:r>
      <w:r w:rsidR="00DB7BFC">
        <w:t>.</w:t>
      </w:r>
      <w:r w:rsidR="003B22CE">
        <w:t xml:space="preserve"> </w:t>
      </w:r>
    </w:p>
    <w:p w14:paraId="50ED1A73" w14:textId="77777777" w:rsidR="00DF3DBA" w:rsidRDefault="00DF3DBA" w:rsidP="00DF3DBA">
      <w:pPr>
        <w:pStyle w:val="ListParagraph"/>
        <w:spacing w:after="0"/>
        <w:rPr>
          <w:rFonts w:ascii="Segoe UI" w:hAnsi="Segoe UI" w:cs="Segoe UI"/>
          <w:sz w:val="22"/>
          <w:szCs w:val="22"/>
        </w:rPr>
      </w:pPr>
    </w:p>
    <w:p w14:paraId="17715D63" w14:textId="5E893618" w:rsidR="00DF3DBA" w:rsidRPr="00DF3DBA" w:rsidRDefault="00746DF8" w:rsidP="00DF3DBA">
      <w:pPr>
        <w:pStyle w:val="ListParagraph"/>
        <w:spacing w:after="0"/>
        <w:ind w:left="0"/>
        <w:rPr>
          <w:bCs/>
        </w:rPr>
      </w:pPr>
      <w:r w:rsidRPr="00DF3DBA">
        <w:rPr>
          <w:rFonts w:ascii="Segoe UI" w:hAnsi="Segoe UI" w:cs="Segoe UI"/>
          <w:b/>
          <w:bCs/>
          <w:sz w:val="22"/>
          <w:szCs w:val="22"/>
          <w:u w:val="single"/>
        </w:rPr>
        <w:t>Meeting Summary</w:t>
      </w:r>
      <w:r w:rsidR="00A674C6" w:rsidRPr="00DF3DBA">
        <w:rPr>
          <w:iCs/>
        </w:rPr>
        <w:t xml:space="preserve"> </w:t>
      </w:r>
    </w:p>
    <w:p w14:paraId="0720B669" w14:textId="5C7BE0F1" w:rsidR="00A674C6" w:rsidRPr="00A674C6" w:rsidRDefault="00A674C6" w:rsidP="00DF3DBA">
      <w:pPr>
        <w:pStyle w:val="FirstBullet"/>
      </w:pPr>
      <w:r>
        <w:t xml:space="preserve">The committee reviewed </w:t>
      </w:r>
      <w:r w:rsidRPr="00A674C6">
        <w:t xml:space="preserve">HIV care and prevention in the Hennepin County corrections system </w:t>
      </w:r>
    </w:p>
    <w:p w14:paraId="0B25B335" w14:textId="769E50C2" w:rsidR="00A674C6" w:rsidRPr="00A674C6" w:rsidRDefault="00A674C6" w:rsidP="00DF3DBA">
      <w:pPr>
        <w:pStyle w:val="FirstBullet"/>
        <w:rPr>
          <w:b/>
          <w:i/>
        </w:rPr>
      </w:pPr>
      <w:r w:rsidRPr="00A674C6">
        <w:t xml:space="preserve">Carissa provided a presentation of the </w:t>
      </w:r>
      <w:r w:rsidRPr="00A674C6">
        <w:rPr>
          <w:b/>
          <w:i/>
        </w:rPr>
        <w:t>FY2021 AAM Results</w:t>
      </w:r>
      <w:r w:rsidR="00AA4D37">
        <w:rPr>
          <w:bCs w:val="0"/>
          <w:iCs/>
        </w:rPr>
        <w:t>.</w:t>
      </w:r>
    </w:p>
    <w:p w14:paraId="022C2EDB" w14:textId="77777777" w:rsidR="001921FF" w:rsidRPr="00304BC5" w:rsidRDefault="001921FF" w:rsidP="001921FF">
      <w:pPr>
        <w:tabs>
          <w:tab w:val="left" w:pos="360"/>
        </w:tabs>
        <w:spacing w:after="0" w:line="240" w:lineRule="auto"/>
        <w:ind w:left="720"/>
        <w:rPr>
          <w:rFonts w:ascii="Segoe UI" w:hAnsi="Segoe UI" w:cs="Segoe UI"/>
          <w:bCs/>
          <w:sz w:val="20"/>
          <w:szCs w:val="20"/>
        </w:rPr>
      </w:pPr>
    </w:p>
    <w:p w14:paraId="02FCC3C0" w14:textId="6FE84684" w:rsidR="001B20E7" w:rsidRPr="00304BC5" w:rsidRDefault="00746DF8" w:rsidP="00DF3DBA">
      <w:pPr>
        <w:pStyle w:val="ListParagraph"/>
        <w:widowControl w:val="0"/>
        <w:spacing w:after="0" w:line="240" w:lineRule="auto"/>
        <w:ind w:left="0"/>
        <w:contextualSpacing w:val="0"/>
        <w:rPr>
          <w:rFonts w:ascii="Segoe UI" w:hAnsi="Segoe UI" w:cs="Segoe UI"/>
          <w:b/>
          <w:bCs/>
          <w:sz w:val="22"/>
          <w:szCs w:val="22"/>
          <w:u w:val="single"/>
        </w:rPr>
      </w:pPr>
      <w:r w:rsidRPr="00304BC5">
        <w:rPr>
          <w:rFonts w:ascii="Segoe UI" w:hAnsi="Segoe UI" w:cs="Segoe UI"/>
          <w:b/>
          <w:bCs/>
          <w:sz w:val="22"/>
          <w:szCs w:val="22"/>
          <w:u w:val="single"/>
        </w:rPr>
        <w:t xml:space="preserve">Documents distributed </w:t>
      </w:r>
      <w:r w:rsidR="009A412B" w:rsidRPr="00304BC5">
        <w:rPr>
          <w:rFonts w:ascii="Segoe UI" w:hAnsi="Segoe UI" w:cs="Segoe UI"/>
          <w:b/>
          <w:bCs/>
          <w:sz w:val="22"/>
          <w:szCs w:val="22"/>
          <w:u w:val="single"/>
        </w:rPr>
        <w:t>be</w:t>
      </w:r>
      <w:r w:rsidRPr="00304BC5">
        <w:rPr>
          <w:rFonts w:ascii="Segoe UI" w:hAnsi="Segoe UI" w:cs="Segoe UI"/>
          <w:b/>
          <w:bCs/>
          <w:sz w:val="22"/>
          <w:szCs w:val="22"/>
          <w:u w:val="single"/>
        </w:rPr>
        <w:t>for</w:t>
      </w:r>
      <w:r w:rsidR="009A412B" w:rsidRPr="00304BC5">
        <w:rPr>
          <w:rFonts w:ascii="Segoe UI" w:hAnsi="Segoe UI" w:cs="Segoe UI"/>
          <w:b/>
          <w:bCs/>
          <w:sz w:val="22"/>
          <w:szCs w:val="22"/>
          <w:u w:val="single"/>
        </w:rPr>
        <w:t>e the</w:t>
      </w:r>
      <w:r w:rsidRPr="00304BC5">
        <w:rPr>
          <w:rFonts w:ascii="Segoe UI" w:hAnsi="Segoe UI" w:cs="Segoe UI"/>
          <w:b/>
          <w:bCs/>
          <w:sz w:val="22"/>
          <w:szCs w:val="22"/>
          <w:u w:val="single"/>
        </w:rPr>
        <w:t xml:space="preserve"> meeting</w:t>
      </w:r>
      <w:r w:rsidR="009A412B" w:rsidRPr="00304BC5">
        <w:rPr>
          <w:rFonts w:ascii="Segoe UI" w:hAnsi="Segoe UI" w:cs="Segoe UI"/>
          <w:b/>
          <w:bCs/>
          <w:sz w:val="22"/>
          <w:szCs w:val="22"/>
          <w:u w:val="single"/>
        </w:rPr>
        <w:t>:</w:t>
      </w:r>
    </w:p>
    <w:p w14:paraId="0FE732C3" w14:textId="77777777" w:rsidR="0018510E" w:rsidRPr="00304BC5" w:rsidRDefault="001436C2" w:rsidP="00DF3DBA">
      <w:pPr>
        <w:pStyle w:val="FirstBullet"/>
        <w:ind w:left="810"/>
      </w:pPr>
      <w:r w:rsidRPr="00304BC5">
        <w:t xml:space="preserve">Proposed </w:t>
      </w:r>
      <w:r w:rsidR="006B58B4" w:rsidRPr="00304BC5">
        <w:t xml:space="preserve">agenda </w:t>
      </w:r>
    </w:p>
    <w:p w14:paraId="3CFFEB67" w14:textId="2F8D2191" w:rsidR="00210CDF" w:rsidRDefault="0073139F" w:rsidP="00DF3DBA">
      <w:pPr>
        <w:pStyle w:val="FirstBullet"/>
        <w:ind w:left="810"/>
      </w:pPr>
      <w:r>
        <w:t xml:space="preserve">August 23, 2022 </w:t>
      </w:r>
      <w:r w:rsidR="00210CDF" w:rsidRPr="0018510E">
        <w:t>meeting minutes</w:t>
      </w:r>
    </w:p>
    <w:p w14:paraId="70EFB037" w14:textId="7798D3BD" w:rsidR="0018510E" w:rsidRDefault="0073139F" w:rsidP="00DF3DBA">
      <w:pPr>
        <w:pStyle w:val="FirstBullet"/>
        <w:ind w:left="810"/>
      </w:pPr>
      <w:r>
        <w:t>October 26 combined committee</w:t>
      </w:r>
      <w:r w:rsidR="006B58B4" w:rsidRPr="0018510E">
        <w:t xml:space="preserve"> meeting minutes</w:t>
      </w:r>
    </w:p>
    <w:p w14:paraId="5D700AC8" w14:textId="0AF0EBF1" w:rsidR="0018510E" w:rsidRDefault="00DA604E" w:rsidP="00DF3DBA">
      <w:pPr>
        <w:pStyle w:val="FirstBullet"/>
        <w:ind w:left="810"/>
      </w:pPr>
      <w:r w:rsidRPr="0018510E">
        <w:t>FY 2022 NAE Workplan</w:t>
      </w:r>
    </w:p>
    <w:p w14:paraId="57982888" w14:textId="544D7950" w:rsidR="000E3856" w:rsidRDefault="000E3856" w:rsidP="00DF3DBA">
      <w:pPr>
        <w:pStyle w:val="FirstBullet"/>
        <w:ind w:left="810"/>
      </w:pPr>
      <w:r>
        <w:t>FY</w:t>
      </w:r>
      <w:r w:rsidR="00210CDF">
        <w:t xml:space="preserve"> </w:t>
      </w:r>
      <w:r>
        <w:t>2021 AAM Results</w:t>
      </w:r>
    </w:p>
    <w:p w14:paraId="77C8D117" w14:textId="77777777" w:rsidR="00A674C6" w:rsidRDefault="00A674C6" w:rsidP="00DF3DBA">
      <w:pPr>
        <w:pStyle w:val="FirstBullet"/>
        <w:numPr>
          <w:ilvl w:val="0"/>
          <w:numId w:val="0"/>
        </w:numPr>
        <w:ind w:left="720"/>
      </w:pPr>
    </w:p>
    <w:p w14:paraId="502C8569" w14:textId="142574BF" w:rsidR="00887F89" w:rsidRDefault="00BA306B" w:rsidP="00DF3DBA">
      <w:pPr>
        <w:pStyle w:val="ListParagraph"/>
        <w:widowControl w:val="0"/>
        <w:spacing w:after="0" w:line="240" w:lineRule="auto"/>
        <w:ind w:left="0"/>
        <w:contextualSpacing w:val="0"/>
        <w:rPr>
          <w:rFonts w:ascii="Segoe UI" w:hAnsi="Segoe UI" w:cs="Segoe UI"/>
          <w:b/>
          <w:bCs/>
          <w:sz w:val="22"/>
          <w:szCs w:val="22"/>
          <w:u w:val="single"/>
        </w:rPr>
      </w:pPr>
      <w:r>
        <w:rPr>
          <w:rFonts w:ascii="Segoe UI" w:hAnsi="Segoe UI" w:cs="Segoe UI"/>
          <w:b/>
          <w:bCs/>
          <w:sz w:val="22"/>
          <w:szCs w:val="22"/>
          <w:u w:val="single"/>
        </w:rPr>
        <w:t>Additional d</w:t>
      </w:r>
      <w:r w:rsidR="00887F89" w:rsidRPr="00EB19C7">
        <w:rPr>
          <w:rFonts w:ascii="Segoe UI" w:hAnsi="Segoe UI" w:cs="Segoe UI"/>
          <w:b/>
          <w:bCs/>
          <w:sz w:val="22"/>
          <w:szCs w:val="22"/>
          <w:u w:val="single"/>
        </w:rPr>
        <w:t>ocuments displayed during the meeting:</w:t>
      </w:r>
    </w:p>
    <w:p w14:paraId="7BFC798E" w14:textId="068EDAE4" w:rsidR="00A25017" w:rsidRPr="00A25017" w:rsidRDefault="00A25017" w:rsidP="00DF3DBA">
      <w:pPr>
        <w:pStyle w:val="FirstBullet"/>
        <w:rPr>
          <w:b/>
          <w:u w:val="single"/>
        </w:rPr>
      </w:pPr>
      <w:r w:rsidRPr="00A25017">
        <w:t>Quick Reference Handout: Assessment of the Administrative Mechanism.</w:t>
      </w:r>
    </w:p>
    <w:p w14:paraId="70E5730A" w14:textId="2D7B3F92" w:rsidR="00CD4FBA" w:rsidRDefault="00CD4FBA" w:rsidP="00DF3DBA">
      <w:pPr>
        <w:pStyle w:val="FirstBullet"/>
        <w:numPr>
          <w:ilvl w:val="0"/>
          <w:numId w:val="0"/>
        </w:numPr>
      </w:pPr>
    </w:p>
    <w:p w14:paraId="3C7BD192" w14:textId="40029CF8" w:rsidR="00887F89" w:rsidRPr="00EB19C7" w:rsidRDefault="001E7416" w:rsidP="00DF3DBA">
      <w:pPr>
        <w:widowControl w:val="0"/>
        <w:spacing w:after="0" w:line="240" w:lineRule="auto"/>
        <w:rPr>
          <w:rFonts w:ascii="Segoe UI" w:hAnsi="Segoe UI" w:cs="Segoe UI"/>
          <w:b/>
          <w:iCs/>
          <w:sz w:val="22"/>
          <w:szCs w:val="22"/>
        </w:rPr>
      </w:pPr>
      <w:r>
        <w:rPr>
          <w:rFonts w:ascii="Segoe UI" w:hAnsi="Segoe UI" w:cs="Segoe UI"/>
          <w:b/>
          <w:iCs/>
          <w:sz w:val="22"/>
          <w:szCs w:val="22"/>
        </w:rPr>
        <w:t>CA</w:t>
      </w:r>
      <w:r w:rsidR="00177A00">
        <w:rPr>
          <w:rFonts w:ascii="Segoe UI" w:hAnsi="Segoe UI" w:cs="Segoe UI"/>
          <w:b/>
          <w:iCs/>
          <w:sz w:val="22"/>
          <w:szCs w:val="22"/>
        </w:rPr>
        <w:t>/cw</w:t>
      </w:r>
    </w:p>
    <w:sectPr w:rsidR="00887F89" w:rsidRPr="00EB19C7" w:rsidSect="00332328">
      <w:footerReference w:type="default" r:id="rId11"/>
      <w:head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8597" w14:textId="77777777" w:rsidR="00FA742A" w:rsidRDefault="00FA742A" w:rsidP="00D55EE6">
      <w:pPr>
        <w:spacing w:after="0" w:line="240" w:lineRule="auto"/>
      </w:pPr>
      <w:r>
        <w:separator/>
      </w:r>
    </w:p>
  </w:endnote>
  <w:endnote w:type="continuationSeparator" w:id="0">
    <w:p w14:paraId="0FE1AA33" w14:textId="77777777" w:rsidR="00FA742A" w:rsidRDefault="00FA742A" w:rsidP="00D55EE6">
      <w:pPr>
        <w:spacing w:after="0" w:line="240" w:lineRule="auto"/>
      </w:pPr>
      <w:r>
        <w:continuationSeparator/>
      </w:r>
    </w:p>
  </w:endnote>
  <w:endnote w:type="continuationNotice" w:id="1">
    <w:p w14:paraId="5FBB63D3" w14:textId="77777777" w:rsidR="00FA742A" w:rsidRDefault="00FA7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694B" w14:textId="77777777" w:rsidR="00A77B60" w:rsidRPr="00E13B7F" w:rsidRDefault="00A77B60" w:rsidP="00A77B60">
    <w:pPr>
      <w:tabs>
        <w:tab w:val="right" w:pos="9360"/>
      </w:tabs>
      <w:spacing w:after="0" w:line="240" w:lineRule="auto"/>
      <w:ind w:hanging="360"/>
      <w:contextualSpacing/>
      <w:rPr>
        <w:rFonts w:ascii="Segoe UI" w:hAnsi="Segoe UI" w:cs="Segoe UI"/>
        <w:bCs/>
        <w:sz w:val="20"/>
        <w:szCs w:val="20"/>
      </w:rPr>
    </w:pPr>
    <w:r w:rsidRPr="00E13B7F">
      <w:rPr>
        <w:rFonts w:ascii="Segoe UI" w:hAnsi="Segoe UI" w:cs="Segoe UI"/>
        <w:bCs/>
        <w:sz w:val="20"/>
        <w:szCs w:val="20"/>
      </w:rPr>
      <w:t>Needs Assessment and Evaluation Committee Meeting</w:t>
    </w:r>
    <w:r w:rsidRPr="00E13B7F">
      <w:rPr>
        <w:rFonts w:ascii="Segoe UI" w:hAnsi="Segoe UI" w:cs="Segoe UI"/>
        <w:bCs/>
        <w:sz w:val="20"/>
        <w:szCs w:val="20"/>
      </w:rPr>
      <w:tab/>
    </w:r>
    <w:sdt>
      <w:sdtPr>
        <w:rPr>
          <w:rFonts w:ascii="Segoe UI" w:hAnsi="Segoe UI" w:cs="Segoe UI"/>
          <w:bCs/>
          <w:sz w:val="20"/>
          <w:szCs w:val="20"/>
        </w:rPr>
        <w:id w:val="1954511501"/>
        <w:docPartObj>
          <w:docPartGallery w:val="Page Numbers (Top of Page)"/>
          <w:docPartUnique/>
        </w:docPartObj>
      </w:sdtPr>
      <w:sdtEndPr/>
      <w:sdtContent>
        <w:r w:rsidRPr="00E13B7F">
          <w:rPr>
            <w:rFonts w:ascii="Segoe UI" w:hAnsi="Segoe UI" w:cs="Segoe UI"/>
            <w:bCs/>
            <w:sz w:val="20"/>
            <w:szCs w:val="20"/>
          </w:rPr>
          <w:t xml:space="preserve">Page </w:t>
        </w:r>
        <w:r w:rsidRPr="00E13B7F">
          <w:rPr>
            <w:rFonts w:ascii="Segoe UI" w:hAnsi="Segoe UI" w:cs="Segoe UI"/>
            <w:bCs/>
            <w:sz w:val="20"/>
            <w:szCs w:val="20"/>
          </w:rPr>
          <w:fldChar w:fldCharType="begin"/>
        </w:r>
        <w:r w:rsidRPr="00E13B7F">
          <w:rPr>
            <w:rFonts w:ascii="Segoe UI" w:hAnsi="Segoe UI" w:cs="Segoe UI"/>
            <w:bCs/>
            <w:sz w:val="20"/>
            <w:szCs w:val="20"/>
          </w:rPr>
          <w:instrText xml:space="preserve"> PAGE </w:instrText>
        </w:r>
        <w:r w:rsidRPr="00E13B7F">
          <w:rPr>
            <w:rFonts w:ascii="Segoe UI" w:hAnsi="Segoe UI" w:cs="Segoe UI"/>
            <w:bCs/>
            <w:sz w:val="20"/>
            <w:szCs w:val="20"/>
          </w:rPr>
          <w:fldChar w:fldCharType="separate"/>
        </w:r>
        <w:r w:rsidRPr="00E13B7F">
          <w:rPr>
            <w:rFonts w:ascii="Segoe UI" w:hAnsi="Segoe UI" w:cs="Segoe UI"/>
            <w:bCs/>
            <w:sz w:val="20"/>
            <w:szCs w:val="20"/>
          </w:rPr>
          <w:t>1</w:t>
        </w:r>
        <w:r w:rsidRPr="00E13B7F">
          <w:rPr>
            <w:rFonts w:ascii="Segoe UI" w:hAnsi="Segoe UI" w:cs="Segoe UI"/>
            <w:bCs/>
            <w:sz w:val="20"/>
            <w:szCs w:val="20"/>
          </w:rPr>
          <w:fldChar w:fldCharType="end"/>
        </w:r>
        <w:r w:rsidRPr="00E13B7F">
          <w:rPr>
            <w:rFonts w:ascii="Segoe UI" w:hAnsi="Segoe UI" w:cs="Segoe UI"/>
            <w:bCs/>
            <w:sz w:val="20"/>
            <w:szCs w:val="20"/>
          </w:rPr>
          <w:t xml:space="preserve"> of </w:t>
        </w:r>
        <w:r w:rsidRPr="00E13B7F">
          <w:rPr>
            <w:rFonts w:ascii="Segoe UI" w:hAnsi="Segoe UI" w:cs="Segoe UI"/>
            <w:bCs/>
            <w:sz w:val="20"/>
            <w:szCs w:val="20"/>
          </w:rPr>
          <w:fldChar w:fldCharType="begin"/>
        </w:r>
        <w:r w:rsidRPr="00E13B7F">
          <w:rPr>
            <w:rFonts w:ascii="Segoe UI" w:hAnsi="Segoe UI" w:cs="Segoe UI"/>
            <w:bCs/>
            <w:sz w:val="20"/>
            <w:szCs w:val="20"/>
          </w:rPr>
          <w:instrText xml:space="preserve"> NUMPAGES  </w:instrText>
        </w:r>
        <w:r w:rsidRPr="00E13B7F">
          <w:rPr>
            <w:rFonts w:ascii="Segoe UI" w:hAnsi="Segoe UI" w:cs="Segoe UI"/>
            <w:bCs/>
            <w:sz w:val="20"/>
            <w:szCs w:val="20"/>
          </w:rPr>
          <w:fldChar w:fldCharType="separate"/>
        </w:r>
        <w:r w:rsidRPr="00E13B7F">
          <w:rPr>
            <w:rFonts w:ascii="Segoe UI" w:hAnsi="Segoe UI" w:cs="Segoe UI"/>
            <w:bCs/>
            <w:sz w:val="20"/>
            <w:szCs w:val="20"/>
          </w:rPr>
          <w:t>3</w:t>
        </w:r>
        <w:r w:rsidRPr="00E13B7F">
          <w:rPr>
            <w:rFonts w:ascii="Segoe UI" w:hAnsi="Segoe UI" w:cs="Segoe UI"/>
            <w:bCs/>
            <w:sz w:val="20"/>
            <w:szCs w:val="20"/>
          </w:rPr>
          <w:fldChar w:fldCharType="end"/>
        </w:r>
      </w:sdtContent>
    </w:sdt>
  </w:p>
  <w:p w14:paraId="62E2AD9D" w14:textId="3228F40A" w:rsidR="00A77B60" w:rsidRPr="00E13B7F" w:rsidRDefault="00397B4F" w:rsidP="00A77B60">
    <w:pPr>
      <w:tabs>
        <w:tab w:val="right" w:pos="9360"/>
      </w:tabs>
      <w:spacing w:after="0" w:line="240" w:lineRule="auto"/>
      <w:ind w:left="-360"/>
      <w:contextualSpacing/>
      <w:rPr>
        <w:rFonts w:ascii="Segoe UI" w:hAnsi="Segoe UI" w:cs="Segoe UI"/>
        <w:bCs/>
      </w:rPr>
    </w:pPr>
    <w:r>
      <w:rPr>
        <w:rFonts w:ascii="Segoe UI" w:hAnsi="Segoe UI" w:cs="Segoe UI"/>
        <w:bCs/>
        <w:sz w:val="20"/>
        <w:szCs w:val="20"/>
      </w:rPr>
      <w:t>November</w:t>
    </w:r>
    <w:r w:rsidR="0009669B">
      <w:rPr>
        <w:rFonts w:ascii="Segoe UI" w:hAnsi="Segoe UI" w:cs="Segoe UI"/>
        <w:bCs/>
        <w:sz w:val="20"/>
        <w:szCs w:val="20"/>
      </w:rPr>
      <w:t xml:space="preserve"> 22</w:t>
    </w:r>
    <w:r w:rsidR="003D301D">
      <w:rPr>
        <w:rFonts w:ascii="Segoe UI" w:hAnsi="Segoe UI" w:cs="Segoe UI"/>
        <w:bCs/>
        <w:sz w:val="20"/>
        <w:szCs w:val="20"/>
      </w:rPr>
      <w:t>,</w:t>
    </w:r>
    <w:r w:rsidR="00A77B60" w:rsidRPr="00E13B7F">
      <w:rPr>
        <w:rFonts w:ascii="Segoe UI" w:hAnsi="Segoe UI" w:cs="Segoe UI"/>
        <w:bCs/>
        <w:sz w:val="20"/>
        <w:szCs w:val="20"/>
      </w:rPr>
      <w:t xml:space="preserve"> 202</w:t>
    </w:r>
    <w:r w:rsidR="00056548">
      <w:rPr>
        <w:rFonts w:ascii="Segoe UI" w:hAnsi="Segoe UI" w:cs="Segoe UI"/>
        <w:b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1280" w14:textId="77777777" w:rsidR="00FA742A" w:rsidRDefault="00FA742A" w:rsidP="00D55EE6">
      <w:pPr>
        <w:spacing w:after="0" w:line="240" w:lineRule="auto"/>
      </w:pPr>
      <w:r>
        <w:separator/>
      </w:r>
    </w:p>
  </w:footnote>
  <w:footnote w:type="continuationSeparator" w:id="0">
    <w:p w14:paraId="6DD3CF8C" w14:textId="77777777" w:rsidR="00FA742A" w:rsidRDefault="00FA742A" w:rsidP="00D55EE6">
      <w:pPr>
        <w:spacing w:after="0" w:line="240" w:lineRule="auto"/>
      </w:pPr>
      <w:r>
        <w:continuationSeparator/>
      </w:r>
    </w:p>
  </w:footnote>
  <w:footnote w:type="continuationNotice" w:id="1">
    <w:p w14:paraId="0D73B171" w14:textId="77777777" w:rsidR="00FA742A" w:rsidRDefault="00FA74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E8B1" w14:textId="44482C02" w:rsidR="00BB4FF6" w:rsidRPr="0057074B" w:rsidRDefault="00BB4FF6" w:rsidP="00AA066D">
    <w:pPr>
      <w:pStyle w:val="Header"/>
      <w:tabs>
        <w:tab w:val="clear" w:pos="4680"/>
        <w:tab w:val="clear" w:pos="9360"/>
      </w:tabs>
      <w:ind w:left="-360" w:right="-360"/>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20B"/>
    <w:multiLevelType w:val="hybridMultilevel"/>
    <w:tmpl w:val="AD8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E0D4C"/>
    <w:multiLevelType w:val="hybridMultilevel"/>
    <w:tmpl w:val="81B209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44760"/>
    <w:multiLevelType w:val="hybridMultilevel"/>
    <w:tmpl w:val="F29A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4BDA"/>
    <w:multiLevelType w:val="hybridMultilevel"/>
    <w:tmpl w:val="384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815F8"/>
    <w:multiLevelType w:val="hybridMultilevel"/>
    <w:tmpl w:val="0A8857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405CB9"/>
    <w:multiLevelType w:val="hybridMultilevel"/>
    <w:tmpl w:val="F566C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9B4138"/>
    <w:multiLevelType w:val="hybridMultilevel"/>
    <w:tmpl w:val="1DDCD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62028F"/>
    <w:multiLevelType w:val="hybridMultilevel"/>
    <w:tmpl w:val="D7705D6A"/>
    <w:lvl w:ilvl="0" w:tplc="1DBC2736">
      <w:start w:val="1"/>
      <w:numFmt w:val="upperRoman"/>
      <w:lvlText w:val="%1."/>
      <w:lvlJc w:val="righ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20A4AB3A">
      <w:start w:val="1"/>
      <w:numFmt w:val="bullet"/>
      <w:pStyle w:val="Third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C1FD9"/>
    <w:multiLevelType w:val="hybridMultilevel"/>
    <w:tmpl w:val="8FEE24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5308E0"/>
    <w:multiLevelType w:val="hybridMultilevel"/>
    <w:tmpl w:val="5958E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8A02DD"/>
    <w:multiLevelType w:val="hybridMultilevel"/>
    <w:tmpl w:val="110A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917AA"/>
    <w:multiLevelType w:val="hybridMultilevel"/>
    <w:tmpl w:val="0DFCF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9D2DC4"/>
    <w:multiLevelType w:val="hybridMultilevel"/>
    <w:tmpl w:val="F7F06FC0"/>
    <w:lvl w:ilvl="0" w:tplc="1DBC2736">
      <w:start w:val="1"/>
      <w:numFmt w:val="upperRoman"/>
      <w:lvlText w:val="%1."/>
      <w:lvlJc w:val="right"/>
      <w:pPr>
        <w:ind w:left="720" w:hanging="360"/>
      </w:pPr>
      <w:rPr>
        <w:b/>
        <w:bCs/>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24E9D"/>
    <w:multiLevelType w:val="hybridMultilevel"/>
    <w:tmpl w:val="B0C29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84344E"/>
    <w:multiLevelType w:val="hybridMultilevel"/>
    <w:tmpl w:val="95E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B3DB8"/>
    <w:multiLevelType w:val="hybridMultilevel"/>
    <w:tmpl w:val="FB160EAA"/>
    <w:lvl w:ilvl="0" w:tplc="1DBC2736">
      <w:start w:val="1"/>
      <w:numFmt w:val="upperRoman"/>
      <w:lvlText w:val="%1."/>
      <w:lvlJc w:val="righ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F4D28"/>
    <w:multiLevelType w:val="hybridMultilevel"/>
    <w:tmpl w:val="ABEE39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C0FF1"/>
    <w:multiLevelType w:val="hybridMultilevel"/>
    <w:tmpl w:val="69CAEE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49F2DD0"/>
    <w:multiLevelType w:val="hybridMultilevel"/>
    <w:tmpl w:val="8E1C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F6303"/>
    <w:multiLevelType w:val="hybridMultilevel"/>
    <w:tmpl w:val="E938B6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C94FF8"/>
    <w:multiLevelType w:val="hybridMultilevel"/>
    <w:tmpl w:val="60B0D7B4"/>
    <w:lvl w:ilvl="0" w:tplc="1DBC2736">
      <w:start w:val="1"/>
      <w:numFmt w:val="upperRoman"/>
      <w:lvlText w:val="%1."/>
      <w:lvlJc w:val="right"/>
      <w:pPr>
        <w:ind w:left="720" w:hanging="360"/>
      </w:pPr>
      <w:rPr>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E5310"/>
    <w:multiLevelType w:val="hybridMultilevel"/>
    <w:tmpl w:val="B18E2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FC3674"/>
    <w:multiLevelType w:val="hybridMultilevel"/>
    <w:tmpl w:val="771C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4C6017"/>
    <w:multiLevelType w:val="hybridMultilevel"/>
    <w:tmpl w:val="CB7A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B61506"/>
    <w:multiLevelType w:val="hybridMultilevel"/>
    <w:tmpl w:val="8B083862"/>
    <w:lvl w:ilvl="0" w:tplc="47F6FBC2">
      <w:start w:val="1"/>
      <w:numFmt w:val="bullet"/>
      <w:pStyle w:val="First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1466B82"/>
    <w:multiLevelType w:val="hybridMultilevel"/>
    <w:tmpl w:val="6F2424D6"/>
    <w:lvl w:ilvl="0" w:tplc="1EB68C2E">
      <w:start w:val="1"/>
      <w:numFmt w:val="upperRoman"/>
      <w:lvlText w:val="%1."/>
      <w:lvlJc w:val="left"/>
      <w:pPr>
        <w:ind w:left="360" w:hanging="360"/>
      </w:pPr>
      <w:rPr>
        <w:rFonts w:ascii="Segoe UI" w:hAnsi="Segoe UI" w:cs="Segoe U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E34587"/>
    <w:multiLevelType w:val="hybridMultilevel"/>
    <w:tmpl w:val="3C90B344"/>
    <w:lvl w:ilvl="0" w:tplc="E536E470">
      <w:start w:val="1"/>
      <w:numFmt w:val="upperRoman"/>
      <w:lvlText w:val="%1."/>
      <w:lvlJc w:val="right"/>
      <w:pPr>
        <w:ind w:left="720" w:hanging="360"/>
      </w:pPr>
      <w:rPr>
        <w:b/>
        <w:bCs/>
        <w:i w:val="0"/>
        <w:iCs/>
      </w:rPr>
    </w:lvl>
    <w:lvl w:ilvl="1" w:tplc="04090005">
      <w:start w:val="1"/>
      <w:numFmt w:val="bullet"/>
      <w:lvlText w:val=""/>
      <w:lvlJc w:val="left"/>
      <w:pPr>
        <w:ind w:left="1440" w:hanging="360"/>
      </w:pPr>
      <w:rPr>
        <w:rFonts w:ascii="Wingdings" w:hAnsi="Wingdings" w:hint="default"/>
      </w:rPr>
    </w:lvl>
    <w:lvl w:ilvl="2" w:tplc="5282C05C">
      <w:start w:val="1"/>
      <w:numFmt w:val="bullet"/>
      <w:pStyle w:val="Second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10917"/>
    <w:multiLevelType w:val="hybridMultilevel"/>
    <w:tmpl w:val="71C4DA64"/>
    <w:lvl w:ilvl="0" w:tplc="BC000000">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B293C"/>
    <w:multiLevelType w:val="hybridMultilevel"/>
    <w:tmpl w:val="79C60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2B4A3F"/>
    <w:multiLevelType w:val="hybridMultilevel"/>
    <w:tmpl w:val="E612EECC"/>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FC03CAE"/>
    <w:multiLevelType w:val="hybridMultilevel"/>
    <w:tmpl w:val="A5C0389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0"/>
  </w:num>
  <w:num w:numId="4">
    <w:abstractNumId w:val="5"/>
  </w:num>
  <w:num w:numId="5">
    <w:abstractNumId w:val="30"/>
  </w:num>
  <w:num w:numId="6">
    <w:abstractNumId w:val="23"/>
  </w:num>
  <w:num w:numId="7">
    <w:abstractNumId w:val="8"/>
  </w:num>
  <w:num w:numId="8">
    <w:abstractNumId w:val="6"/>
  </w:num>
  <w:num w:numId="9">
    <w:abstractNumId w:val="19"/>
  </w:num>
  <w:num w:numId="10">
    <w:abstractNumId w:val="10"/>
  </w:num>
  <w:num w:numId="11">
    <w:abstractNumId w:val="14"/>
  </w:num>
  <w:num w:numId="12">
    <w:abstractNumId w:val="22"/>
  </w:num>
  <w:num w:numId="13">
    <w:abstractNumId w:val="9"/>
  </w:num>
  <w:num w:numId="14">
    <w:abstractNumId w:val="18"/>
  </w:num>
  <w:num w:numId="15">
    <w:abstractNumId w:val="21"/>
  </w:num>
  <w:num w:numId="16">
    <w:abstractNumId w:val="2"/>
  </w:num>
  <w:num w:numId="17">
    <w:abstractNumId w:val="28"/>
  </w:num>
  <w:num w:numId="18">
    <w:abstractNumId w:val="11"/>
  </w:num>
  <w:num w:numId="19">
    <w:abstractNumId w:val="13"/>
  </w:num>
  <w:num w:numId="20">
    <w:abstractNumId w:val="1"/>
  </w:num>
  <w:num w:numId="21">
    <w:abstractNumId w:val="4"/>
  </w:num>
  <w:num w:numId="22">
    <w:abstractNumId w:val="24"/>
  </w:num>
  <w:num w:numId="23">
    <w:abstractNumId w:val="27"/>
  </w:num>
  <w:num w:numId="24">
    <w:abstractNumId w:val="3"/>
  </w:num>
  <w:num w:numId="25">
    <w:abstractNumId w:val="7"/>
  </w:num>
  <w:num w:numId="26">
    <w:abstractNumId w:val="20"/>
  </w:num>
  <w:num w:numId="27">
    <w:abstractNumId w:val="12"/>
  </w:num>
  <w:num w:numId="28">
    <w:abstractNumId w:val="15"/>
  </w:num>
  <w:num w:numId="29">
    <w:abstractNumId w:val="24"/>
  </w:num>
  <w:num w:numId="30">
    <w:abstractNumId w:val="17"/>
  </w:num>
  <w:num w:numId="31">
    <w:abstractNumId w:val="24"/>
  </w:num>
  <w:num w:numId="32">
    <w:abstractNumId w:val="24"/>
  </w:num>
  <w:num w:numId="33">
    <w:abstractNumId w:val="25"/>
  </w:num>
  <w:num w:numId="3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1"/>
    <w:rsid w:val="00002A55"/>
    <w:rsid w:val="000031CA"/>
    <w:rsid w:val="0000334A"/>
    <w:rsid w:val="000033A0"/>
    <w:rsid w:val="00005768"/>
    <w:rsid w:val="00007845"/>
    <w:rsid w:val="00007906"/>
    <w:rsid w:val="000079C5"/>
    <w:rsid w:val="00010A8F"/>
    <w:rsid w:val="000118E9"/>
    <w:rsid w:val="00013565"/>
    <w:rsid w:val="00015D66"/>
    <w:rsid w:val="00017D74"/>
    <w:rsid w:val="00020186"/>
    <w:rsid w:val="00020F4D"/>
    <w:rsid w:val="00021FBD"/>
    <w:rsid w:val="00022554"/>
    <w:rsid w:val="00022C7C"/>
    <w:rsid w:val="000234E4"/>
    <w:rsid w:val="0002371E"/>
    <w:rsid w:val="00024289"/>
    <w:rsid w:val="000247AD"/>
    <w:rsid w:val="00024A47"/>
    <w:rsid w:val="000254DF"/>
    <w:rsid w:val="00026A39"/>
    <w:rsid w:val="00026BC3"/>
    <w:rsid w:val="00030668"/>
    <w:rsid w:val="000316BB"/>
    <w:rsid w:val="00032663"/>
    <w:rsid w:val="00033A40"/>
    <w:rsid w:val="00034359"/>
    <w:rsid w:val="000348FD"/>
    <w:rsid w:val="00034D8D"/>
    <w:rsid w:val="000375EF"/>
    <w:rsid w:val="00041CDB"/>
    <w:rsid w:val="00042023"/>
    <w:rsid w:val="00042134"/>
    <w:rsid w:val="00042B21"/>
    <w:rsid w:val="00046486"/>
    <w:rsid w:val="000466CF"/>
    <w:rsid w:val="0004766F"/>
    <w:rsid w:val="00047F42"/>
    <w:rsid w:val="00051EC6"/>
    <w:rsid w:val="00053781"/>
    <w:rsid w:val="00053AE8"/>
    <w:rsid w:val="00053DE5"/>
    <w:rsid w:val="0005497A"/>
    <w:rsid w:val="00056548"/>
    <w:rsid w:val="000568AE"/>
    <w:rsid w:val="00057053"/>
    <w:rsid w:val="0005753D"/>
    <w:rsid w:val="00057BE5"/>
    <w:rsid w:val="00057FB3"/>
    <w:rsid w:val="00062998"/>
    <w:rsid w:val="000632EA"/>
    <w:rsid w:val="00065162"/>
    <w:rsid w:val="00065525"/>
    <w:rsid w:val="00067410"/>
    <w:rsid w:val="0006795B"/>
    <w:rsid w:val="00072167"/>
    <w:rsid w:val="00072226"/>
    <w:rsid w:val="0007299E"/>
    <w:rsid w:val="00072A4B"/>
    <w:rsid w:val="000746F7"/>
    <w:rsid w:val="00075853"/>
    <w:rsid w:val="00076FC4"/>
    <w:rsid w:val="000800A1"/>
    <w:rsid w:val="000802A6"/>
    <w:rsid w:val="000808A0"/>
    <w:rsid w:val="00080C9C"/>
    <w:rsid w:val="0008167C"/>
    <w:rsid w:val="00081976"/>
    <w:rsid w:val="000821B9"/>
    <w:rsid w:val="00082614"/>
    <w:rsid w:val="00082B51"/>
    <w:rsid w:val="000833D2"/>
    <w:rsid w:val="00085932"/>
    <w:rsid w:val="00086667"/>
    <w:rsid w:val="00086D05"/>
    <w:rsid w:val="00090DAE"/>
    <w:rsid w:val="00091003"/>
    <w:rsid w:val="00091FD4"/>
    <w:rsid w:val="00093E9B"/>
    <w:rsid w:val="00095EDF"/>
    <w:rsid w:val="000962C9"/>
    <w:rsid w:val="0009669B"/>
    <w:rsid w:val="00096B8F"/>
    <w:rsid w:val="00097FF1"/>
    <w:rsid w:val="000A2333"/>
    <w:rsid w:val="000A3464"/>
    <w:rsid w:val="000A34AE"/>
    <w:rsid w:val="000A4D73"/>
    <w:rsid w:val="000A5C05"/>
    <w:rsid w:val="000A5F88"/>
    <w:rsid w:val="000A7C5C"/>
    <w:rsid w:val="000B00AB"/>
    <w:rsid w:val="000B099A"/>
    <w:rsid w:val="000B1413"/>
    <w:rsid w:val="000B2766"/>
    <w:rsid w:val="000B314F"/>
    <w:rsid w:val="000B44C2"/>
    <w:rsid w:val="000B56F7"/>
    <w:rsid w:val="000B5E70"/>
    <w:rsid w:val="000B6181"/>
    <w:rsid w:val="000B6811"/>
    <w:rsid w:val="000B7F5B"/>
    <w:rsid w:val="000C035A"/>
    <w:rsid w:val="000C132B"/>
    <w:rsid w:val="000C31A0"/>
    <w:rsid w:val="000C368B"/>
    <w:rsid w:val="000C3999"/>
    <w:rsid w:val="000C4885"/>
    <w:rsid w:val="000C56C7"/>
    <w:rsid w:val="000C6191"/>
    <w:rsid w:val="000C6BA3"/>
    <w:rsid w:val="000C6C0C"/>
    <w:rsid w:val="000D0ACB"/>
    <w:rsid w:val="000D142F"/>
    <w:rsid w:val="000D180C"/>
    <w:rsid w:val="000D4585"/>
    <w:rsid w:val="000D5678"/>
    <w:rsid w:val="000D7775"/>
    <w:rsid w:val="000E1016"/>
    <w:rsid w:val="000E19B7"/>
    <w:rsid w:val="000E360B"/>
    <w:rsid w:val="000E3856"/>
    <w:rsid w:val="000E4378"/>
    <w:rsid w:val="000E4F6A"/>
    <w:rsid w:val="000E7B89"/>
    <w:rsid w:val="000F04BE"/>
    <w:rsid w:val="000F13D0"/>
    <w:rsid w:val="000F17B8"/>
    <w:rsid w:val="000F1CE5"/>
    <w:rsid w:val="000F2BE1"/>
    <w:rsid w:val="000F2FFA"/>
    <w:rsid w:val="000F4768"/>
    <w:rsid w:val="000F702F"/>
    <w:rsid w:val="000F74B0"/>
    <w:rsid w:val="000F7863"/>
    <w:rsid w:val="00104D28"/>
    <w:rsid w:val="00105F37"/>
    <w:rsid w:val="0010724B"/>
    <w:rsid w:val="00112913"/>
    <w:rsid w:val="001135EF"/>
    <w:rsid w:val="00115807"/>
    <w:rsid w:val="00115AB1"/>
    <w:rsid w:val="001170D1"/>
    <w:rsid w:val="00121920"/>
    <w:rsid w:val="00123BA3"/>
    <w:rsid w:val="00124A5B"/>
    <w:rsid w:val="00125055"/>
    <w:rsid w:val="001257B2"/>
    <w:rsid w:val="00125BB9"/>
    <w:rsid w:val="00126AAB"/>
    <w:rsid w:val="00127A66"/>
    <w:rsid w:val="001306BD"/>
    <w:rsid w:val="001308C6"/>
    <w:rsid w:val="00130E33"/>
    <w:rsid w:val="00131086"/>
    <w:rsid w:val="00132509"/>
    <w:rsid w:val="00133AE9"/>
    <w:rsid w:val="00134EAD"/>
    <w:rsid w:val="00135FD8"/>
    <w:rsid w:val="001364B9"/>
    <w:rsid w:val="001365DC"/>
    <w:rsid w:val="00137417"/>
    <w:rsid w:val="00141FFE"/>
    <w:rsid w:val="0014305F"/>
    <w:rsid w:val="001436C2"/>
    <w:rsid w:val="00143B7A"/>
    <w:rsid w:val="0014565C"/>
    <w:rsid w:val="00145F0F"/>
    <w:rsid w:val="00146020"/>
    <w:rsid w:val="001469CE"/>
    <w:rsid w:val="001506F6"/>
    <w:rsid w:val="00152838"/>
    <w:rsid w:val="00152856"/>
    <w:rsid w:val="00153659"/>
    <w:rsid w:val="0015397A"/>
    <w:rsid w:val="00153EF5"/>
    <w:rsid w:val="0015443D"/>
    <w:rsid w:val="00154740"/>
    <w:rsid w:val="00155DB8"/>
    <w:rsid w:val="001565DF"/>
    <w:rsid w:val="0015783D"/>
    <w:rsid w:val="0015792A"/>
    <w:rsid w:val="00160271"/>
    <w:rsid w:val="0016040A"/>
    <w:rsid w:val="00160485"/>
    <w:rsid w:val="00161EF4"/>
    <w:rsid w:val="00164076"/>
    <w:rsid w:val="00165859"/>
    <w:rsid w:val="00166471"/>
    <w:rsid w:val="00170D25"/>
    <w:rsid w:val="00171589"/>
    <w:rsid w:val="00174964"/>
    <w:rsid w:val="00176606"/>
    <w:rsid w:val="00177548"/>
    <w:rsid w:val="00177A00"/>
    <w:rsid w:val="00177E72"/>
    <w:rsid w:val="001802AB"/>
    <w:rsid w:val="00181025"/>
    <w:rsid w:val="00181F61"/>
    <w:rsid w:val="00182A9B"/>
    <w:rsid w:val="001832EC"/>
    <w:rsid w:val="00184F1A"/>
    <w:rsid w:val="0018510E"/>
    <w:rsid w:val="0018642A"/>
    <w:rsid w:val="0018692B"/>
    <w:rsid w:val="0019167D"/>
    <w:rsid w:val="001918E2"/>
    <w:rsid w:val="00191F2F"/>
    <w:rsid w:val="001921FF"/>
    <w:rsid w:val="001922D2"/>
    <w:rsid w:val="00192425"/>
    <w:rsid w:val="00192927"/>
    <w:rsid w:val="00193202"/>
    <w:rsid w:val="00193663"/>
    <w:rsid w:val="0019505F"/>
    <w:rsid w:val="001965C7"/>
    <w:rsid w:val="001968A5"/>
    <w:rsid w:val="00197398"/>
    <w:rsid w:val="001A0823"/>
    <w:rsid w:val="001A1E11"/>
    <w:rsid w:val="001A2756"/>
    <w:rsid w:val="001A28E5"/>
    <w:rsid w:val="001A307E"/>
    <w:rsid w:val="001A4737"/>
    <w:rsid w:val="001A4764"/>
    <w:rsid w:val="001A49F4"/>
    <w:rsid w:val="001A4ABC"/>
    <w:rsid w:val="001A583E"/>
    <w:rsid w:val="001A5A86"/>
    <w:rsid w:val="001A5E4D"/>
    <w:rsid w:val="001A7051"/>
    <w:rsid w:val="001A7E3A"/>
    <w:rsid w:val="001B0398"/>
    <w:rsid w:val="001B0B44"/>
    <w:rsid w:val="001B0E43"/>
    <w:rsid w:val="001B20E7"/>
    <w:rsid w:val="001B2244"/>
    <w:rsid w:val="001B7657"/>
    <w:rsid w:val="001C14ED"/>
    <w:rsid w:val="001C1B3C"/>
    <w:rsid w:val="001C328E"/>
    <w:rsid w:val="001C3749"/>
    <w:rsid w:val="001C6C60"/>
    <w:rsid w:val="001C7F5F"/>
    <w:rsid w:val="001D09FA"/>
    <w:rsid w:val="001D1D63"/>
    <w:rsid w:val="001D22D5"/>
    <w:rsid w:val="001D46BD"/>
    <w:rsid w:val="001D530D"/>
    <w:rsid w:val="001D5686"/>
    <w:rsid w:val="001D5E43"/>
    <w:rsid w:val="001D5FEA"/>
    <w:rsid w:val="001D6348"/>
    <w:rsid w:val="001D6E61"/>
    <w:rsid w:val="001E02E4"/>
    <w:rsid w:val="001E0679"/>
    <w:rsid w:val="001E2B37"/>
    <w:rsid w:val="001E30A3"/>
    <w:rsid w:val="001E3397"/>
    <w:rsid w:val="001E4908"/>
    <w:rsid w:val="001E4B0F"/>
    <w:rsid w:val="001E4B1F"/>
    <w:rsid w:val="001E5E43"/>
    <w:rsid w:val="001E7416"/>
    <w:rsid w:val="001E7853"/>
    <w:rsid w:val="001F1C1A"/>
    <w:rsid w:val="001F2535"/>
    <w:rsid w:val="001F5DD6"/>
    <w:rsid w:val="001F6409"/>
    <w:rsid w:val="001F678B"/>
    <w:rsid w:val="001F74CE"/>
    <w:rsid w:val="00200684"/>
    <w:rsid w:val="00200DAE"/>
    <w:rsid w:val="002012B8"/>
    <w:rsid w:val="0020198B"/>
    <w:rsid w:val="002027E4"/>
    <w:rsid w:val="0020324C"/>
    <w:rsid w:val="00203E3A"/>
    <w:rsid w:val="0020418D"/>
    <w:rsid w:val="00205AF4"/>
    <w:rsid w:val="002069A8"/>
    <w:rsid w:val="002075A6"/>
    <w:rsid w:val="00207737"/>
    <w:rsid w:val="00210CDF"/>
    <w:rsid w:val="00211328"/>
    <w:rsid w:val="0021261E"/>
    <w:rsid w:val="0021347A"/>
    <w:rsid w:val="00213F07"/>
    <w:rsid w:val="00215BB6"/>
    <w:rsid w:val="00216BB0"/>
    <w:rsid w:val="00217B8C"/>
    <w:rsid w:val="00220F30"/>
    <w:rsid w:val="00221E06"/>
    <w:rsid w:val="0022368B"/>
    <w:rsid w:val="00226295"/>
    <w:rsid w:val="00230068"/>
    <w:rsid w:val="002316BE"/>
    <w:rsid w:val="002329B9"/>
    <w:rsid w:val="002365F4"/>
    <w:rsid w:val="00241E64"/>
    <w:rsid w:val="00241FAD"/>
    <w:rsid w:val="00242798"/>
    <w:rsid w:val="00243A95"/>
    <w:rsid w:val="00243B4D"/>
    <w:rsid w:val="00244F69"/>
    <w:rsid w:val="00246160"/>
    <w:rsid w:val="002467B7"/>
    <w:rsid w:val="002473ED"/>
    <w:rsid w:val="00250BB4"/>
    <w:rsid w:val="002534FD"/>
    <w:rsid w:val="00253A4B"/>
    <w:rsid w:val="00254DCA"/>
    <w:rsid w:val="002557C2"/>
    <w:rsid w:val="00256068"/>
    <w:rsid w:val="00256776"/>
    <w:rsid w:val="00257027"/>
    <w:rsid w:val="00257329"/>
    <w:rsid w:val="002575AA"/>
    <w:rsid w:val="0026278D"/>
    <w:rsid w:val="0026306B"/>
    <w:rsid w:val="002632DE"/>
    <w:rsid w:val="00263778"/>
    <w:rsid w:val="002638CF"/>
    <w:rsid w:val="00265047"/>
    <w:rsid w:val="0026512F"/>
    <w:rsid w:val="00266309"/>
    <w:rsid w:val="00267ECE"/>
    <w:rsid w:val="00270C4F"/>
    <w:rsid w:val="00271B1C"/>
    <w:rsid w:val="00271F3F"/>
    <w:rsid w:val="0027326C"/>
    <w:rsid w:val="00275738"/>
    <w:rsid w:val="00275A7C"/>
    <w:rsid w:val="002762CC"/>
    <w:rsid w:val="0027714B"/>
    <w:rsid w:val="00277432"/>
    <w:rsid w:val="00277ACB"/>
    <w:rsid w:val="002806A0"/>
    <w:rsid w:val="0028175A"/>
    <w:rsid w:val="00281C32"/>
    <w:rsid w:val="00282B74"/>
    <w:rsid w:val="00282F50"/>
    <w:rsid w:val="00283486"/>
    <w:rsid w:val="00283E6D"/>
    <w:rsid w:val="0028409F"/>
    <w:rsid w:val="002844B0"/>
    <w:rsid w:val="002848EF"/>
    <w:rsid w:val="00285316"/>
    <w:rsid w:val="0028649D"/>
    <w:rsid w:val="00286977"/>
    <w:rsid w:val="00286A19"/>
    <w:rsid w:val="00286A78"/>
    <w:rsid w:val="0029269B"/>
    <w:rsid w:val="00293068"/>
    <w:rsid w:val="00293A8A"/>
    <w:rsid w:val="00293EE3"/>
    <w:rsid w:val="0029725B"/>
    <w:rsid w:val="002A1A83"/>
    <w:rsid w:val="002A2533"/>
    <w:rsid w:val="002A2568"/>
    <w:rsid w:val="002A26C9"/>
    <w:rsid w:val="002A3441"/>
    <w:rsid w:val="002A39E7"/>
    <w:rsid w:val="002A3D26"/>
    <w:rsid w:val="002A4694"/>
    <w:rsid w:val="002A5166"/>
    <w:rsid w:val="002A51FE"/>
    <w:rsid w:val="002A5518"/>
    <w:rsid w:val="002A7BA2"/>
    <w:rsid w:val="002B0B4D"/>
    <w:rsid w:val="002B0FC6"/>
    <w:rsid w:val="002B3153"/>
    <w:rsid w:val="002B55EA"/>
    <w:rsid w:val="002B5E8E"/>
    <w:rsid w:val="002B6DFB"/>
    <w:rsid w:val="002C11C4"/>
    <w:rsid w:val="002C15D2"/>
    <w:rsid w:val="002C1B7F"/>
    <w:rsid w:val="002C1F2D"/>
    <w:rsid w:val="002C3CED"/>
    <w:rsid w:val="002C481C"/>
    <w:rsid w:val="002C4D2C"/>
    <w:rsid w:val="002C52AA"/>
    <w:rsid w:val="002C53BE"/>
    <w:rsid w:val="002C610F"/>
    <w:rsid w:val="002C667A"/>
    <w:rsid w:val="002C6854"/>
    <w:rsid w:val="002C6B5E"/>
    <w:rsid w:val="002C6DD5"/>
    <w:rsid w:val="002C7081"/>
    <w:rsid w:val="002C795A"/>
    <w:rsid w:val="002D0422"/>
    <w:rsid w:val="002D2750"/>
    <w:rsid w:val="002D310E"/>
    <w:rsid w:val="002D4F5E"/>
    <w:rsid w:val="002D549A"/>
    <w:rsid w:val="002D6CF4"/>
    <w:rsid w:val="002D6DDA"/>
    <w:rsid w:val="002D7AFB"/>
    <w:rsid w:val="002E15BB"/>
    <w:rsid w:val="002E2454"/>
    <w:rsid w:val="002E5930"/>
    <w:rsid w:val="002E746D"/>
    <w:rsid w:val="002F1D96"/>
    <w:rsid w:val="002F1F2C"/>
    <w:rsid w:val="002F2428"/>
    <w:rsid w:val="002F31C1"/>
    <w:rsid w:val="002F3218"/>
    <w:rsid w:val="002F3436"/>
    <w:rsid w:val="002F457F"/>
    <w:rsid w:val="002F77FF"/>
    <w:rsid w:val="0030036A"/>
    <w:rsid w:val="0030103B"/>
    <w:rsid w:val="00304BC5"/>
    <w:rsid w:val="003056BF"/>
    <w:rsid w:val="00305FBD"/>
    <w:rsid w:val="00306674"/>
    <w:rsid w:val="003109C9"/>
    <w:rsid w:val="00311E10"/>
    <w:rsid w:val="00312E2B"/>
    <w:rsid w:val="003134DD"/>
    <w:rsid w:val="00313EEF"/>
    <w:rsid w:val="00314700"/>
    <w:rsid w:val="0031554E"/>
    <w:rsid w:val="00316077"/>
    <w:rsid w:val="0031619C"/>
    <w:rsid w:val="003169FE"/>
    <w:rsid w:val="0031796F"/>
    <w:rsid w:val="00317E1E"/>
    <w:rsid w:val="00322FAA"/>
    <w:rsid w:val="00324BFC"/>
    <w:rsid w:val="003251B6"/>
    <w:rsid w:val="00325AD9"/>
    <w:rsid w:val="0032630C"/>
    <w:rsid w:val="00327F52"/>
    <w:rsid w:val="00330F15"/>
    <w:rsid w:val="00331748"/>
    <w:rsid w:val="00332328"/>
    <w:rsid w:val="00334468"/>
    <w:rsid w:val="003357EB"/>
    <w:rsid w:val="00336075"/>
    <w:rsid w:val="00336EAC"/>
    <w:rsid w:val="00337182"/>
    <w:rsid w:val="00337F98"/>
    <w:rsid w:val="00340D85"/>
    <w:rsid w:val="0034118C"/>
    <w:rsid w:val="003411A3"/>
    <w:rsid w:val="003443E1"/>
    <w:rsid w:val="00345A76"/>
    <w:rsid w:val="00345E71"/>
    <w:rsid w:val="00350672"/>
    <w:rsid w:val="00350EE0"/>
    <w:rsid w:val="00350EFF"/>
    <w:rsid w:val="003519E4"/>
    <w:rsid w:val="00355CF9"/>
    <w:rsid w:val="00356CC4"/>
    <w:rsid w:val="003579D4"/>
    <w:rsid w:val="00360163"/>
    <w:rsid w:val="00360527"/>
    <w:rsid w:val="00360BC5"/>
    <w:rsid w:val="00361F57"/>
    <w:rsid w:val="00366B1F"/>
    <w:rsid w:val="003703B3"/>
    <w:rsid w:val="0037191A"/>
    <w:rsid w:val="00371C5D"/>
    <w:rsid w:val="00372654"/>
    <w:rsid w:val="0037266A"/>
    <w:rsid w:val="00373E62"/>
    <w:rsid w:val="0037404C"/>
    <w:rsid w:val="00374E1D"/>
    <w:rsid w:val="003750B5"/>
    <w:rsid w:val="0037518A"/>
    <w:rsid w:val="00375423"/>
    <w:rsid w:val="00375EA7"/>
    <w:rsid w:val="003768E0"/>
    <w:rsid w:val="00376B81"/>
    <w:rsid w:val="00376C12"/>
    <w:rsid w:val="00376EBE"/>
    <w:rsid w:val="00377A6B"/>
    <w:rsid w:val="00380660"/>
    <w:rsid w:val="00381010"/>
    <w:rsid w:val="00381259"/>
    <w:rsid w:val="00381FDF"/>
    <w:rsid w:val="003827A7"/>
    <w:rsid w:val="00382F91"/>
    <w:rsid w:val="00384419"/>
    <w:rsid w:val="003845EC"/>
    <w:rsid w:val="00385516"/>
    <w:rsid w:val="003866CC"/>
    <w:rsid w:val="00386A92"/>
    <w:rsid w:val="00390407"/>
    <w:rsid w:val="0039198A"/>
    <w:rsid w:val="00393C2A"/>
    <w:rsid w:val="00394101"/>
    <w:rsid w:val="00394372"/>
    <w:rsid w:val="003944A3"/>
    <w:rsid w:val="00394D91"/>
    <w:rsid w:val="00396389"/>
    <w:rsid w:val="00397A81"/>
    <w:rsid w:val="00397B4F"/>
    <w:rsid w:val="00397FB7"/>
    <w:rsid w:val="003A3154"/>
    <w:rsid w:val="003A57ED"/>
    <w:rsid w:val="003A5BEA"/>
    <w:rsid w:val="003A62AE"/>
    <w:rsid w:val="003A72E4"/>
    <w:rsid w:val="003B22CE"/>
    <w:rsid w:val="003B399F"/>
    <w:rsid w:val="003B4FA9"/>
    <w:rsid w:val="003B52AF"/>
    <w:rsid w:val="003B59D1"/>
    <w:rsid w:val="003B748A"/>
    <w:rsid w:val="003C05B6"/>
    <w:rsid w:val="003C1079"/>
    <w:rsid w:val="003C10C0"/>
    <w:rsid w:val="003C1B36"/>
    <w:rsid w:val="003C23CA"/>
    <w:rsid w:val="003C2692"/>
    <w:rsid w:val="003C39DF"/>
    <w:rsid w:val="003C3E95"/>
    <w:rsid w:val="003C3F84"/>
    <w:rsid w:val="003C4006"/>
    <w:rsid w:val="003C591C"/>
    <w:rsid w:val="003C619C"/>
    <w:rsid w:val="003C6E9D"/>
    <w:rsid w:val="003C74D0"/>
    <w:rsid w:val="003D1CAA"/>
    <w:rsid w:val="003D1D0B"/>
    <w:rsid w:val="003D301D"/>
    <w:rsid w:val="003D36BF"/>
    <w:rsid w:val="003D37C6"/>
    <w:rsid w:val="003D4835"/>
    <w:rsid w:val="003D4D76"/>
    <w:rsid w:val="003D51A0"/>
    <w:rsid w:val="003D729D"/>
    <w:rsid w:val="003D7822"/>
    <w:rsid w:val="003E0849"/>
    <w:rsid w:val="003E084E"/>
    <w:rsid w:val="003E1C17"/>
    <w:rsid w:val="003E2D72"/>
    <w:rsid w:val="003E2FAC"/>
    <w:rsid w:val="003E3BBB"/>
    <w:rsid w:val="003E3D91"/>
    <w:rsid w:val="003E49BB"/>
    <w:rsid w:val="003E4E32"/>
    <w:rsid w:val="003E62FE"/>
    <w:rsid w:val="003E63BC"/>
    <w:rsid w:val="003E7A37"/>
    <w:rsid w:val="003E7A6D"/>
    <w:rsid w:val="003E7C1E"/>
    <w:rsid w:val="003F0EC0"/>
    <w:rsid w:val="003F1D92"/>
    <w:rsid w:val="003F2F1E"/>
    <w:rsid w:val="003F3675"/>
    <w:rsid w:val="003F5646"/>
    <w:rsid w:val="003F73AD"/>
    <w:rsid w:val="00400CDD"/>
    <w:rsid w:val="004018E5"/>
    <w:rsid w:val="004028E3"/>
    <w:rsid w:val="00402E49"/>
    <w:rsid w:val="00403143"/>
    <w:rsid w:val="00403539"/>
    <w:rsid w:val="00403F70"/>
    <w:rsid w:val="00404306"/>
    <w:rsid w:val="00405CA7"/>
    <w:rsid w:val="004060E0"/>
    <w:rsid w:val="004071EB"/>
    <w:rsid w:val="00407DBA"/>
    <w:rsid w:val="0041128F"/>
    <w:rsid w:val="00411B1D"/>
    <w:rsid w:val="00412B26"/>
    <w:rsid w:val="004139BA"/>
    <w:rsid w:val="00414812"/>
    <w:rsid w:val="00414BE7"/>
    <w:rsid w:val="004204F5"/>
    <w:rsid w:val="00420C66"/>
    <w:rsid w:val="00420EC8"/>
    <w:rsid w:val="00422727"/>
    <w:rsid w:val="0042435B"/>
    <w:rsid w:val="00424570"/>
    <w:rsid w:val="00425307"/>
    <w:rsid w:val="004300F4"/>
    <w:rsid w:val="004301FF"/>
    <w:rsid w:val="0043171C"/>
    <w:rsid w:val="00433E91"/>
    <w:rsid w:val="00434C39"/>
    <w:rsid w:val="00434EF6"/>
    <w:rsid w:val="00435D6B"/>
    <w:rsid w:val="00435DDA"/>
    <w:rsid w:val="00436211"/>
    <w:rsid w:val="0043638B"/>
    <w:rsid w:val="00436391"/>
    <w:rsid w:val="00436D15"/>
    <w:rsid w:val="0043765D"/>
    <w:rsid w:val="00437BCF"/>
    <w:rsid w:val="004406D5"/>
    <w:rsid w:val="0044205D"/>
    <w:rsid w:val="00442925"/>
    <w:rsid w:val="00442CC3"/>
    <w:rsid w:val="0044477F"/>
    <w:rsid w:val="00444E75"/>
    <w:rsid w:val="00444EE4"/>
    <w:rsid w:val="00445E9F"/>
    <w:rsid w:val="00447C04"/>
    <w:rsid w:val="00450434"/>
    <w:rsid w:val="004560C3"/>
    <w:rsid w:val="00457285"/>
    <w:rsid w:val="0045730A"/>
    <w:rsid w:val="004573C8"/>
    <w:rsid w:val="00460533"/>
    <w:rsid w:val="0046220E"/>
    <w:rsid w:val="00466444"/>
    <w:rsid w:val="00466EDF"/>
    <w:rsid w:val="00467B97"/>
    <w:rsid w:val="00470338"/>
    <w:rsid w:val="00470794"/>
    <w:rsid w:val="004716CD"/>
    <w:rsid w:val="004719B3"/>
    <w:rsid w:val="00474847"/>
    <w:rsid w:val="004762AB"/>
    <w:rsid w:val="004766C5"/>
    <w:rsid w:val="004772B0"/>
    <w:rsid w:val="00477D2B"/>
    <w:rsid w:val="00485D90"/>
    <w:rsid w:val="00486546"/>
    <w:rsid w:val="004871B1"/>
    <w:rsid w:val="0049172B"/>
    <w:rsid w:val="00491BE6"/>
    <w:rsid w:val="004928AD"/>
    <w:rsid w:val="004929AB"/>
    <w:rsid w:val="00492EAF"/>
    <w:rsid w:val="00494721"/>
    <w:rsid w:val="004948E3"/>
    <w:rsid w:val="004953A4"/>
    <w:rsid w:val="00495978"/>
    <w:rsid w:val="004960FD"/>
    <w:rsid w:val="00497E47"/>
    <w:rsid w:val="00497F00"/>
    <w:rsid w:val="004A010E"/>
    <w:rsid w:val="004A037D"/>
    <w:rsid w:val="004A14DB"/>
    <w:rsid w:val="004A1ADE"/>
    <w:rsid w:val="004A2161"/>
    <w:rsid w:val="004A24D9"/>
    <w:rsid w:val="004A2DB3"/>
    <w:rsid w:val="004A44F6"/>
    <w:rsid w:val="004A4C62"/>
    <w:rsid w:val="004A4FF6"/>
    <w:rsid w:val="004A5734"/>
    <w:rsid w:val="004A7521"/>
    <w:rsid w:val="004A7650"/>
    <w:rsid w:val="004B0A06"/>
    <w:rsid w:val="004B0C4F"/>
    <w:rsid w:val="004B0CAC"/>
    <w:rsid w:val="004B23C6"/>
    <w:rsid w:val="004B32FF"/>
    <w:rsid w:val="004B3D84"/>
    <w:rsid w:val="004B3DEA"/>
    <w:rsid w:val="004B59B2"/>
    <w:rsid w:val="004B6A26"/>
    <w:rsid w:val="004B7879"/>
    <w:rsid w:val="004C0B9C"/>
    <w:rsid w:val="004C0D42"/>
    <w:rsid w:val="004C19F1"/>
    <w:rsid w:val="004C20AA"/>
    <w:rsid w:val="004C3E9C"/>
    <w:rsid w:val="004C42AE"/>
    <w:rsid w:val="004C605F"/>
    <w:rsid w:val="004D1022"/>
    <w:rsid w:val="004D16FE"/>
    <w:rsid w:val="004D22F9"/>
    <w:rsid w:val="004D25FC"/>
    <w:rsid w:val="004D38C2"/>
    <w:rsid w:val="004D4963"/>
    <w:rsid w:val="004D7AB0"/>
    <w:rsid w:val="004E1291"/>
    <w:rsid w:val="004E1D4C"/>
    <w:rsid w:val="004E2206"/>
    <w:rsid w:val="004E3284"/>
    <w:rsid w:val="004E4E7A"/>
    <w:rsid w:val="004E638C"/>
    <w:rsid w:val="004E6A91"/>
    <w:rsid w:val="004E7786"/>
    <w:rsid w:val="004F0450"/>
    <w:rsid w:val="004F0FA8"/>
    <w:rsid w:val="004F1AE5"/>
    <w:rsid w:val="004F1C8E"/>
    <w:rsid w:val="004F6DE8"/>
    <w:rsid w:val="004F7072"/>
    <w:rsid w:val="0050044C"/>
    <w:rsid w:val="00500A58"/>
    <w:rsid w:val="00500F67"/>
    <w:rsid w:val="005018C8"/>
    <w:rsid w:val="00501F84"/>
    <w:rsid w:val="005029F7"/>
    <w:rsid w:val="005059EA"/>
    <w:rsid w:val="00506E06"/>
    <w:rsid w:val="00507BDA"/>
    <w:rsid w:val="005113FF"/>
    <w:rsid w:val="00511484"/>
    <w:rsid w:val="00512BA1"/>
    <w:rsid w:val="00512BF2"/>
    <w:rsid w:val="00513804"/>
    <w:rsid w:val="00515FF0"/>
    <w:rsid w:val="00516930"/>
    <w:rsid w:val="00516FCC"/>
    <w:rsid w:val="005170E7"/>
    <w:rsid w:val="00517532"/>
    <w:rsid w:val="00517A8A"/>
    <w:rsid w:val="00522335"/>
    <w:rsid w:val="005235C6"/>
    <w:rsid w:val="00524E3E"/>
    <w:rsid w:val="00525F85"/>
    <w:rsid w:val="00526118"/>
    <w:rsid w:val="00526646"/>
    <w:rsid w:val="00527703"/>
    <w:rsid w:val="0053060D"/>
    <w:rsid w:val="005308A4"/>
    <w:rsid w:val="0053207D"/>
    <w:rsid w:val="00532C76"/>
    <w:rsid w:val="00533219"/>
    <w:rsid w:val="00534D2F"/>
    <w:rsid w:val="00535C3E"/>
    <w:rsid w:val="00535F79"/>
    <w:rsid w:val="00536E92"/>
    <w:rsid w:val="005416A9"/>
    <w:rsid w:val="005433A0"/>
    <w:rsid w:val="0054458E"/>
    <w:rsid w:val="00544B97"/>
    <w:rsid w:val="00545529"/>
    <w:rsid w:val="00546BA0"/>
    <w:rsid w:val="00546C97"/>
    <w:rsid w:val="00547E8C"/>
    <w:rsid w:val="005502BA"/>
    <w:rsid w:val="005517FD"/>
    <w:rsid w:val="00552E8F"/>
    <w:rsid w:val="005533F8"/>
    <w:rsid w:val="0055374B"/>
    <w:rsid w:val="00553CEF"/>
    <w:rsid w:val="0055573F"/>
    <w:rsid w:val="00556193"/>
    <w:rsid w:val="00556285"/>
    <w:rsid w:val="00556ACF"/>
    <w:rsid w:val="00557D4E"/>
    <w:rsid w:val="00557F3D"/>
    <w:rsid w:val="00560840"/>
    <w:rsid w:val="00560C50"/>
    <w:rsid w:val="005616D5"/>
    <w:rsid w:val="005617B8"/>
    <w:rsid w:val="005640CC"/>
    <w:rsid w:val="00566668"/>
    <w:rsid w:val="005668BA"/>
    <w:rsid w:val="0057074B"/>
    <w:rsid w:val="00571683"/>
    <w:rsid w:val="00571BB3"/>
    <w:rsid w:val="00572305"/>
    <w:rsid w:val="00573E97"/>
    <w:rsid w:val="00573F51"/>
    <w:rsid w:val="00574373"/>
    <w:rsid w:val="00575F59"/>
    <w:rsid w:val="00576A64"/>
    <w:rsid w:val="00576C6B"/>
    <w:rsid w:val="0057780F"/>
    <w:rsid w:val="0057781B"/>
    <w:rsid w:val="00577B39"/>
    <w:rsid w:val="0058048F"/>
    <w:rsid w:val="00580F7B"/>
    <w:rsid w:val="00582706"/>
    <w:rsid w:val="00582915"/>
    <w:rsid w:val="0058528C"/>
    <w:rsid w:val="0058635C"/>
    <w:rsid w:val="00586618"/>
    <w:rsid w:val="00586B88"/>
    <w:rsid w:val="00586CDE"/>
    <w:rsid w:val="00590F65"/>
    <w:rsid w:val="00591C1A"/>
    <w:rsid w:val="00591F6D"/>
    <w:rsid w:val="005936CD"/>
    <w:rsid w:val="00593DD6"/>
    <w:rsid w:val="0059462B"/>
    <w:rsid w:val="005959A6"/>
    <w:rsid w:val="00595E6A"/>
    <w:rsid w:val="00596321"/>
    <w:rsid w:val="0059744F"/>
    <w:rsid w:val="00597653"/>
    <w:rsid w:val="00597CB1"/>
    <w:rsid w:val="00597D85"/>
    <w:rsid w:val="005A05C0"/>
    <w:rsid w:val="005A0D3D"/>
    <w:rsid w:val="005A7F7C"/>
    <w:rsid w:val="005B27C3"/>
    <w:rsid w:val="005B688D"/>
    <w:rsid w:val="005B6C58"/>
    <w:rsid w:val="005B7C28"/>
    <w:rsid w:val="005C0AE7"/>
    <w:rsid w:val="005C12B3"/>
    <w:rsid w:val="005C1895"/>
    <w:rsid w:val="005C26AE"/>
    <w:rsid w:val="005C3090"/>
    <w:rsid w:val="005C368B"/>
    <w:rsid w:val="005C42D1"/>
    <w:rsid w:val="005C430B"/>
    <w:rsid w:val="005C43C2"/>
    <w:rsid w:val="005C4D2E"/>
    <w:rsid w:val="005C6746"/>
    <w:rsid w:val="005C78A4"/>
    <w:rsid w:val="005C7AE0"/>
    <w:rsid w:val="005D0F39"/>
    <w:rsid w:val="005D14F0"/>
    <w:rsid w:val="005D2CF2"/>
    <w:rsid w:val="005D3C40"/>
    <w:rsid w:val="005D3D28"/>
    <w:rsid w:val="005D47C0"/>
    <w:rsid w:val="005D4F9D"/>
    <w:rsid w:val="005D5139"/>
    <w:rsid w:val="005D57BD"/>
    <w:rsid w:val="005D63A5"/>
    <w:rsid w:val="005D725E"/>
    <w:rsid w:val="005E0E57"/>
    <w:rsid w:val="005E11C6"/>
    <w:rsid w:val="005E1816"/>
    <w:rsid w:val="005E18F1"/>
    <w:rsid w:val="005E6BF5"/>
    <w:rsid w:val="005E7E27"/>
    <w:rsid w:val="005F281F"/>
    <w:rsid w:val="005F2A0D"/>
    <w:rsid w:val="005F3628"/>
    <w:rsid w:val="005F38FF"/>
    <w:rsid w:val="005F3BA8"/>
    <w:rsid w:val="005F57C5"/>
    <w:rsid w:val="005F5A9E"/>
    <w:rsid w:val="005F67A1"/>
    <w:rsid w:val="005F6BD8"/>
    <w:rsid w:val="005F7082"/>
    <w:rsid w:val="005F7BCA"/>
    <w:rsid w:val="00600E1F"/>
    <w:rsid w:val="00602FB0"/>
    <w:rsid w:val="006036E4"/>
    <w:rsid w:val="006044ED"/>
    <w:rsid w:val="0060498A"/>
    <w:rsid w:val="006051A2"/>
    <w:rsid w:val="00605E55"/>
    <w:rsid w:val="0060630F"/>
    <w:rsid w:val="0060655D"/>
    <w:rsid w:val="00610BF4"/>
    <w:rsid w:val="0061128A"/>
    <w:rsid w:val="00611950"/>
    <w:rsid w:val="00611C51"/>
    <w:rsid w:val="00612306"/>
    <w:rsid w:val="00612734"/>
    <w:rsid w:val="00612C48"/>
    <w:rsid w:val="00612ED7"/>
    <w:rsid w:val="006136AB"/>
    <w:rsid w:val="00613E8B"/>
    <w:rsid w:val="00614012"/>
    <w:rsid w:val="00614E13"/>
    <w:rsid w:val="00615DDA"/>
    <w:rsid w:val="00615E7D"/>
    <w:rsid w:val="00617009"/>
    <w:rsid w:val="00617447"/>
    <w:rsid w:val="00617812"/>
    <w:rsid w:val="00617C94"/>
    <w:rsid w:val="006201A2"/>
    <w:rsid w:val="00620F25"/>
    <w:rsid w:val="00621721"/>
    <w:rsid w:val="00622A68"/>
    <w:rsid w:val="00623036"/>
    <w:rsid w:val="00623306"/>
    <w:rsid w:val="006239A5"/>
    <w:rsid w:val="00624D88"/>
    <w:rsid w:val="00625A8F"/>
    <w:rsid w:val="00626335"/>
    <w:rsid w:val="00626A3B"/>
    <w:rsid w:val="00626BF6"/>
    <w:rsid w:val="00631DBB"/>
    <w:rsid w:val="00633917"/>
    <w:rsid w:val="00635746"/>
    <w:rsid w:val="00636350"/>
    <w:rsid w:val="00636BEF"/>
    <w:rsid w:val="00640ED2"/>
    <w:rsid w:val="006430A5"/>
    <w:rsid w:val="00644547"/>
    <w:rsid w:val="0064511D"/>
    <w:rsid w:val="00647698"/>
    <w:rsid w:val="006501F0"/>
    <w:rsid w:val="006513BC"/>
    <w:rsid w:val="00651BBC"/>
    <w:rsid w:val="0065417D"/>
    <w:rsid w:val="0065453F"/>
    <w:rsid w:val="00656D56"/>
    <w:rsid w:val="006576F3"/>
    <w:rsid w:val="0066016C"/>
    <w:rsid w:val="0066035E"/>
    <w:rsid w:val="00660DF6"/>
    <w:rsid w:val="00662C7E"/>
    <w:rsid w:val="00662D79"/>
    <w:rsid w:val="0066330C"/>
    <w:rsid w:val="00664BF8"/>
    <w:rsid w:val="00664C06"/>
    <w:rsid w:val="00664DEB"/>
    <w:rsid w:val="00665884"/>
    <w:rsid w:val="00666B68"/>
    <w:rsid w:val="00667A93"/>
    <w:rsid w:val="00670F7F"/>
    <w:rsid w:val="0067257D"/>
    <w:rsid w:val="0067328D"/>
    <w:rsid w:val="00676D56"/>
    <w:rsid w:val="006776E6"/>
    <w:rsid w:val="00677EAB"/>
    <w:rsid w:val="006801A0"/>
    <w:rsid w:val="006804F3"/>
    <w:rsid w:val="0068060D"/>
    <w:rsid w:val="00683CE4"/>
    <w:rsid w:val="00683E4E"/>
    <w:rsid w:val="00683EB2"/>
    <w:rsid w:val="00685830"/>
    <w:rsid w:val="006879EE"/>
    <w:rsid w:val="006901FB"/>
    <w:rsid w:val="0069061A"/>
    <w:rsid w:val="00692C31"/>
    <w:rsid w:val="00695F3D"/>
    <w:rsid w:val="00697B92"/>
    <w:rsid w:val="006A0689"/>
    <w:rsid w:val="006A2144"/>
    <w:rsid w:val="006A2878"/>
    <w:rsid w:val="006A485E"/>
    <w:rsid w:val="006A66D9"/>
    <w:rsid w:val="006A723E"/>
    <w:rsid w:val="006B1C03"/>
    <w:rsid w:val="006B36D9"/>
    <w:rsid w:val="006B3BF5"/>
    <w:rsid w:val="006B460E"/>
    <w:rsid w:val="006B4A62"/>
    <w:rsid w:val="006B4D32"/>
    <w:rsid w:val="006B5612"/>
    <w:rsid w:val="006B58B4"/>
    <w:rsid w:val="006B64D5"/>
    <w:rsid w:val="006B7D02"/>
    <w:rsid w:val="006C0163"/>
    <w:rsid w:val="006C0BA2"/>
    <w:rsid w:val="006C10C4"/>
    <w:rsid w:val="006C2EFD"/>
    <w:rsid w:val="006C37E2"/>
    <w:rsid w:val="006C4F04"/>
    <w:rsid w:val="006C5560"/>
    <w:rsid w:val="006D006C"/>
    <w:rsid w:val="006D01E6"/>
    <w:rsid w:val="006D1066"/>
    <w:rsid w:val="006D2C01"/>
    <w:rsid w:val="006D383F"/>
    <w:rsid w:val="006D3952"/>
    <w:rsid w:val="006D3A61"/>
    <w:rsid w:val="006D56E1"/>
    <w:rsid w:val="006D6317"/>
    <w:rsid w:val="006D65B4"/>
    <w:rsid w:val="006E22BF"/>
    <w:rsid w:val="006E3882"/>
    <w:rsid w:val="006E3D84"/>
    <w:rsid w:val="006E409C"/>
    <w:rsid w:val="006E4112"/>
    <w:rsid w:val="006E4827"/>
    <w:rsid w:val="006E51AE"/>
    <w:rsid w:val="006E5A70"/>
    <w:rsid w:val="006E6ED6"/>
    <w:rsid w:val="006E7B60"/>
    <w:rsid w:val="006F0D83"/>
    <w:rsid w:val="006F1C73"/>
    <w:rsid w:val="006F2F19"/>
    <w:rsid w:val="006F51AF"/>
    <w:rsid w:val="006F6D80"/>
    <w:rsid w:val="006F6D9D"/>
    <w:rsid w:val="006F7980"/>
    <w:rsid w:val="00701593"/>
    <w:rsid w:val="007015EC"/>
    <w:rsid w:val="00701768"/>
    <w:rsid w:val="00702897"/>
    <w:rsid w:val="00702FBA"/>
    <w:rsid w:val="00703CD3"/>
    <w:rsid w:val="00704793"/>
    <w:rsid w:val="00704E41"/>
    <w:rsid w:val="007056B9"/>
    <w:rsid w:val="00710396"/>
    <w:rsid w:val="007104D9"/>
    <w:rsid w:val="00710D58"/>
    <w:rsid w:val="0071224E"/>
    <w:rsid w:val="00713AB0"/>
    <w:rsid w:val="00713B57"/>
    <w:rsid w:val="007178B5"/>
    <w:rsid w:val="0072059C"/>
    <w:rsid w:val="007213B3"/>
    <w:rsid w:val="00726CE5"/>
    <w:rsid w:val="00727543"/>
    <w:rsid w:val="0073028F"/>
    <w:rsid w:val="00730773"/>
    <w:rsid w:val="0073139F"/>
    <w:rsid w:val="00731ECC"/>
    <w:rsid w:val="00732EAE"/>
    <w:rsid w:val="00736553"/>
    <w:rsid w:val="007406CC"/>
    <w:rsid w:val="00740A1B"/>
    <w:rsid w:val="00740AB2"/>
    <w:rsid w:val="007413BD"/>
    <w:rsid w:val="00742003"/>
    <w:rsid w:val="00742071"/>
    <w:rsid w:val="00742290"/>
    <w:rsid w:val="007424AD"/>
    <w:rsid w:val="00743E2E"/>
    <w:rsid w:val="00745A83"/>
    <w:rsid w:val="00746DF8"/>
    <w:rsid w:val="007470C2"/>
    <w:rsid w:val="00747EF1"/>
    <w:rsid w:val="00750437"/>
    <w:rsid w:val="0075488D"/>
    <w:rsid w:val="00757A81"/>
    <w:rsid w:val="007601D4"/>
    <w:rsid w:val="00762380"/>
    <w:rsid w:val="007639DA"/>
    <w:rsid w:val="00763FE8"/>
    <w:rsid w:val="00765823"/>
    <w:rsid w:val="00765F1B"/>
    <w:rsid w:val="00766281"/>
    <w:rsid w:val="007662C4"/>
    <w:rsid w:val="0077073D"/>
    <w:rsid w:val="007750B4"/>
    <w:rsid w:val="00775847"/>
    <w:rsid w:val="0077617B"/>
    <w:rsid w:val="00777410"/>
    <w:rsid w:val="00777DB4"/>
    <w:rsid w:val="00780241"/>
    <w:rsid w:val="00780DB7"/>
    <w:rsid w:val="00781E35"/>
    <w:rsid w:val="007826DA"/>
    <w:rsid w:val="007837B6"/>
    <w:rsid w:val="00783B1D"/>
    <w:rsid w:val="0078559B"/>
    <w:rsid w:val="00785CBA"/>
    <w:rsid w:val="00786B9F"/>
    <w:rsid w:val="00787B48"/>
    <w:rsid w:val="0079098A"/>
    <w:rsid w:val="00790DF1"/>
    <w:rsid w:val="00793F48"/>
    <w:rsid w:val="007942CB"/>
    <w:rsid w:val="00794B0E"/>
    <w:rsid w:val="00797364"/>
    <w:rsid w:val="00797588"/>
    <w:rsid w:val="007A0906"/>
    <w:rsid w:val="007A1248"/>
    <w:rsid w:val="007A220B"/>
    <w:rsid w:val="007A3934"/>
    <w:rsid w:val="007A3DD4"/>
    <w:rsid w:val="007A3EA2"/>
    <w:rsid w:val="007A699E"/>
    <w:rsid w:val="007A6E65"/>
    <w:rsid w:val="007A7C58"/>
    <w:rsid w:val="007B0395"/>
    <w:rsid w:val="007B0CA3"/>
    <w:rsid w:val="007B2DC6"/>
    <w:rsid w:val="007B42D4"/>
    <w:rsid w:val="007B51DE"/>
    <w:rsid w:val="007B540D"/>
    <w:rsid w:val="007B6149"/>
    <w:rsid w:val="007B6465"/>
    <w:rsid w:val="007B680B"/>
    <w:rsid w:val="007B7797"/>
    <w:rsid w:val="007B77F1"/>
    <w:rsid w:val="007C000E"/>
    <w:rsid w:val="007C0637"/>
    <w:rsid w:val="007C0751"/>
    <w:rsid w:val="007C1543"/>
    <w:rsid w:val="007C157F"/>
    <w:rsid w:val="007C2673"/>
    <w:rsid w:val="007C28F4"/>
    <w:rsid w:val="007C3CC9"/>
    <w:rsid w:val="007C3E82"/>
    <w:rsid w:val="007C41EB"/>
    <w:rsid w:val="007C535D"/>
    <w:rsid w:val="007C5771"/>
    <w:rsid w:val="007C5D87"/>
    <w:rsid w:val="007C6054"/>
    <w:rsid w:val="007D193A"/>
    <w:rsid w:val="007D1D7D"/>
    <w:rsid w:val="007D48B6"/>
    <w:rsid w:val="007D5E1C"/>
    <w:rsid w:val="007D67E3"/>
    <w:rsid w:val="007D6C99"/>
    <w:rsid w:val="007E1AF5"/>
    <w:rsid w:val="007E2FA5"/>
    <w:rsid w:val="007E3252"/>
    <w:rsid w:val="007E3AE8"/>
    <w:rsid w:val="007E43E8"/>
    <w:rsid w:val="007E4BF3"/>
    <w:rsid w:val="007E50F1"/>
    <w:rsid w:val="007E5981"/>
    <w:rsid w:val="007E63D8"/>
    <w:rsid w:val="007E7022"/>
    <w:rsid w:val="007E70E9"/>
    <w:rsid w:val="007E7338"/>
    <w:rsid w:val="007F088E"/>
    <w:rsid w:val="007F13FB"/>
    <w:rsid w:val="007F242D"/>
    <w:rsid w:val="007F2768"/>
    <w:rsid w:val="007F2B9C"/>
    <w:rsid w:val="007F3EE9"/>
    <w:rsid w:val="007F449D"/>
    <w:rsid w:val="007F51ED"/>
    <w:rsid w:val="007F75B6"/>
    <w:rsid w:val="00800B5E"/>
    <w:rsid w:val="00802050"/>
    <w:rsid w:val="008045B6"/>
    <w:rsid w:val="0080559F"/>
    <w:rsid w:val="00807902"/>
    <w:rsid w:val="0081155D"/>
    <w:rsid w:val="008139E1"/>
    <w:rsid w:val="00814E36"/>
    <w:rsid w:val="00815706"/>
    <w:rsid w:val="008158A6"/>
    <w:rsid w:val="00815E74"/>
    <w:rsid w:val="00816A8F"/>
    <w:rsid w:val="00816AA7"/>
    <w:rsid w:val="00816D5E"/>
    <w:rsid w:val="00817046"/>
    <w:rsid w:val="00817F5A"/>
    <w:rsid w:val="00820568"/>
    <w:rsid w:val="008224EA"/>
    <w:rsid w:val="00822628"/>
    <w:rsid w:val="0082307E"/>
    <w:rsid w:val="0082483D"/>
    <w:rsid w:val="00824892"/>
    <w:rsid w:val="00825956"/>
    <w:rsid w:val="00825D32"/>
    <w:rsid w:val="0082715F"/>
    <w:rsid w:val="00827577"/>
    <w:rsid w:val="00830656"/>
    <w:rsid w:val="008306F3"/>
    <w:rsid w:val="00830CE2"/>
    <w:rsid w:val="00833299"/>
    <w:rsid w:val="00834CA4"/>
    <w:rsid w:val="0083648E"/>
    <w:rsid w:val="00837441"/>
    <w:rsid w:val="00837655"/>
    <w:rsid w:val="008379C0"/>
    <w:rsid w:val="00837F14"/>
    <w:rsid w:val="00837FA0"/>
    <w:rsid w:val="00840389"/>
    <w:rsid w:val="0084049D"/>
    <w:rsid w:val="008409D0"/>
    <w:rsid w:val="0084135B"/>
    <w:rsid w:val="0084205D"/>
    <w:rsid w:val="008449AB"/>
    <w:rsid w:val="00845B59"/>
    <w:rsid w:val="00846C5A"/>
    <w:rsid w:val="0084787E"/>
    <w:rsid w:val="00851867"/>
    <w:rsid w:val="00852341"/>
    <w:rsid w:val="0085335F"/>
    <w:rsid w:val="0085398F"/>
    <w:rsid w:val="00853D38"/>
    <w:rsid w:val="0085530A"/>
    <w:rsid w:val="008568AF"/>
    <w:rsid w:val="008609A5"/>
    <w:rsid w:val="008611DB"/>
    <w:rsid w:val="00863C59"/>
    <w:rsid w:val="00863CD0"/>
    <w:rsid w:val="0086504A"/>
    <w:rsid w:val="0086578A"/>
    <w:rsid w:val="00866317"/>
    <w:rsid w:val="008663B6"/>
    <w:rsid w:val="00866E24"/>
    <w:rsid w:val="00867939"/>
    <w:rsid w:val="008703FA"/>
    <w:rsid w:val="008776FA"/>
    <w:rsid w:val="00880707"/>
    <w:rsid w:val="008809F0"/>
    <w:rsid w:val="00880B97"/>
    <w:rsid w:val="00880CBD"/>
    <w:rsid w:val="008832DB"/>
    <w:rsid w:val="008838C3"/>
    <w:rsid w:val="0088390A"/>
    <w:rsid w:val="00883BEA"/>
    <w:rsid w:val="008851C4"/>
    <w:rsid w:val="00886F2D"/>
    <w:rsid w:val="008875CA"/>
    <w:rsid w:val="00887F89"/>
    <w:rsid w:val="00890483"/>
    <w:rsid w:val="008918F5"/>
    <w:rsid w:val="00891CDF"/>
    <w:rsid w:val="0089277A"/>
    <w:rsid w:val="00892A27"/>
    <w:rsid w:val="00892EDA"/>
    <w:rsid w:val="00892FF4"/>
    <w:rsid w:val="0089333C"/>
    <w:rsid w:val="0089363F"/>
    <w:rsid w:val="0089649B"/>
    <w:rsid w:val="00897866"/>
    <w:rsid w:val="008A0AD1"/>
    <w:rsid w:val="008A142A"/>
    <w:rsid w:val="008A21C5"/>
    <w:rsid w:val="008A2711"/>
    <w:rsid w:val="008A2D29"/>
    <w:rsid w:val="008A4B6F"/>
    <w:rsid w:val="008A4C50"/>
    <w:rsid w:val="008A604A"/>
    <w:rsid w:val="008A6CE2"/>
    <w:rsid w:val="008B1D3D"/>
    <w:rsid w:val="008B2F38"/>
    <w:rsid w:val="008B2F54"/>
    <w:rsid w:val="008B442E"/>
    <w:rsid w:val="008B4704"/>
    <w:rsid w:val="008B51DC"/>
    <w:rsid w:val="008B6AB2"/>
    <w:rsid w:val="008C052F"/>
    <w:rsid w:val="008C0B25"/>
    <w:rsid w:val="008C14C1"/>
    <w:rsid w:val="008C22C4"/>
    <w:rsid w:val="008C2E6B"/>
    <w:rsid w:val="008C315D"/>
    <w:rsid w:val="008C3939"/>
    <w:rsid w:val="008C3E62"/>
    <w:rsid w:val="008C4141"/>
    <w:rsid w:val="008C5935"/>
    <w:rsid w:val="008D158F"/>
    <w:rsid w:val="008D2D14"/>
    <w:rsid w:val="008D3A99"/>
    <w:rsid w:val="008D3ED9"/>
    <w:rsid w:val="008D4110"/>
    <w:rsid w:val="008D5052"/>
    <w:rsid w:val="008D5B45"/>
    <w:rsid w:val="008D6130"/>
    <w:rsid w:val="008D7DBD"/>
    <w:rsid w:val="008E0ADA"/>
    <w:rsid w:val="008E11D3"/>
    <w:rsid w:val="008E3B56"/>
    <w:rsid w:val="008E4019"/>
    <w:rsid w:val="008E5876"/>
    <w:rsid w:val="008E78B3"/>
    <w:rsid w:val="008F014F"/>
    <w:rsid w:val="008F0C48"/>
    <w:rsid w:val="008F1127"/>
    <w:rsid w:val="008F1AB1"/>
    <w:rsid w:val="008F39A5"/>
    <w:rsid w:val="008F3BF9"/>
    <w:rsid w:val="008F3FF1"/>
    <w:rsid w:val="008F4DAF"/>
    <w:rsid w:val="008F58F2"/>
    <w:rsid w:val="008F63A1"/>
    <w:rsid w:val="008F6CA3"/>
    <w:rsid w:val="008F6DE1"/>
    <w:rsid w:val="008F6F00"/>
    <w:rsid w:val="008F7C97"/>
    <w:rsid w:val="009006D3"/>
    <w:rsid w:val="00902DAC"/>
    <w:rsid w:val="00902DC4"/>
    <w:rsid w:val="0090375E"/>
    <w:rsid w:val="009040E5"/>
    <w:rsid w:val="009048F6"/>
    <w:rsid w:val="00904C89"/>
    <w:rsid w:val="00907838"/>
    <w:rsid w:val="00907BAA"/>
    <w:rsid w:val="00910C67"/>
    <w:rsid w:val="00910F61"/>
    <w:rsid w:val="0091338A"/>
    <w:rsid w:val="009152F6"/>
    <w:rsid w:val="009159A4"/>
    <w:rsid w:val="00916AC1"/>
    <w:rsid w:val="00916BEA"/>
    <w:rsid w:val="00917581"/>
    <w:rsid w:val="00921A9D"/>
    <w:rsid w:val="00922DCB"/>
    <w:rsid w:val="00923D51"/>
    <w:rsid w:val="00924EF0"/>
    <w:rsid w:val="0092737D"/>
    <w:rsid w:val="00930373"/>
    <w:rsid w:val="0093246B"/>
    <w:rsid w:val="009326A6"/>
    <w:rsid w:val="00933483"/>
    <w:rsid w:val="00935A16"/>
    <w:rsid w:val="0093603B"/>
    <w:rsid w:val="00936722"/>
    <w:rsid w:val="00936991"/>
    <w:rsid w:val="0093758A"/>
    <w:rsid w:val="0093767E"/>
    <w:rsid w:val="00937C1A"/>
    <w:rsid w:val="00937DBC"/>
    <w:rsid w:val="009409F8"/>
    <w:rsid w:val="00941AA0"/>
    <w:rsid w:val="0094220E"/>
    <w:rsid w:val="00943809"/>
    <w:rsid w:val="00945AEB"/>
    <w:rsid w:val="00945D18"/>
    <w:rsid w:val="009479C0"/>
    <w:rsid w:val="00947F5A"/>
    <w:rsid w:val="009505B5"/>
    <w:rsid w:val="009505E8"/>
    <w:rsid w:val="00952E26"/>
    <w:rsid w:val="0095376B"/>
    <w:rsid w:val="009540DA"/>
    <w:rsid w:val="009545AD"/>
    <w:rsid w:val="0095460B"/>
    <w:rsid w:val="00955F82"/>
    <w:rsid w:val="00956499"/>
    <w:rsid w:val="0095799E"/>
    <w:rsid w:val="00957D12"/>
    <w:rsid w:val="0096264C"/>
    <w:rsid w:val="00962CF1"/>
    <w:rsid w:val="00962FA3"/>
    <w:rsid w:val="0096324D"/>
    <w:rsid w:val="00963C75"/>
    <w:rsid w:val="0096558C"/>
    <w:rsid w:val="00965FFA"/>
    <w:rsid w:val="0096600B"/>
    <w:rsid w:val="00970050"/>
    <w:rsid w:val="009720B8"/>
    <w:rsid w:val="009727EF"/>
    <w:rsid w:val="00972E82"/>
    <w:rsid w:val="00973116"/>
    <w:rsid w:val="009759ED"/>
    <w:rsid w:val="0097660B"/>
    <w:rsid w:val="00976B84"/>
    <w:rsid w:val="00976D5A"/>
    <w:rsid w:val="00977AE0"/>
    <w:rsid w:val="00980D8C"/>
    <w:rsid w:val="00982E1A"/>
    <w:rsid w:val="00983D75"/>
    <w:rsid w:val="00986A88"/>
    <w:rsid w:val="00987585"/>
    <w:rsid w:val="0098775D"/>
    <w:rsid w:val="00990050"/>
    <w:rsid w:val="00991F0B"/>
    <w:rsid w:val="00992C26"/>
    <w:rsid w:val="009937EF"/>
    <w:rsid w:val="009969B3"/>
    <w:rsid w:val="0099749B"/>
    <w:rsid w:val="009A04BE"/>
    <w:rsid w:val="009A1F44"/>
    <w:rsid w:val="009A245C"/>
    <w:rsid w:val="009A412B"/>
    <w:rsid w:val="009A56DB"/>
    <w:rsid w:val="009A5F7F"/>
    <w:rsid w:val="009A6AE5"/>
    <w:rsid w:val="009A76DC"/>
    <w:rsid w:val="009A770A"/>
    <w:rsid w:val="009B1056"/>
    <w:rsid w:val="009B13CE"/>
    <w:rsid w:val="009B2271"/>
    <w:rsid w:val="009B2752"/>
    <w:rsid w:val="009B4249"/>
    <w:rsid w:val="009B43DA"/>
    <w:rsid w:val="009B44B2"/>
    <w:rsid w:val="009B61CC"/>
    <w:rsid w:val="009B6E04"/>
    <w:rsid w:val="009B7370"/>
    <w:rsid w:val="009B760B"/>
    <w:rsid w:val="009C144B"/>
    <w:rsid w:val="009C1DF3"/>
    <w:rsid w:val="009C2CEF"/>
    <w:rsid w:val="009C4551"/>
    <w:rsid w:val="009C4D8F"/>
    <w:rsid w:val="009C51EE"/>
    <w:rsid w:val="009C56D9"/>
    <w:rsid w:val="009C64C0"/>
    <w:rsid w:val="009C6DB3"/>
    <w:rsid w:val="009C7F19"/>
    <w:rsid w:val="009D015A"/>
    <w:rsid w:val="009D1CE7"/>
    <w:rsid w:val="009D56C8"/>
    <w:rsid w:val="009D614B"/>
    <w:rsid w:val="009D69C6"/>
    <w:rsid w:val="009D6C25"/>
    <w:rsid w:val="009D7BF0"/>
    <w:rsid w:val="009D7C7E"/>
    <w:rsid w:val="009D7C8B"/>
    <w:rsid w:val="009E0911"/>
    <w:rsid w:val="009E1733"/>
    <w:rsid w:val="009E1D1A"/>
    <w:rsid w:val="009E1DD9"/>
    <w:rsid w:val="009E1E84"/>
    <w:rsid w:val="009E23E5"/>
    <w:rsid w:val="009E31A5"/>
    <w:rsid w:val="009E3CCD"/>
    <w:rsid w:val="009E4286"/>
    <w:rsid w:val="009E632B"/>
    <w:rsid w:val="009E6AB2"/>
    <w:rsid w:val="009E6D12"/>
    <w:rsid w:val="009E73C3"/>
    <w:rsid w:val="009F09D3"/>
    <w:rsid w:val="009F26D6"/>
    <w:rsid w:val="009F3DB5"/>
    <w:rsid w:val="009F470F"/>
    <w:rsid w:val="009F7870"/>
    <w:rsid w:val="00A001CB"/>
    <w:rsid w:val="00A00D99"/>
    <w:rsid w:val="00A01F9E"/>
    <w:rsid w:val="00A0512A"/>
    <w:rsid w:val="00A05996"/>
    <w:rsid w:val="00A071D6"/>
    <w:rsid w:val="00A074FB"/>
    <w:rsid w:val="00A07C8A"/>
    <w:rsid w:val="00A10ED5"/>
    <w:rsid w:val="00A1181F"/>
    <w:rsid w:val="00A11D7D"/>
    <w:rsid w:val="00A121B8"/>
    <w:rsid w:val="00A12D52"/>
    <w:rsid w:val="00A1562F"/>
    <w:rsid w:val="00A156C1"/>
    <w:rsid w:val="00A15FF0"/>
    <w:rsid w:val="00A17758"/>
    <w:rsid w:val="00A17C68"/>
    <w:rsid w:val="00A20470"/>
    <w:rsid w:val="00A20A4C"/>
    <w:rsid w:val="00A20D38"/>
    <w:rsid w:val="00A217AB"/>
    <w:rsid w:val="00A22996"/>
    <w:rsid w:val="00A23CDA"/>
    <w:rsid w:val="00A24A36"/>
    <w:rsid w:val="00A25017"/>
    <w:rsid w:val="00A265E3"/>
    <w:rsid w:val="00A26BEB"/>
    <w:rsid w:val="00A27115"/>
    <w:rsid w:val="00A276A7"/>
    <w:rsid w:val="00A306D5"/>
    <w:rsid w:val="00A337D5"/>
    <w:rsid w:val="00A3392D"/>
    <w:rsid w:val="00A34066"/>
    <w:rsid w:val="00A34A99"/>
    <w:rsid w:val="00A35338"/>
    <w:rsid w:val="00A35B01"/>
    <w:rsid w:val="00A35F6B"/>
    <w:rsid w:val="00A3629B"/>
    <w:rsid w:val="00A36B2F"/>
    <w:rsid w:val="00A37FD3"/>
    <w:rsid w:val="00A40210"/>
    <w:rsid w:val="00A40B30"/>
    <w:rsid w:val="00A40F6E"/>
    <w:rsid w:val="00A41F5B"/>
    <w:rsid w:val="00A45F52"/>
    <w:rsid w:val="00A46576"/>
    <w:rsid w:val="00A47BF4"/>
    <w:rsid w:val="00A50D41"/>
    <w:rsid w:val="00A52F59"/>
    <w:rsid w:val="00A5667B"/>
    <w:rsid w:val="00A56CE0"/>
    <w:rsid w:val="00A576D1"/>
    <w:rsid w:val="00A605B9"/>
    <w:rsid w:val="00A620CA"/>
    <w:rsid w:val="00A6230F"/>
    <w:rsid w:val="00A63CE9"/>
    <w:rsid w:val="00A63DF3"/>
    <w:rsid w:val="00A64F51"/>
    <w:rsid w:val="00A65DC2"/>
    <w:rsid w:val="00A674C6"/>
    <w:rsid w:val="00A701B0"/>
    <w:rsid w:val="00A70942"/>
    <w:rsid w:val="00A718DF"/>
    <w:rsid w:val="00A739AB"/>
    <w:rsid w:val="00A73C6B"/>
    <w:rsid w:val="00A77B60"/>
    <w:rsid w:val="00A809C3"/>
    <w:rsid w:val="00A82D18"/>
    <w:rsid w:val="00A83097"/>
    <w:rsid w:val="00A8325A"/>
    <w:rsid w:val="00A835E1"/>
    <w:rsid w:val="00A845F3"/>
    <w:rsid w:val="00A8543A"/>
    <w:rsid w:val="00A9037A"/>
    <w:rsid w:val="00A92065"/>
    <w:rsid w:val="00A92D30"/>
    <w:rsid w:val="00A93148"/>
    <w:rsid w:val="00A93B0D"/>
    <w:rsid w:val="00A94266"/>
    <w:rsid w:val="00A94974"/>
    <w:rsid w:val="00A95907"/>
    <w:rsid w:val="00A9769D"/>
    <w:rsid w:val="00A97BE7"/>
    <w:rsid w:val="00AA066D"/>
    <w:rsid w:val="00AA0A57"/>
    <w:rsid w:val="00AA0EAF"/>
    <w:rsid w:val="00AA2FF9"/>
    <w:rsid w:val="00AA486E"/>
    <w:rsid w:val="00AA4D37"/>
    <w:rsid w:val="00AA4E49"/>
    <w:rsid w:val="00AA7AD5"/>
    <w:rsid w:val="00AB0272"/>
    <w:rsid w:val="00AB0663"/>
    <w:rsid w:val="00AB0882"/>
    <w:rsid w:val="00AB0F21"/>
    <w:rsid w:val="00AB1611"/>
    <w:rsid w:val="00AB1BF7"/>
    <w:rsid w:val="00AB3116"/>
    <w:rsid w:val="00AB4C87"/>
    <w:rsid w:val="00AB5762"/>
    <w:rsid w:val="00AC027B"/>
    <w:rsid w:val="00AC1047"/>
    <w:rsid w:val="00AC334E"/>
    <w:rsid w:val="00AC3EF7"/>
    <w:rsid w:val="00AC3FAF"/>
    <w:rsid w:val="00AC4556"/>
    <w:rsid w:val="00AC4721"/>
    <w:rsid w:val="00AC4F49"/>
    <w:rsid w:val="00AC585A"/>
    <w:rsid w:val="00AC6BD9"/>
    <w:rsid w:val="00AC6F55"/>
    <w:rsid w:val="00AC73A6"/>
    <w:rsid w:val="00AC7642"/>
    <w:rsid w:val="00AC7EFB"/>
    <w:rsid w:val="00AD15C6"/>
    <w:rsid w:val="00AD2411"/>
    <w:rsid w:val="00AD283B"/>
    <w:rsid w:val="00AD354B"/>
    <w:rsid w:val="00AD3C10"/>
    <w:rsid w:val="00AD3E80"/>
    <w:rsid w:val="00AD3E97"/>
    <w:rsid w:val="00AD57EB"/>
    <w:rsid w:val="00AD6618"/>
    <w:rsid w:val="00AD7F24"/>
    <w:rsid w:val="00AE06DB"/>
    <w:rsid w:val="00AE2EDC"/>
    <w:rsid w:val="00AE3589"/>
    <w:rsid w:val="00AE5799"/>
    <w:rsid w:val="00AE5B63"/>
    <w:rsid w:val="00AE6B58"/>
    <w:rsid w:val="00AF061E"/>
    <w:rsid w:val="00AF1E68"/>
    <w:rsid w:val="00AF3057"/>
    <w:rsid w:val="00AF48C3"/>
    <w:rsid w:val="00AF5192"/>
    <w:rsid w:val="00AF5307"/>
    <w:rsid w:val="00AF5ABE"/>
    <w:rsid w:val="00AF7438"/>
    <w:rsid w:val="00AF7BA6"/>
    <w:rsid w:val="00B00C0A"/>
    <w:rsid w:val="00B02A86"/>
    <w:rsid w:val="00B02E9B"/>
    <w:rsid w:val="00B036CC"/>
    <w:rsid w:val="00B076CC"/>
    <w:rsid w:val="00B12FD8"/>
    <w:rsid w:val="00B1368E"/>
    <w:rsid w:val="00B1568B"/>
    <w:rsid w:val="00B15A00"/>
    <w:rsid w:val="00B161D2"/>
    <w:rsid w:val="00B16C10"/>
    <w:rsid w:val="00B16E77"/>
    <w:rsid w:val="00B16F2B"/>
    <w:rsid w:val="00B1704F"/>
    <w:rsid w:val="00B17336"/>
    <w:rsid w:val="00B20355"/>
    <w:rsid w:val="00B203DD"/>
    <w:rsid w:val="00B21A92"/>
    <w:rsid w:val="00B21DCA"/>
    <w:rsid w:val="00B235F3"/>
    <w:rsid w:val="00B23766"/>
    <w:rsid w:val="00B24429"/>
    <w:rsid w:val="00B24BD6"/>
    <w:rsid w:val="00B305A9"/>
    <w:rsid w:val="00B32231"/>
    <w:rsid w:val="00B32337"/>
    <w:rsid w:val="00B33E4D"/>
    <w:rsid w:val="00B34D3D"/>
    <w:rsid w:val="00B34DC7"/>
    <w:rsid w:val="00B34E37"/>
    <w:rsid w:val="00B351EC"/>
    <w:rsid w:val="00B36805"/>
    <w:rsid w:val="00B379DC"/>
    <w:rsid w:val="00B40309"/>
    <w:rsid w:val="00B43191"/>
    <w:rsid w:val="00B432D2"/>
    <w:rsid w:val="00B4394B"/>
    <w:rsid w:val="00B47076"/>
    <w:rsid w:val="00B50BA4"/>
    <w:rsid w:val="00B50E80"/>
    <w:rsid w:val="00B5177D"/>
    <w:rsid w:val="00B5286D"/>
    <w:rsid w:val="00B53349"/>
    <w:rsid w:val="00B53CC1"/>
    <w:rsid w:val="00B53D4E"/>
    <w:rsid w:val="00B540C5"/>
    <w:rsid w:val="00B5573F"/>
    <w:rsid w:val="00B55876"/>
    <w:rsid w:val="00B558B8"/>
    <w:rsid w:val="00B600C1"/>
    <w:rsid w:val="00B602A5"/>
    <w:rsid w:val="00B6222E"/>
    <w:rsid w:val="00B629F1"/>
    <w:rsid w:val="00B62D20"/>
    <w:rsid w:val="00B62E31"/>
    <w:rsid w:val="00B62EA2"/>
    <w:rsid w:val="00B6479B"/>
    <w:rsid w:val="00B64F97"/>
    <w:rsid w:val="00B67EA9"/>
    <w:rsid w:val="00B67EBB"/>
    <w:rsid w:val="00B70D3D"/>
    <w:rsid w:val="00B72640"/>
    <w:rsid w:val="00B74A24"/>
    <w:rsid w:val="00B75264"/>
    <w:rsid w:val="00B76492"/>
    <w:rsid w:val="00B8310E"/>
    <w:rsid w:val="00B84808"/>
    <w:rsid w:val="00B851F8"/>
    <w:rsid w:val="00B8680B"/>
    <w:rsid w:val="00B875F0"/>
    <w:rsid w:val="00B9100A"/>
    <w:rsid w:val="00B92059"/>
    <w:rsid w:val="00B93491"/>
    <w:rsid w:val="00B945C7"/>
    <w:rsid w:val="00B953A2"/>
    <w:rsid w:val="00B962A7"/>
    <w:rsid w:val="00B9678C"/>
    <w:rsid w:val="00B96916"/>
    <w:rsid w:val="00B97CF9"/>
    <w:rsid w:val="00BA1299"/>
    <w:rsid w:val="00BA15DD"/>
    <w:rsid w:val="00BA1ADC"/>
    <w:rsid w:val="00BA2C2C"/>
    <w:rsid w:val="00BA306B"/>
    <w:rsid w:val="00BA3931"/>
    <w:rsid w:val="00BA3B51"/>
    <w:rsid w:val="00BA457E"/>
    <w:rsid w:val="00BA4D0F"/>
    <w:rsid w:val="00BA6749"/>
    <w:rsid w:val="00BA6B0F"/>
    <w:rsid w:val="00BA7F24"/>
    <w:rsid w:val="00BB07BA"/>
    <w:rsid w:val="00BB0CD8"/>
    <w:rsid w:val="00BB2166"/>
    <w:rsid w:val="00BB3579"/>
    <w:rsid w:val="00BB3C0C"/>
    <w:rsid w:val="00BB3EE7"/>
    <w:rsid w:val="00BB46DD"/>
    <w:rsid w:val="00BB493F"/>
    <w:rsid w:val="00BB4C7F"/>
    <w:rsid w:val="00BB4FF6"/>
    <w:rsid w:val="00BB562F"/>
    <w:rsid w:val="00BB5D40"/>
    <w:rsid w:val="00BB5E24"/>
    <w:rsid w:val="00BC0D54"/>
    <w:rsid w:val="00BC3CDF"/>
    <w:rsid w:val="00BC7946"/>
    <w:rsid w:val="00BC794D"/>
    <w:rsid w:val="00BD2BD3"/>
    <w:rsid w:val="00BD5385"/>
    <w:rsid w:val="00BD565B"/>
    <w:rsid w:val="00BD5CEC"/>
    <w:rsid w:val="00BD6E94"/>
    <w:rsid w:val="00BD6F50"/>
    <w:rsid w:val="00BD71DA"/>
    <w:rsid w:val="00BE0051"/>
    <w:rsid w:val="00BE017C"/>
    <w:rsid w:val="00BE0670"/>
    <w:rsid w:val="00BE15A7"/>
    <w:rsid w:val="00BE2D4A"/>
    <w:rsid w:val="00BE4158"/>
    <w:rsid w:val="00BE51E6"/>
    <w:rsid w:val="00BE5821"/>
    <w:rsid w:val="00BE5A3E"/>
    <w:rsid w:val="00BE6581"/>
    <w:rsid w:val="00BE7544"/>
    <w:rsid w:val="00BE7EFF"/>
    <w:rsid w:val="00BF0237"/>
    <w:rsid w:val="00BF0936"/>
    <w:rsid w:val="00BF180D"/>
    <w:rsid w:val="00BF3307"/>
    <w:rsid w:val="00BF33A1"/>
    <w:rsid w:val="00BF3568"/>
    <w:rsid w:val="00BF629F"/>
    <w:rsid w:val="00BF732A"/>
    <w:rsid w:val="00C015D7"/>
    <w:rsid w:val="00C01E8E"/>
    <w:rsid w:val="00C02276"/>
    <w:rsid w:val="00C03476"/>
    <w:rsid w:val="00C036DB"/>
    <w:rsid w:val="00C0541F"/>
    <w:rsid w:val="00C06CBB"/>
    <w:rsid w:val="00C1102C"/>
    <w:rsid w:val="00C13763"/>
    <w:rsid w:val="00C145A3"/>
    <w:rsid w:val="00C1473F"/>
    <w:rsid w:val="00C14CC4"/>
    <w:rsid w:val="00C16C60"/>
    <w:rsid w:val="00C17216"/>
    <w:rsid w:val="00C204B2"/>
    <w:rsid w:val="00C21579"/>
    <w:rsid w:val="00C21A98"/>
    <w:rsid w:val="00C2240B"/>
    <w:rsid w:val="00C23C1A"/>
    <w:rsid w:val="00C2609A"/>
    <w:rsid w:val="00C26A52"/>
    <w:rsid w:val="00C26C4A"/>
    <w:rsid w:val="00C271C3"/>
    <w:rsid w:val="00C27648"/>
    <w:rsid w:val="00C2776D"/>
    <w:rsid w:val="00C30FE2"/>
    <w:rsid w:val="00C31A3E"/>
    <w:rsid w:val="00C34752"/>
    <w:rsid w:val="00C360D2"/>
    <w:rsid w:val="00C3641C"/>
    <w:rsid w:val="00C36E4F"/>
    <w:rsid w:val="00C37A5E"/>
    <w:rsid w:val="00C4040B"/>
    <w:rsid w:val="00C40455"/>
    <w:rsid w:val="00C40C8F"/>
    <w:rsid w:val="00C4134D"/>
    <w:rsid w:val="00C41C21"/>
    <w:rsid w:val="00C42024"/>
    <w:rsid w:val="00C425F2"/>
    <w:rsid w:val="00C42F30"/>
    <w:rsid w:val="00C43E0A"/>
    <w:rsid w:val="00C43FAD"/>
    <w:rsid w:val="00C45B9B"/>
    <w:rsid w:val="00C45F15"/>
    <w:rsid w:val="00C46AC1"/>
    <w:rsid w:val="00C535DB"/>
    <w:rsid w:val="00C5362C"/>
    <w:rsid w:val="00C53B79"/>
    <w:rsid w:val="00C5410E"/>
    <w:rsid w:val="00C557E6"/>
    <w:rsid w:val="00C55E5B"/>
    <w:rsid w:val="00C5707E"/>
    <w:rsid w:val="00C61241"/>
    <w:rsid w:val="00C63232"/>
    <w:rsid w:val="00C63275"/>
    <w:rsid w:val="00C632B9"/>
    <w:rsid w:val="00C63C87"/>
    <w:rsid w:val="00C63E17"/>
    <w:rsid w:val="00C654EC"/>
    <w:rsid w:val="00C65536"/>
    <w:rsid w:val="00C656C0"/>
    <w:rsid w:val="00C65C91"/>
    <w:rsid w:val="00C66F90"/>
    <w:rsid w:val="00C678F7"/>
    <w:rsid w:val="00C70D9B"/>
    <w:rsid w:val="00C71072"/>
    <w:rsid w:val="00C713C0"/>
    <w:rsid w:val="00C7143D"/>
    <w:rsid w:val="00C714CE"/>
    <w:rsid w:val="00C71BC5"/>
    <w:rsid w:val="00C71F85"/>
    <w:rsid w:val="00C734DD"/>
    <w:rsid w:val="00C757C0"/>
    <w:rsid w:val="00C7689A"/>
    <w:rsid w:val="00C770AF"/>
    <w:rsid w:val="00C81E08"/>
    <w:rsid w:val="00C81ED7"/>
    <w:rsid w:val="00C82377"/>
    <w:rsid w:val="00C82B3B"/>
    <w:rsid w:val="00C831AF"/>
    <w:rsid w:val="00C836C5"/>
    <w:rsid w:val="00C839B3"/>
    <w:rsid w:val="00C8520F"/>
    <w:rsid w:val="00C90088"/>
    <w:rsid w:val="00C93143"/>
    <w:rsid w:val="00C9375D"/>
    <w:rsid w:val="00C9560A"/>
    <w:rsid w:val="00C96919"/>
    <w:rsid w:val="00C96BC5"/>
    <w:rsid w:val="00C97203"/>
    <w:rsid w:val="00CA0312"/>
    <w:rsid w:val="00CA1B3C"/>
    <w:rsid w:val="00CA259A"/>
    <w:rsid w:val="00CA2FDE"/>
    <w:rsid w:val="00CA3121"/>
    <w:rsid w:val="00CA4D59"/>
    <w:rsid w:val="00CA53DE"/>
    <w:rsid w:val="00CA6242"/>
    <w:rsid w:val="00CA7A00"/>
    <w:rsid w:val="00CB279F"/>
    <w:rsid w:val="00CB582F"/>
    <w:rsid w:val="00CB5E6E"/>
    <w:rsid w:val="00CB695D"/>
    <w:rsid w:val="00CB78F3"/>
    <w:rsid w:val="00CC0C87"/>
    <w:rsid w:val="00CC4286"/>
    <w:rsid w:val="00CC4523"/>
    <w:rsid w:val="00CC4641"/>
    <w:rsid w:val="00CC48AC"/>
    <w:rsid w:val="00CC601E"/>
    <w:rsid w:val="00CC6664"/>
    <w:rsid w:val="00CC75C2"/>
    <w:rsid w:val="00CD0333"/>
    <w:rsid w:val="00CD0EC4"/>
    <w:rsid w:val="00CD1517"/>
    <w:rsid w:val="00CD194D"/>
    <w:rsid w:val="00CD202E"/>
    <w:rsid w:val="00CD38DF"/>
    <w:rsid w:val="00CD4FBA"/>
    <w:rsid w:val="00CD50D3"/>
    <w:rsid w:val="00CD593F"/>
    <w:rsid w:val="00CD611B"/>
    <w:rsid w:val="00CD6C28"/>
    <w:rsid w:val="00CD718B"/>
    <w:rsid w:val="00CE049F"/>
    <w:rsid w:val="00CE0955"/>
    <w:rsid w:val="00CE153B"/>
    <w:rsid w:val="00CE1F60"/>
    <w:rsid w:val="00CE32E8"/>
    <w:rsid w:val="00CE3F4D"/>
    <w:rsid w:val="00CE4A80"/>
    <w:rsid w:val="00CE5A4C"/>
    <w:rsid w:val="00CE6BD0"/>
    <w:rsid w:val="00CE77AA"/>
    <w:rsid w:val="00CF079F"/>
    <w:rsid w:val="00CF23ED"/>
    <w:rsid w:val="00CF4112"/>
    <w:rsid w:val="00CF441D"/>
    <w:rsid w:val="00CF5E7E"/>
    <w:rsid w:val="00CF6137"/>
    <w:rsid w:val="00CF636E"/>
    <w:rsid w:val="00CF64CC"/>
    <w:rsid w:val="00CF65BE"/>
    <w:rsid w:val="00CF7AC1"/>
    <w:rsid w:val="00D0142C"/>
    <w:rsid w:val="00D01DA6"/>
    <w:rsid w:val="00D0497F"/>
    <w:rsid w:val="00D0696F"/>
    <w:rsid w:val="00D07954"/>
    <w:rsid w:val="00D1058A"/>
    <w:rsid w:val="00D11834"/>
    <w:rsid w:val="00D118C0"/>
    <w:rsid w:val="00D147C7"/>
    <w:rsid w:val="00D14ADF"/>
    <w:rsid w:val="00D15E8A"/>
    <w:rsid w:val="00D163AB"/>
    <w:rsid w:val="00D16AE6"/>
    <w:rsid w:val="00D16BD9"/>
    <w:rsid w:val="00D16EB1"/>
    <w:rsid w:val="00D16F31"/>
    <w:rsid w:val="00D22312"/>
    <w:rsid w:val="00D22F76"/>
    <w:rsid w:val="00D24CCD"/>
    <w:rsid w:val="00D24DC6"/>
    <w:rsid w:val="00D25B52"/>
    <w:rsid w:val="00D26244"/>
    <w:rsid w:val="00D27582"/>
    <w:rsid w:val="00D30186"/>
    <w:rsid w:val="00D3069E"/>
    <w:rsid w:val="00D31BC7"/>
    <w:rsid w:val="00D33EC9"/>
    <w:rsid w:val="00D34046"/>
    <w:rsid w:val="00D34591"/>
    <w:rsid w:val="00D37A5F"/>
    <w:rsid w:val="00D40703"/>
    <w:rsid w:val="00D40AB4"/>
    <w:rsid w:val="00D41E40"/>
    <w:rsid w:val="00D4380C"/>
    <w:rsid w:val="00D43A26"/>
    <w:rsid w:val="00D43EC4"/>
    <w:rsid w:val="00D4460B"/>
    <w:rsid w:val="00D448B9"/>
    <w:rsid w:val="00D45E8F"/>
    <w:rsid w:val="00D46213"/>
    <w:rsid w:val="00D46D3B"/>
    <w:rsid w:val="00D47818"/>
    <w:rsid w:val="00D52BE0"/>
    <w:rsid w:val="00D54934"/>
    <w:rsid w:val="00D55EE6"/>
    <w:rsid w:val="00D562AE"/>
    <w:rsid w:val="00D56411"/>
    <w:rsid w:val="00D5772B"/>
    <w:rsid w:val="00D57B59"/>
    <w:rsid w:val="00D61F30"/>
    <w:rsid w:val="00D635B0"/>
    <w:rsid w:val="00D659A9"/>
    <w:rsid w:val="00D70C02"/>
    <w:rsid w:val="00D7191B"/>
    <w:rsid w:val="00D73E19"/>
    <w:rsid w:val="00D7431F"/>
    <w:rsid w:val="00D74A4D"/>
    <w:rsid w:val="00D752AD"/>
    <w:rsid w:val="00D76151"/>
    <w:rsid w:val="00D765ED"/>
    <w:rsid w:val="00D77346"/>
    <w:rsid w:val="00D776F8"/>
    <w:rsid w:val="00D80C8D"/>
    <w:rsid w:val="00D8148F"/>
    <w:rsid w:val="00D82394"/>
    <w:rsid w:val="00D82691"/>
    <w:rsid w:val="00D82F60"/>
    <w:rsid w:val="00D83076"/>
    <w:rsid w:val="00D832E1"/>
    <w:rsid w:val="00D83BBB"/>
    <w:rsid w:val="00D84077"/>
    <w:rsid w:val="00D84277"/>
    <w:rsid w:val="00D859D9"/>
    <w:rsid w:val="00D8661C"/>
    <w:rsid w:val="00D8696A"/>
    <w:rsid w:val="00D9007D"/>
    <w:rsid w:val="00D92190"/>
    <w:rsid w:val="00D92582"/>
    <w:rsid w:val="00D936CD"/>
    <w:rsid w:val="00D93893"/>
    <w:rsid w:val="00D94268"/>
    <w:rsid w:val="00D9549B"/>
    <w:rsid w:val="00D95FE2"/>
    <w:rsid w:val="00D963CF"/>
    <w:rsid w:val="00D97892"/>
    <w:rsid w:val="00DA08E4"/>
    <w:rsid w:val="00DA1A60"/>
    <w:rsid w:val="00DA27EC"/>
    <w:rsid w:val="00DA326C"/>
    <w:rsid w:val="00DA4AB6"/>
    <w:rsid w:val="00DA55AF"/>
    <w:rsid w:val="00DA604E"/>
    <w:rsid w:val="00DA653B"/>
    <w:rsid w:val="00DA6D43"/>
    <w:rsid w:val="00DA7172"/>
    <w:rsid w:val="00DB06DD"/>
    <w:rsid w:val="00DB0E2C"/>
    <w:rsid w:val="00DB3FA4"/>
    <w:rsid w:val="00DB4F23"/>
    <w:rsid w:val="00DB5C75"/>
    <w:rsid w:val="00DB5EE5"/>
    <w:rsid w:val="00DB6A07"/>
    <w:rsid w:val="00DB6A63"/>
    <w:rsid w:val="00DB7BFC"/>
    <w:rsid w:val="00DB7CDB"/>
    <w:rsid w:val="00DC1C1C"/>
    <w:rsid w:val="00DC2703"/>
    <w:rsid w:val="00DC2D46"/>
    <w:rsid w:val="00DC2D59"/>
    <w:rsid w:val="00DC3D5D"/>
    <w:rsid w:val="00DC45D8"/>
    <w:rsid w:val="00DC4D64"/>
    <w:rsid w:val="00DD00B3"/>
    <w:rsid w:val="00DD1169"/>
    <w:rsid w:val="00DD18C1"/>
    <w:rsid w:val="00DD1A53"/>
    <w:rsid w:val="00DD3B7F"/>
    <w:rsid w:val="00DD3D15"/>
    <w:rsid w:val="00DD4C65"/>
    <w:rsid w:val="00DD5E06"/>
    <w:rsid w:val="00DD6888"/>
    <w:rsid w:val="00DD75D8"/>
    <w:rsid w:val="00DE05A9"/>
    <w:rsid w:val="00DE3C77"/>
    <w:rsid w:val="00DE40E6"/>
    <w:rsid w:val="00DE42A0"/>
    <w:rsid w:val="00DE4F8E"/>
    <w:rsid w:val="00DE5AE6"/>
    <w:rsid w:val="00DE6CB2"/>
    <w:rsid w:val="00DE763E"/>
    <w:rsid w:val="00DE7A50"/>
    <w:rsid w:val="00DE7F20"/>
    <w:rsid w:val="00DF0C5E"/>
    <w:rsid w:val="00DF0D75"/>
    <w:rsid w:val="00DF2D24"/>
    <w:rsid w:val="00DF35A7"/>
    <w:rsid w:val="00DF3DBA"/>
    <w:rsid w:val="00DF4A5A"/>
    <w:rsid w:val="00DF5298"/>
    <w:rsid w:val="00DF5573"/>
    <w:rsid w:val="00DF586B"/>
    <w:rsid w:val="00DF7A46"/>
    <w:rsid w:val="00E010E0"/>
    <w:rsid w:val="00E01E4D"/>
    <w:rsid w:val="00E0225F"/>
    <w:rsid w:val="00E028B5"/>
    <w:rsid w:val="00E02C48"/>
    <w:rsid w:val="00E02C7A"/>
    <w:rsid w:val="00E035BC"/>
    <w:rsid w:val="00E041E4"/>
    <w:rsid w:val="00E054F3"/>
    <w:rsid w:val="00E05656"/>
    <w:rsid w:val="00E05F1D"/>
    <w:rsid w:val="00E0634B"/>
    <w:rsid w:val="00E07CC3"/>
    <w:rsid w:val="00E105D2"/>
    <w:rsid w:val="00E10D3E"/>
    <w:rsid w:val="00E135E6"/>
    <w:rsid w:val="00E13B7F"/>
    <w:rsid w:val="00E1446F"/>
    <w:rsid w:val="00E144DC"/>
    <w:rsid w:val="00E14BE0"/>
    <w:rsid w:val="00E14E88"/>
    <w:rsid w:val="00E15328"/>
    <w:rsid w:val="00E16A07"/>
    <w:rsid w:val="00E17E40"/>
    <w:rsid w:val="00E20372"/>
    <w:rsid w:val="00E209AA"/>
    <w:rsid w:val="00E20E75"/>
    <w:rsid w:val="00E21C3F"/>
    <w:rsid w:val="00E22D69"/>
    <w:rsid w:val="00E230D9"/>
    <w:rsid w:val="00E23A13"/>
    <w:rsid w:val="00E24EAC"/>
    <w:rsid w:val="00E258AC"/>
    <w:rsid w:val="00E2731C"/>
    <w:rsid w:val="00E27BEB"/>
    <w:rsid w:val="00E27CB1"/>
    <w:rsid w:val="00E31689"/>
    <w:rsid w:val="00E31F2A"/>
    <w:rsid w:val="00E328AB"/>
    <w:rsid w:val="00E32DC3"/>
    <w:rsid w:val="00E333DF"/>
    <w:rsid w:val="00E34F90"/>
    <w:rsid w:val="00E34FDB"/>
    <w:rsid w:val="00E36323"/>
    <w:rsid w:val="00E36BDD"/>
    <w:rsid w:val="00E36EFB"/>
    <w:rsid w:val="00E37242"/>
    <w:rsid w:val="00E37346"/>
    <w:rsid w:val="00E37EB1"/>
    <w:rsid w:val="00E400B6"/>
    <w:rsid w:val="00E40B4A"/>
    <w:rsid w:val="00E40D92"/>
    <w:rsid w:val="00E4129C"/>
    <w:rsid w:val="00E45C35"/>
    <w:rsid w:val="00E45DA5"/>
    <w:rsid w:val="00E45DF6"/>
    <w:rsid w:val="00E46BA2"/>
    <w:rsid w:val="00E50112"/>
    <w:rsid w:val="00E50E01"/>
    <w:rsid w:val="00E50F38"/>
    <w:rsid w:val="00E51BD6"/>
    <w:rsid w:val="00E520AA"/>
    <w:rsid w:val="00E55816"/>
    <w:rsid w:val="00E5694B"/>
    <w:rsid w:val="00E56C02"/>
    <w:rsid w:val="00E57309"/>
    <w:rsid w:val="00E601A7"/>
    <w:rsid w:val="00E61419"/>
    <w:rsid w:val="00E616B1"/>
    <w:rsid w:val="00E64A4D"/>
    <w:rsid w:val="00E64E65"/>
    <w:rsid w:val="00E71150"/>
    <w:rsid w:val="00E7180A"/>
    <w:rsid w:val="00E720CE"/>
    <w:rsid w:val="00E732DE"/>
    <w:rsid w:val="00E738F2"/>
    <w:rsid w:val="00E73A82"/>
    <w:rsid w:val="00E7506F"/>
    <w:rsid w:val="00E756E6"/>
    <w:rsid w:val="00E76189"/>
    <w:rsid w:val="00E77655"/>
    <w:rsid w:val="00E776F8"/>
    <w:rsid w:val="00E77D3B"/>
    <w:rsid w:val="00E800F6"/>
    <w:rsid w:val="00E80586"/>
    <w:rsid w:val="00E81963"/>
    <w:rsid w:val="00E8421C"/>
    <w:rsid w:val="00E8437A"/>
    <w:rsid w:val="00E8514C"/>
    <w:rsid w:val="00E85DE2"/>
    <w:rsid w:val="00E90178"/>
    <w:rsid w:val="00E90C9B"/>
    <w:rsid w:val="00E91E15"/>
    <w:rsid w:val="00E92B67"/>
    <w:rsid w:val="00E95E2E"/>
    <w:rsid w:val="00EA08DD"/>
    <w:rsid w:val="00EA16CA"/>
    <w:rsid w:val="00EA3EAD"/>
    <w:rsid w:val="00EA6311"/>
    <w:rsid w:val="00EA7094"/>
    <w:rsid w:val="00EA70A7"/>
    <w:rsid w:val="00EA7BE4"/>
    <w:rsid w:val="00EB01A8"/>
    <w:rsid w:val="00EB1940"/>
    <w:rsid w:val="00EB19C7"/>
    <w:rsid w:val="00EB1EE7"/>
    <w:rsid w:val="00EB25AE"/>
    <w:rsid w:val="00EB2D2C"/>
    <w:rsid w:val="00EB3181"/>
    <w:rsid w:val="00EB32F5"/>
    <w:rsid w:val="00EB3F59"/>
    <w:rsid w:val="00EB40BC"/>
    <w:rsid w:val="00EB4280"/>
    <w:rsid w:val="00EB5F33"/>
    <w:rsid w:val="00EB6E9D"/>
    <w:rsid w:val="00EB6FCE"/>
    <w:rsid w:val="00EC0072"/>
    <w:rsid w:val="00EC09F0"/>
    <w:rsid w:val="00EC1B52"/>
    <w:rsid w:val="00EC1CBB"/>
    <w:rsid w:val="00EC226C"/>
    <w:rsid w:val="00EC259B"/>
    <w:rsid w:val="00EC3BEA"/>
    <w:rsid w:val="00EC5619"/>
    <w:rsid w:val="00EC5DEB"/>
    <w:rsid w:val="00EC5FE2"/>
    <w:rsid w:val="00EC6489"/>
    <w:rsid w:val="00EC675F"/>
    <w:rsid w:val="00EC732D"/>
    <w:rsid w:val="00ED13D1"/>
    <w:rsid w:val="00ED1A01"/>
    <w:rsid w:val="00ED25DB"/>
    <w:rsid w:val="00ED2870"/>
    <w:rsid w:val="00ED2B54"/>
    <w:rsid w:val="00ED5C39"/>
    <w:rsid w:val="00EE0273"/>
    <w:rsid w:val="00EE0E18"/>
    <w:rsid w:val="00EE2245"/>
    <w:rsid w:val="00EE2A8F"/>
    <w:rsid w:val="00EE3897"/>
    <w:rsid w:val="00EE44C5"/>
    <w:rsid w:val="00EE45BA"/>
    <w:rsid w:val="00EE49B1"/>
    <w:rsid w:val="00EE4CCC"/>
    <w:rsid w:val="00EE5C4B"/>
    <w:rsid w:val="00EE64C5"/>
    <w:rsid w:val="00EE6C5D"/>
    <w:rsid w:val="00EE6EE0"/>
    <w:rsid w:val="00EF1BA9"/>
    <w:rsid w:val="00EF3F18"/>
    <w:rsid w:val="00EF4A2D"/>
    <w:rsid w:val="00EF4B63"/>
    <w:rsid w:val="00EF66EE"/>
    <w:rsid w:val="00EF7C4C"/>
    <w:rsid w:val="00F00F8C"/>
    <w:rsid w:val="00F02F94"/>
    <w:rsid w:val="00F02FD0"/>
    <w:rsid w:val="00F034EB"/>
    <w:rsid w:val="00F04134"/>
    <w:rsid w:val="00F06452"/>
    <w:rsid w:val="00F0718A"/>
    <w:rsid w:val="00F10822"/>
    <w:rsid w:val="00F1085B"/>
    <w:rsid w:val="00F1185B"/>
    <w:rsid w:val="00F12224"/>
    <w:rsid w:val="00F129D2"/>
    <w:rsid w:val="00F12CFA"/>
    <w:rsid w:val="00F135B9"/>
    <w:rsid w:val="00F14199"/>
    <w:rsid w:val="00F15092"/>
    <w:rsid w:val="00F1682D"/>
    <w:rsid w:val="00F17224"/>
    <w:rsid w:val="00F205F2"/>
    <w:rsid w:val="00F2079D"/>
    <w:rsid w:val="00F22B8F"/>
    <w:rsid w:val="00F24F5D"/>
    <w:rsid w:val="00F275F6"/>
    <w:rsid w:val="00F27A98"/>
    <w:rsid w:val="00F338A6"/>
    <w:rsid w:val="00F3482C"/>
    <w:rsid w:val="00F3577B"/>
    <w:rsid w:val="00F35EEA"/>
    <w:rsid w:val="00F36482"/>
    <w:rsid w:val="00F37181"/>
    <w:rsid w:val="00F4109E"/>
    <w:rsid w:val="00F425D3"/>
    <w:rsid w:val="00F429BF"/>
    <w:rsid w:val="00F4329E"/>
    <w:rsid w:val="00F44F7A"/>
    <w:rsid w:val="00F44FCD"/>
    <w:rsid w:val="00F463BD"/>
    <w:rsid w:val="00F46664"/>
    <w:rsid w:val="00F46FC6"/>
    <w:rsid w:val="00F4728C"/>
    <w:rsid w:val="00F50E40"/>
    <w:rsid w:val="00F5150F"/>
    <w:rsid w:val="00F51B01"/>
    <w:rsid w:val="00F5276B"/>
    <w:rsid w:val="00F543FB"/>
    <w:rsid w:val="00F5611C"/>
    <w:rsid w:val="00F601F4"/>
    <w:rsid w:val="00F62156"/>
    <w:rsid w:val="00F62D82"/>
    <w:rsid w:val="00F630D1"/>
    <w:rsid w:val="00F63E04"/>
    <w:rsid w:val="00F63E94"/>
    <w:rsid w:val="00F644DB"/>
    <w:rsid w:val="00F64CF7"/>
    <w:rsid w:val="00F6528B"/>
    <w:rsid w:val="00F6574B"/>
    <w:rsid w:val="00F669DA"/>
    <w:rsid w:val="00F72235"/>
    <w:rsid w:val="00F7333B"/>
    <w:rsid w:val="00F7391A"/>
    <w:rsid w:val="00F74534"/>
    <w:rsid w:val="00F7469B"/>
    <w:rsid w:val="00F74715"/>
    <w:rsid w:val="00F779A0"/>
    <w:rsid w:val="00F80592"/>
    <w:rsid w:val="00F80F4A"/>
    <w:rsid w:val="00F81867"/>
    <w:rsid w:val="00F82258"/>
    <w:rsid w:val="00F828CD"/>
    <w:rsid w:val="00F8296C"/>
    <w:rsid w:val="00F83798"/>
    <w:rsid w:val="00F865F4"/>
    <w:rsid w:val="00F86C77"/>
    <w:rsid w:val="00F87733"/>
    <w:rsid w:val="00F87784"/>
    <w:rsid w:val="00F911EA"/>
    <w:rsid w:val="00F919B3"/>
    <w:rsid w:val="00F91DC6"/>
    <w:rsid w:val="00F9227C"/>
    <w:rsid w:val="00F92F0B"/>
    <w:rsid w:val="00F93C03"/>
    <w:rsid w:val="00F93ED0"/>
    <w:rsid w:val="00F946BE"/>
    <w:rsid w:val="00F95307"/>
    <w:rsid w:val="00F95461"/>
    <w:rsid w:val="00F95630"/>
    <w:rsid w:val="00F95815"/>
    <w:rsid w:val="00F95DFB"/>
    <w:rsid w:val="00F976DA"/>
    <w:rsid w:val="00FA0446"/>
    <w:rsid w:val="00FA0859"/>
    <w:rsid w:val="00FA11FE"/>
    <w:rsid w:val="00FA2AD9"/>
    <w:rsid w:val="00FA3145"/>
    <w:rsid w:val="00FA33A1"/>
    <w:rsid w:val="00FA3657"/>
    <w:rsid w:val="00FA3A8E"/>
    <w:rsid w:val="00FA4C8C"/>
    <w:rsid w:val="00FA4D2B"/>
    <w:rsid w:val="00FA570A"/>
    <w:rsid w:val="00FA6510"/>
    <w:rsid w:val="00FA67D8"/>
    <w:rsid w:val="00FA702B"/>
    <w:rsid w:val="00FA70CE"/>
    <w:rsid w:val="00FA7217"/>
    <w:rsid w:val="00FA742A"/>
    <w:rsid w:val="00FA78B9"/>
    <w:rsid w:val="00FA7BED"/>
    <w:rsid w:val="00FB089C"/>
    <w:rsid w:val="00FB16EF"/>
    <w:rsid w:val="00FB35AA"/>
    <w:rsid w:val="00FB4C8E"/>
    <w:rsid w:val="00FB5CCF"/>
    <w:rsid w:val="00FC07B4"/>
    <w:rsid w:val="00FC0B68"/>
    <w:rsid w:val="00FC15FD"/>
    <w:rsid w:val="00FC1757"/>
    <w:rsid w:val="00FC2733"/>
    <w:rsid w:val="00FC2CF5"/>
    <w:rsid w:val="00FC2EFD"/>
    <w:rsid w:val="00FC3027"/>
    <w:rsid w:val="00FC3680"/>
    <w:rsid w:val="00FC549B"/>
    <w:rsid w:val="00FC5593"/>
    <w:rsid w:val="00FC5863"/>
    <w:rsid w:val="00FC6311"/>
    <w:rsid w:val="00FC6FA1"/>
    <w:rsid w:val="00FC7885"/>
    <w:rsid w:val="00FD07D3"/>
    <w:rsid w:val="00FD08DE"/>
    <w:rsid w:val="00FD1932"/>
    <w:rsid w:val="00FD2AB2"/>
    <w:rsid w:val="00FD6BAB"/>
    <w:rsid w:val="00FE0168"/>
    <w:rsid w:val="00FE15C2"/>
    <w:rsid w:val="00FE2DD3"/>
    <w:rsid w:val="00FE3816"/>
    <w:rsid w:val="00FE4657"/>
    <w:rsid w:val="00FE6198"/>
    <w:rsid w:val="00FE624F"/>
    <w:rsid w:val="00FF02B8"/>
    <w:rsid w:val="00FF1F22"/>
    <w:rsid w:val="00FF2C73"/>
    <w:rsid w:val="00FF3218"/>
    <w:rsid w:val="00FF4D77"/>
    <w:rsid w:val="00FF5A01"/>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6C6B4"/>
  <w15:docId w15:val="{D334C79C-07A3-48C7-ACE1-0EFEBAFE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4266"/>
    <w:rPr>
      <w:rFonts w:ascii="Segoe UI" w:hAnsi="Segoe UI" w:cs="Segoe UI"/>
      <w:sz w:val="18"/>
      <w:szCs w:val="18"/>
    </w:rPr>
  </w:style>
  <w:style w:type="character" w:styleId="CommentReference">
    <w:name w:val="annotation reference"/>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pPr>
      <w:spacing w:line="240" w:lineRule="auto"/>
    </w:pPr>
    <w:rPr>
      <w:sz w:val="20"/>
      <w:szCs w:val="20"/>
    </w:rPr>
  </w:style>
  <w:style w:type="character" w:customStyle="1" w:styleId="CommentTextChar">
    <w:name w:val="Comment Text Char"/>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spacing w:after="0" w:line="240" w:lineRule="auto"/>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uiPriority w:val="59"/>
    <w:rsid w:val="00933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3483"/>
    <w:rPr>
      <w:sz w:val="24"/>
      <w:szCs w:val="24"/>
    </w:rPr>
  </w:style>
  <w:style w:type="character" w:styleId="Hyperlink">
    <w:name w:val="Hyperlink"/>
    <w:uiPriority w:val="99"/>
    <w:unhideWhenUsed/>
    <w:rsid w:val="000031CA"/>
    <w:rPr>
      <w:color w:val="0563C1"/>
      <w:u w:val="single"/>
    </w:rPr>
  </w:style>
  <w:style w:type="character" w:styleId="UnresolvedMention">
    <w:name w:val="Unresolved Mention"/>
    <w:uiPriority w:val="99"/>
    <w:semiHidden/>
    <w:unhideWhenUsed/>
    <w:rsid w:val="000031CA"/>
    <w:rPr>
      <w:color w:val="605E5C"/>
      <w:shd w:val="clear" w:color="auto" w:fill="E1DFDD"/>
    </w:rPr>
  </w:style>
  <w:style w:type="character" w:styleId="FollowedHyperlink">
    <w:name w:val="FollowedHyperlink"/>
    <w:uiPriority w:val="99"/>
    <w:semiHidden/>
    <w:unhideWhenUsed/>
    <w:rsid w:val="001170D1"/>
    <w:rPr>
      <w:color w:val="954F72"/>
      <w:u w:val="single"/>
    </w:rPr>
  </w:style>
  <w:style w:type="paragraph" w:customStyle="1" w:styleId="FirstBullet">
    <w:name w:val="FirstBullet"/>
    <w:basedOn w:val="ListParagraph"/>
    <w:link w:val="FirstBulletChar"/>
    <w:qFormat/>
    <w:rsid w:val="00C9560A"/>
    <w:pPr>
      <w:numPr>
        <w:numId w:val="22"/>
      </w:numPr>
      <w:tabs>
        <w:tab w:val="left" w:pos="1800"/>
        <w:tab w:val="left" w:pos="4320"/>
        <w:tab w:val="left" w:pos="6840"/>
      </w:tabs>
      <w:spacing w:after="0" w:line="240" w:lineRule="auto"/>
    </w:pPr>
    <w:rPr>
      <w:rFonts w:ascii="Segoe UI" w:hAnsi="Segoe UI" w:cs="Segoe UI"/>
      <w:bCs/>
      <w:sz w:val="22"/>
      <w:szCs w:val="22"/>
    </w:rPr>
  </w:style>
  <w:style w:type="paragraph" w:customStyle="1" w:styleId="SecondBullet">
    <w:name w:val="SecondBullet"/>
    <w:basedOn w:val="ListParagraph"/>
    <w:link w:val="SecondBulletChar"/>
    <w:qFormat/>
    <w:rsid w:val="00C9560A"/>
    <w:pPr>
      <w:widowControl w:val="0"/>
      <w:numPr>
        <w:ilvl w:val="2"/>
        <w:numId w:val="2"/>
      </w:numPr>
      <w:spacing w:after="3" w:line="252" w:lineRule="auto"/>
      <w:ind w:left="1080" w:hanging="360"/>
    </w:pPr>
    <w:rPr>
      <w:rFonts w:ascii="Segoe UI" w:hAnsi="Segoe UI" w:cs="Segoe UI"/>
      <w:sz w:val="22"/>
      <w:szCs w:val="22"/>
    </w:rPr>
  </w:style>
  <w:style w:type="character" w:customStyle="1" w:styleId="ListParagraphChar">
    <w:name w:val="List Paragraph Char"/>
    <w:basedOn w:val="DefaultParagraphFont"/>
    <w:link w:val="ListParagraph"/>
    <w:uiPriority w:val="34"/>
    <w:rsid w:val="00C9560A"/>
    <w:rPr>
      <w:sz w:val="24"/>
      <w:szCs w:val="24"/>
    </w:rPr>
  </w:style>
  <w:style w:type="character" w:customStyle="1" w:styleId="FirstBulletChar">
    <w:name w:val="FirstBullet Char"/>
    <w:basedOn w:val="ListParagraphChar"/>
    <w:link w:val="FirstBullet"/>
    <w:rsid w:val="00C9560A"/>
    <w:rPr>
      <w:rFonts w:ascii="Segoe UI" w:hAnsi="Segoe UI" w:cs="Segoe UI"/>
      <w:bCs/>
      <w:sz w:val="22"/>
      <w:szCs w:val="22"/>
    </w:rPr>
  </w:style>
  <w:style w:type="paragraph" w:customStyle="1" w:styleId="ThirdBullet">
    <w:name w:val="ThirdBullet"/>
    <w:basedOn w:val="ListParagraph"/>
    <w:link w:val="ThirdBulletChar"/>
    <w:qFormat/>
    <w:rsid w:val="00C9560A"/>
    <w:pPr>
      <w:widowControl w:val="0"/>
      <w:numPr>
        <w:ilvl w:val="2"/>
        <w:numId w:val="25"/>
      </w:numPr>
      <w:spacing w:after="3" w:line="252" w:lineRule="auto"/>
      <w:ind w:left="1440" w:hanging="360"/>
    </w:pPr>
    <w:rPr>
      <w:rFonts w:ascii="Segoe UI" w:hAnsi="Segoe UI" w:cs="Segoe UI"/>
      <w:bCs/>
      <w:iCs/>
      <w:sz w:val="22"/>
      <w:szCs w:val="22"/>
    </w:rPr>
  </w:style>
  <w:style w:type="character" w:customStyle="1" w:styleId="SecondBulletChar">
    <w:name w:val="SecondBullet Char"/>
    <w:basedOn w:val="ListParagraphChar"/>
    <w:link w:val="SecondBullet"/>
    <w:rsid w:val="00C9560A"/>
    <w:rPr>
      <w:rFonts w:ascii="Segoe UI" w:hAnsi="Segoe UI" w:cs="Segoe UI"/>
      <w:sz w:val="22"/>
      <w:szCs w:val="22"/>
    </w:rPr>
  </w:style>
  <w:style w:type="character" w:customStyle="1" w:styleId="ThirdBulletChar">
    <w:name w:val="ThirdBullet Char"/>
    <w:basedOn w:val="ListParagraphChar"/>
    <w:link w:val="ThirdBullet"/>
    <w:rsid w:val="00C9560A"/>
    <w:rPr>
      <w:rFonts w:ascii="Segoe UI" w:hAnsi="Segoe UI" w:cs="Segoe UI"/>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853">
      <w:bodyDiv w:val="1"/>
      <w:marLeft w:val="0"/>
      <w:marRight w:val="0"/>
      <w:marTop w:val="0"/>
      <w:marBottom w:val="0"/>
      <w:divBdr>
        <w:top w:val="none" w:sz="0" w:space="0" w:color="auto"/>
        <w:left w:val="none" w:sz="0" w:space="0" w:color="auto"/>
        <w:bottom w:val="none" w:sz="0" w:space="0" w:color="auto"/>
        <w:right w:val="none" w:sz="0" w:space="0" w:color="auto"/>
      </w:divBdr>
    </w:div>
    <w:div w:id="180559116">
      <w:bodyDiv w:val="1"/>
      <w:marLeft w:val="0"/>
      <w:marRight w:val="0"/>
      <w:marTop w:val="0"/>
      <w:marBottom w:val="0"/>
      <w:divBdr>
        <w:top w:val="none" w:sz="0" w:space="0" w:color="auto"/>
        <w:left w:val="none" w:sz="0" w:space="0" w:color="auto"/>
        <w:bottom w:val="none" w:sz="0" w:space="0" w:color="auto"/>
        <w:right w:val="none" w:sz="0" w:space="0" w:color="auto"/>
      </w:divBdr>
    </w:div>
    <w:div w:id="217858619">
      <w:bodyDiv w:val="1"/>
      <w:marLeft w:val="0"/>
      <w:marRight w:val="0"/>
      <w:marTop w:val="0"/>
      <w:marBottom w:val="0"/>
      <w:divBdr>
        <w:top w:val="none" w:sz="0" w:space="0" w:color="auto"/>
        <w:left w:val="none" w:sz="0" w:space="0" w:color="auto"/>
        <w:bottom w:val="none" w:sz="0" w:space="0" w:color="auto"/>
        <w:right w:val="none" w:sz="0" w:space="0" w:color="auto"/>
      </w:divBdr>
    </w:div>
    <w:div w:id="226765537">
      <w:bodyDiv w:val="1"/>
      <w:marLeft w:val="0"/>
      <w:marRight w:val="0"/>
      <w:marTop w:val="0"/>
      <w:marBottom w:val="0"/>
      <w:divBdr>
        <w:top w:val="none" w:sz="0" w:space="0" w:color="auto"/>
        <w:left w:val="none" w:sz="0" w:space="0" w:color="auto"/>
        <w:bottom w:val="none" w:sz="0" w:space="0" w:color="auto"/>
        <w:right w:val="none" w:sz="0" w:space="0" w:color="auto"/>
      </w:divBdr>
    </w:div>
    <w:div w:id="457182822">
      <w:bodyDiv w:val="1"/>
      <w:marLeft w:val="0"/>
      <w:marRight w:val="0"/>
      <w:marTop w:val="0"/>
      <w:marBottom w:val="0"/>
      <w:divBdr>
        <w:top w:val="none" w:sz="0" w:space="0" w:color="auto"/>
        <w:left w:val="none" w:sz="0" w:space="0" w:color="auto"/>
        <w:bottom w:val="none" w:sz="0" w:space="0" w:color="auto"/>
        <w:right w:val="none" w:sz="0" w:space="0" w:color="auto"/>
      </w:divBdr>
    </w:div>
    <w:div w:id="595092447">
      <w:bodyDiv w:val="1"/>
      <w:marLeft w:val="0"/>
      <w:marRight w:val="0"/>
      <w:marTop w:val="0"/>
      <w:marBottom w:val="0"/>
      <w:divBdr>
        <w:top w:val="none" w:sz="0" w:space="0" w:color="auto"/>
        <w:left w:val="none" w:sz="0" w:space="0" w:color="auto"/>
        <w:bottom w:val="none" w:sz="0" w:space="0" w:color="auto"/>
        <w:right w:val="none" w:sz="0" w:space="0" w:color="auto"/>
      </w:divBdr>
    </w:div>
    <w:div w:id="633221706">
      <w:bodyDiv w:val="1"/>
      <w:marLeft w:val="0"/>
      <w:marRight w:val="0"/>
      <w:marTop w:val="0"/>
      <w:marBottom w:val="0"/>
      <w:divBdr>
        <w:top w:val="none" w:sz="0" w:space="0" w:color="auto"/>
        <w:left w:val="none" w:sz="0" w:space="0" w:color="auto"/>
        <w:bottom w:val="none" w:sz="0" w:space="0" w:color="auto"/>
        <w:right w:val="none" w:sz="0" w:space="0" w:color="auto"/>
      </w:divBdr>
    </w:div>
    <w:div w:id="640621715">
      <w:bodyDiv w:val="1"/>
      <w:marLeft w:val="0"/>
      <w:marRight w:val="0"/>
      <w:marTop w:val="0"/>
      <w:marBottom w:val="0"/>
      <w:divBdr>
        <w:top w:val="none" w:sz="0" w:space="0" w:color="auto"/>
        <w:left w:val="none" w:sz="0" w:space="0" w:color="auto"/>
        <w:bottom w:val="none" w:sz="0" w:space="0" w:color="auto"/>
        <w:right w:val="none" w:sz="0" w:space="0" w:color="auto"/>
      </w:divBdr>
    </w:div>
    <w:div w:id="691566544">
      <w:bodyDiv w:val="1"/>
      <w:marLeft w:val="0"/>
      <w:marRight w:val="0"/>
      <w:marTop w:val="0"/>
      <w:marBottom w:val="0"/>
      <w:divBdr>
        <w:top w:val="none" w:sz="0" w:space="0" w:color="auto"/>
        <w:left w:val="none" w:sz="0" w:space="0" w:color="auto"/>
        <w:bottom w:val="none" w:sz="0" w:space="0" w:color="auto"/>
        <w:right w:val="none" w:sz="0" w:space="0" w:color="auto"/>
      </w:divBdr>
    </w:div>
    <w:div w:id="809202699">
      <w:bodyDiv w:val="1"/>
      <w:marLeft w:val="0"/>
      <w:marRight w:val="0"/>
      <w:marTop w:val="0"/>
      <w:marBottom w:val="0"/>
      <w:divBdr>
        <w:top w:val="none" w:sz="0" w:space="0" w:color="auto"/>
        <w:left w:val="none" w:sz="0" w:space="0" w:color="auto"/>
        <w:bottom w:val="none" w:sz="0" w:space="0" w:color="auto"/>
        <w:right w:val="none" w:sz="0" w:space="0" w:color="auto"/>
      </w:divBdr>
    </w:div>
    <w:div w:id="973294842">
      <w:bodyDiv w:val="1"/>
      <w:marLeft w:val="0"/>
      <w:marRight w:val="0"/>
      <w:marTop w:val="0"/>
      <w:marBottom w:val="0"/>
      <w:divBdr>
        <w:top w:val="none" w:sz="0" w:space="0" w:color="auto"/>
        <w:left w:val="none" w:sz="0" w:space="0" w:color="auto"/>
        <w:bottom w:val="none" w:sz="0" w:space="0" w:color="auto"/>
        <w:right w:val="none" w:sz="0" w:space="0" w:color="auto"/>
      </w:divBdr>
    </w:div>
    <w:div w:id="1010106905">
      <w:bodyDiv w:val="1"/>
      <w:marLeft w:val="0"/>
      <w:marRight w:val="0"/>
      <w:marTop w:val="0"/>
      <w:marBottom w:val="0"/>
      <w:divBdr>
        <w:top w:val="none" w:sz="0" w:space="0" w:color="auto"/>
        <w:left w:val="none" w:sz="0" w:space="0" w:color="auto"/>
        <w:bottom w:val="none" w:sz="0" w:space="0" w:color="auto"/>
        <w:right w:val="none" w:sz="0" w:space="0" w:color="auto"/>
      </w:divBdr>
    </w:div>
    <w:div w:id="1032655872">
      <w:bodyDiv w:val="1"/>
      <w:marLeft w:val="0"/>
      <w:marRight w:val="0"/>
      <w:marTop w:val="0"/>
      <w:marBottom w:val="0"/>
      <w:divBdr>
        <w:top w:val="none" w:sz="0" w:space="0" w:color="auto"/>
        <w:left w:val="none" w:sz="0" w:space="0" w:color="auto"/>
        <w:bottom w:val="none" w:sz="0" w:space="0" w:color="auto"/>
        <w:right w:val="none" w:sz="0" w:space="0" w:color="auto"/>
      </w:divBdr>
    </w:div>
    <w:div w:id="1091665419">
      <w:bodyDiv w:val="1"/>
      <w:marLeft w:val="0"/>
      <w:marRight w:val="0"/>
      <w:marTop w:val="0"/>
      <w:marBottom w:val="0"/>
      <w:divBdr>
        <w:top w:val="none" w:sz="0" w:space="0" w:color="auto"/>
        <w:left w:val="none" w:sz="0" w:space="0" w:color="auto"/>
        <w:bottom w:val="none" w:sz="0" w:space="0" w:color="auto"/>
        <w:right w:val="none" w:sz="0" w:space="0" w:color="auto"/>
      </w:divBdr>
    </w:div>
    <w:div w:id="1309627936">
      <w:bodyDiv w:val="1"/>
      <w:marLeft w:val="0"/>
      <w:marRight w:val="0"/>
      <w:marTop w:val="0"/>
      <w:marBottom w:val="0"/>
      <w:divBdr>
        <w:top w:val="none" w:sz="0" w:space="0" w:color="auto"/>
        <w:left w:val="none" w:sz="0" w:space="0" w:color="auto"/>
        <w:bottom w:val="none" w:sz="0" w:space="0" w:color="auto"/>
        <w:right w:val="none" w:sz="0" w:space="0" w:color="auto"/>
      </w:divBdr>
    </w:div>
    <w:div w:id="1469786894">
      <w:bodyDiv w:val="1"/>
      <w:marLeft w:val="0"/>
      <w:marRight w:val="0"/>
      <w:marTop w:val="0"/>
      <w:marBottom w:val="0"/>
      <w:divBdr>
        <w:top w:val="none" w:sz="0" w:space="0" w:color="auto"/>
        <w:left w:val="none" w:sz="0" w:space="0" w:color="auto"/>
        <w:bottom w:val="none" w:sz="0" w:space="0" w:color="auto"/>
        <w:right w:val="none" w:sz="0" w:space="0" w:color="auto"/>
      </w:divBdr>
    </w:div>
    <w:div w:id="1644894161">
      <w:bodyDiv w:val="1"/>
      <w:marLeft w:val="0"/>
      <w:marRight w:val="0"/>
      <w:marTop w:val="0"/>
      <w:marBottom w:val="0"/>
      <w:divBdr>
        <w:top w:val="none" w:sz="0" w:space="0" w:color="auto"/>
        <w:left w:val="none" w:sz="0" w:space="0" w:color="auto"/>
        <w:bottom w:val="none" w:sz="0" w:space="0" w:color="auto"/>
        <w:right w:val="none" w:sz="0" w:space="0" w:color="auto"/>
      </w:divBdr>
    </w:div>
    <w:div w:id="1708219655">
      <w:bodyDiv w:val="1"/>
      <w:marLeft w:val="0"/>
      <w:marRight w:val="0"/>
      <w:marTop w:val="0"/>
      <w:marBottom w:val="0"/>
      <w:divBdr>
        <w:top w:val="none" w:sz="0" w:space="0" w:color="auto"/>
        <w:left w:val="none" w:sz="0" w:space="0" w:color="auto"/>
        <w:bottom w:val="none" w:sz="0" w:space="0" w:color="auto"/>
        <w:right w:val="none" w:sz="0" w:space="0" w:color="auto"/>
      </w:divBdr>
    </w:div>
    <w:div w:id="1927958222">
      <w:bodyDiv w:val="1"/>
      <w:marLeft w:val="0"/>
      <w:marRight w:val="0"/>
      <w:marTop w:val="0"/>
      <w:marBottom w:val="0"/>
      <w:divBdr>
        <w:top w:val="none" w:sz="0" w:space="0" w:color="auto"/>
        <w:left w:val="none" w:sz="0" w:space="0" w:color="auto"/>
        <w:bottom w:val="none" w:sz="0" w:space="0" w:color="auto"/>
        <w:right w:val="none" w:sz="0" w:space="0" w:color="auto"/>
      </w:divBdr>
    </w:div>
    <w:div w:id="206355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13" ma:contentTypeDescription="Create a new document." ma:contentTypeScope="" ma:versionID="ef62db0a9ab21fbefff9d0f099421494">
  <xsd:schema xmlns:xsd="http://www.w3.org/2001/XMLSchema" xmlns:xs="http://www.w3.org/2001/XMLSchema" xmlns:p="http://schemas.microsoft.com/office/2006/metadata/properties" xmlns:ns1="http://schemas.microsoft.com/sharepoint/v3" xmlns:ns3="84e6e214-5897-4f46-bc0c-174c89b639b1" xmlns:ns4="829d6fe7-5c2f-451b-b97a-681eceafe675" targetNamespace="http://schemas.microsoft.com/office/2006/metadata/properties" ma:root="true" ma:fieldsID="63b4238f750acc5bbce8c9bed2993f30" ns1:_="" ns3:_="" ns4:_="">
    <xsd:import namespace="http://schemas.microsoft.com/sharepoint/v3"/>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3C9CC-1BAB-4D23-8A9D-1121A8C084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9255A4-FD39-4A9D-BCF1-54A4071DC8E7}">
  <ds:schemaRefs>
    <ds:schemaRef ds:uri="http://schemas.microsoft.com/sharepoint/v3/contenttype/forms"/>
  </ds:schemaRefs>
</ds:datastoreItem>
</file>

<file path=customXml/itemProps3.xml><?xml version="1.0" encoding="utf-8"?>
<ds:datastoreItem xmlns:ds="http://schemas.openxmlformats.org/officeDocument/2006/customXml" ds:itemID="{3DB3052A-2927-42D4-87FB-094E0BCC7B79}">
  <ds:schemaRefs>
    <ds:schemaRef ds:uri="http://schemas.openxmlformats.org/officeDocument/2006/bibliography"/>
  </ds:schemaRefs>
</ds:datastoreItem>
</file>

<file path=customXml/itemProps4.xml><?xml version="1.0" encoding="utf-8"?>
<ds:datastoreItem xmlns:ds="http://schemas.openxmlformats.org/officeDocument/2006/customXml" ds:itemID="{E482A80C-B3CC-42CE-B8B5-1BC1BF81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2</cp:revision>
  <cp:lastPrinted>2021-08-02T16:34:00Z</cp:lastPrinted>
  <dcterms:created xsi:type="dcterms:W3CDTF">2022-12-06T17:34:00Z</dcterms:created>
  <dcterms:modified xsi:type="dcterms:W3CDTF">2023-01-20T16:17:00Z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y fmtid="{D5CDD505-2E9C-101B-9397-08002B2CF9AE}" pid="3" name="_DocHome">
    <vt:i4>-1867836141</vt:i4>
  </property>
</Properties>
</file>