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214B" w14:textId="77777777" w:rsidR="00DB46D2" w:rsidRPr="001F4A7A" w:rsidRDefault="00DB46D2" w:rsidP="00117DEC">
      <w:pPr>
        <w:pStyle w:val="NoSpacing"/>
        <w:jc w:val="center"/>
        <w:rPr>
          <w:rFonts w:ascii="Segoe UI" w:hAnsi="Segoe UI" w:cs="Segoe UI"/>
          <w:b/>
          <w:bCs/>
        </w:rPr>
      </w:pPr>
      <w:r w:rsidRPr="001F4A7A">
        <w:rPr>
          <w:rFonts w:ascii="Segoe UI" w:hAnsi="Segoe UI" w:cs="Segoe UI"/>
          <w:b/>
          <w:bCs/>
        </w:rPr>
        <w:t>Minnesota Council for HIV/AIDS Care and Prevention</w:t>
      </w:r>
    </w:p>
    <w:p w14:paraId="58E0D901" w14:textId="77777777" w:rsidR="00DB46D2" w:rsidRPr="001F4A7A" w:rsidRDefault="00DB46D2" w:rsidP="00117DEC">
      <w:pPr>
        <w:spacing w:after="0"/>
        <w:jc w:val="center"/>
        <w:rPr>
          <w:rFonts w:ascii="Segoe UI" w:hAnsi="Segoe UI" w:cs="Segoe UI"/>
          <w:b/>
          <w:bCs/>
        </w:rPr>
      </w:pPr>
      <w:r w:rsidRPr="001F4A7A">
        <w:rPr>
          <w:rFonts w:ascii="Segoe UI" w:hAnsi="Segoe UI" w:cs="Segoe UI"/>
          <w:b/>
          <w:bCs/>
        </w:rPr>
        <w:t>Community Voices Committee Meeting</w:t>
      </w:r>
    </w:p>
    <w:p w14:paraId="44F1D7A3" w14:textId="621D1A03" w:rsidR="00DB46D2" w:rsidRPr="00524AC2" w:rsidRDefault="00DB46D2" w:rsidP="00117DEC">
      <w:pPr>
        <w:spacing w:after="0"/>
        <w:jc w:val="center"/>
        <w:rPr>
          <w:rFonts w:ascii="Segoe UI" w:hAnsi="Segoe UI" w:cs="Segoe UI"/>
          <w:b/>
          <w:bCs/>
        </w:rPr>
      </w:pPr>
      <w:r w:rsidRPr="001F4A7A">
        <w:rPr>
          <w:rFonts w:ascii="Segoe UI" w:hAnsi="Segoe UI" w:cs="Segoe UI"/>
          <w:b/>
          <w:bCs/>
        </w:rPr>
        <w:t xml:space="preserve">Monday, </w:t>
      </w:r>
      <w:r w:rsidR="0000787B">
        <w:rPr>
          <w:rFonts w:ascii="Segoe UI" w:hAnsi="Segoe UI" w:cs="Segoe UI"/>
          <w:b/>
          <w:bCs/>
        </w:rPr>
        <w:t>November 7</w:t>
      </w:r>
      <w:r w:rsidR="00974FAE" w:rsidRPr="001F4A7A">
        <w:rPr>
          <w:rFonts w:ascii="Segoe UI" w:hAnsi="Segoe UI" w:cs="Segoe UI"/>
          <w:b/>
          <w:bCs/>
        </w:rPr>
        <w:t>, 2022</w:t>
      </w:r>
      <w:r w:rsidRPr="00524AC2">
        <w:rPr>
          <w:rFonts w:ascii="Segoe UI" w:hAnsi="Segoe UI" w:cs="Segoe UI"/>
          <w:b/>
          <w:bCs/>
        </w:rPr>
        <w:t xml:space="preserve"> </w:t>
      </w:r>
    </w:p>
    <w:p w14:paraId="0CEA74DD" w14:textId="77777777" w:rsidR="00DB46D2" w:rsidRPr="00524AC2" w:rsidRDefault="00DB46D2" w:rsidP="00117DEC">
      <w:pPr>
        <w:spacing w:after="0"/>
        <w:jc w:val="center"/>
        <w:rPr>
          <w:rFonts w:ascii="Segoe UI" w:hAnsi="Segoe UI" w:cs="Segoe UI"/>
          <w:b/>
          <w:bCs/>
        </w:rPr>
      </w:pPr>
      <w:r w:rsidRPr="00524AC2">
        <w:rPr>
          <w:rFonts w:ascii="Segoe UI" w:hAnsi="Segoe UI" w:cs="Segoe UI"/>
          <w:b/>
          <w:bCs/>
        </w:rPr>
        <w:t>4:00 – 6:00 p</w:t>
      </w:r>
      <w:r>
        <w:rPr>
          <w:rFonts w:ascii="Segoe UI" w:hAnsi="Segoe UI" w:cs="Segoe UI"/>
          <w:b/>
          <w:bCs/>
        </w:rPr>
        <w:t>.</w:t>
      </w:r>
      <w:r w:rsidRPr="00524AC2"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</w:rPr>
        <w:t>.</w:t>
      </w:r>
    </w:p>
    <w:p w14:paraId="1992044D" w14:textId="64F17A44" w:rsidR="00DB46D2" w:rsidRPr="00524AC2" w:rsidRDefault="00CF2329" w:rsidP="00117DEC">
      <w:pPr>
        <w:spacing w:after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Hybrid In-Person/</w:t>
      </w:r>
      <w:r w:rsidR="00DB46D2" w:rsidRPr="00524AC2">
        <w:rPr>
          <w:rFonts w:ascii="Segoe UI" w:hAnsi="Segoe UI" w:cs="Segoe UI"/>
          <w:b/>
          <w:bCs/>
        </w:rPr>
        <w:t>Microsoft Teams Meeting</w:t>
      </w:r>
    </w:p>
    <w:p w14:paraId="11BBB26D" w14:textId="77777777" w:rsidR="00DB46D2" w:rsidRPr="00524AC2" w:rsidRDefault="00DB46D2" w:rsidP="00117DEC">
      <w:pPr>
        <w:spacing w:after="0"/>
        <w:jc w:val="center"/>
      </w:pPr>
      <w:r w:rsidRPr="00524AC2">
        <w:rPr>
          <w:rFonts w:ascii="Segoe UI" w:hAnsi="Segoe UI" w:cs="Segoe UI"/>
          <w:b/>
          <w:bCs/>
        </w:rPr>
        <w:t>Meeting Minutes</w:t>
      </w:r>
    </w:p>
    <w:p w14:paraId="68B8B8C4" w14:textId="7A9A1F18" w:rsidR="00DB46D2" w:rsidRDefault="00DB46D2" w:rsidP="00117DEC"/>
    <w:tbl>
      <w:tblPr>
        <w:tblStyle w:val="TableGrid"/>
        <w:tblpPr w:leftFromText="180" w:rightFromText="180" w:vertAnchor="text" w:horzAnchor="margin" w:tblpXSpec="right" w:tblpY="-162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B46D2" w:rsidRPr="00C66E0B" w14:paraId="25006262" w14:textId="77777777" w:rsidTr="00CC62FF">
        <w:tc>
          <w:tcPr>
            <w:tcW w:w="45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19527C0" w14:textId="77777777" w:rsidR="00DB46D2" w:rsidRPr="00C66E0B" w:rsidRDefault="00DB46D2" w:rsidP="00117DEC">
            <w:pPr>
              <w:pStyle w:val="NoSpacing"/>
              <w:tabs>
                <w:tab w:val="right" w:pos="3919"/>
              </w:tabs>
              <w:rPr>
                <w:rFonts w:ascii="Segoe UI" w:hAnsi="Segoe UI" w:cs="Segoe UI"/>
                <w:b/>
              </w:rPr>
            </w:pPr>
            <w:r w:rsidRPr="00C66E0B">
              <w:rPr>
                <w:rFonts w:ascii="Segoe UI" w:hAnsi="Segoe UI" w:cs="Segoe UI"/>
                <w:b/>
              </w:rPr>
              <w:t>Committee Members Present:</w:t>
            </w:r>
            <w:r w:rsidRPr="00C66E0B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47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22229D7C" w14:textId="77777777" w:rsidR="00DB46D2" w:rsidRPr="00C66E0B" w:rsidRDefault="00DB46D2" w:rsidP="00117DEC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</w:p>
        </w:tc>
      </w:tr>
      <w:tr w:rsidR="00E83232" w:rsidRPr="00C66E0B" w14:paraId="2E6400D7" w14:textId="77777777" w:rsidTr="00CC62FF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B1641" w14:textId="5D7481BB" w:rsidR="00E83232" w:rsidRPr="005930A3" w:rsidRDefault="00E83232" w:rsidP="00E83232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Verneice Acevedo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C218E7B" w14:textId="36AC3D81" w:rsidR="00E83232" w:rsidRPr="005930A3" w:rsidRDefault="00CC62FF" w:rsidP="00E83232">
            <w:pPr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Stephen Jensen</w:t>
            </w:r>
          </w:p>
        </w:tc>
      </w:tr>
      <w:tr w:rsidR="00A71A63" w:rsidRPr="00C66E0B" w14:paraId="519DE6CB" w14:textId="77777777" w:rsidTr="00CC62FF">
        <w:trPr>
          <w:trHeight w:val="332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10673" w14:textId="1C824FB2" w:rsidR="00A71A63" w:rsidRPr="005930A3" w:rsidRDefault="00CC62FF" w:rsidP="00A71A63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Virginia Blom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1718D" w14:textId="6A5041D6" w:rsidR="00A71A63" w:rsidRPr="005930A3" w:rsidRDefault="00CC62FF" w:rsidP="00A71A63">
            <w:pPr>
              <w:rPr>
                <w:rFonts w:ascii="Segoe UI" w:hAnsi="Segoe UI" w:cs="Segoe UI"/>
              </w:rPr>
            </w:pPr>
            <w:r w:rsidRPr="00A71A63">
              <w:rPr>
                <w:rFonts w:ascii="Segoe UI" w:hAnsi="Segoe UI" w:cs="Segoe UI"/>
              </w:rPr>
              <w:t>Lesa Nelson</w:t>
            </w:r>
          </w:p>
        </w:tc>
      </w:tr>
      <w:tr w:rsidR="00A71A63" w:rsidRPr="00C66E0B" w14:paraId="5AA57827" w14:textId="77777777" w:rsidTr="00CC62FF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EC563" w14:textId="119D9EBD" w:rsidR="00A71A63" w:rsidRPr="005930A3" w:rsidRDefault="00CC62FF" w:rsidP="00A71A63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Danielle Brantley (co-chair)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7174B" w14:textId="00742DDE" w:rsidR="00A71A63" w:rsidRPr="005930A3" w:rsidRDefault="00CC62FF" w:rsidP="00A71A63">
            <w:pPr>
              <w:rPr>
                <w:rFonts w:ascii="Segoe UI" w:hAnsi="Segoe UI" w:cs="Segoe UI"/>
              </w:rPr>
            </w:pPr>
            <w:r w:rsidRPr="00A71A63">
              <w:rPr>
                <w:rFonts w:ascii="Segoe UI" w:hAnsi="Segoe UI" w:cs="Segoe UI"/>
              </w:rPr>
              <w:t>Sherry Outten</w:t>
            </w:r>
          </w:p>
        </w:tc>
      </w:tr>
      <w:tr w:rsidR="00CC62FF" w:rsidRPr="00C66E0B" w14:paraId="49392AFA" w14:textId="77777777" w:rsidTr="00CC62FF">
        <w:trPr>
          <w:trHeight w:val="98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11132" w14:textId="7382CBE5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Antwon Davis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D83E0" w14:textId="1FE86D0A" w:rsidR="00CC62FF" w:rsidRPr="005930A3" w:rsidRDefault="00CC62FF" w:rsidP="00CC62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Tristian Sparks</w:t>
            </w:r>
          </w:p>
        </w:tc>
      </w:tr>
      <w:tr w:rsidR="00CC62FF" w:rsidRPr="00C66E0B" w14:paraId="385E2846" w14:textId="77777777" w:rsidTr="00953676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710DD" w14:textId="0B6CBA6F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C62FF">
              <w:rPr>
                <w:rFonts w:ascii="Segoe UI" w:hAnsi="Segoe UI" w:cs="Segoe UI"/>
              </w:rPr>
              <w:t>Lia Evans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8EC667" w14:textId="6FD6CD93" w:rsidR="00CC62FF" w:rsidRPr="005930A3" w:rsidRDefault="00CC62FF" w:rsidP="00CC62FF">
            <w:pPr>
              <w:rPr>
                <w:rFonts w:ascii="Segoe UI" w:hAnsi="Segoe UI" w:cs="Segoe UI"/>
              </w:rPr>
            </w:pPr>
            <w:r w:rsidRPr="00E71534">
              <w:rPr>
                <w:rFonts w:ascii="Segoe UI" w:hAnsi="Segoe UI" w:cs="Segoe UI"/>
              </w:rPr>
              <w:t>Tyrie Stanley</w:t>
            </w:r>
          </w:p>
        </w:tc>
      </w:tr>
      <w:tr w:rsidR="00CC62FF" w:rsidRPr="00C66E0B" w14:paraId="27D98FB1" w14:textId="77777777" w:rsidTr="00953676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4D6C7A" w14:textId="4E40F66E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C62FF">
              <w:rPr>
                <w:rFonts w:ascii="Segoe UI" w:hAnsi="Segoe UI" w:cs="Segoe UI"/>
              </w:rPr>
              <w:t>Belinda Charleston-Greene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3477829" w14:textId="6837304E" w:rsidR="00CC62FF" w:rsidRPr="00CC62FF" w:rsidRDefault="00CC62FF" w:rsidP="00CC62FF">
            <w:pPr>
              <w:rPr>
                <w:rFonts w:ascii="Segoe UI" w:hAnsi="Segoe UI" w:cs="Segoe UI"/>
              </w:rPr>
            </w:pPr>
            <w:r w:rsidRPr="00A71A63">
              <w:rPr>
                <w:rFonts w:ascii="Segoe UI" w:hAnsi="Segoe UI" w:cs="Segoe UI"/>
              </w:rPr>
              <w:t>Jo Ann Vertetis (co-chair)</w:t>
            </w:r>
          </w:p>
        </w:tc>
      </w:tr>
      <w:tr w:rsidR="00CC62FF" w:rsidRPr="00C66E0B" w14:paraId="7E76A513" w14:textId="77777777" w:rsidTr="00953676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3B8A5" w14:textId="509E4EF5" w:rsidR="00CC62FF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Calvin Hillary Hylton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D0F4929" w14:textId="074E76FB" w:rsidR="00CC62FF" w:rsidRPr="00CC62FF" w:rsidRDefault="00CC62FF" w:rsidP="00CC62FF">
            <w:pPr>
              <w:rPr>
                <w:rFonts w:ascii="Segoe UI" w:hAnsi="Segoe UI" w:cs="Segoe UI"/>
              </w:rPr>
            </w:pPr>
          </w:p>
        </w:tc>
      </w:tr>
      <w:tr w:rsidR="00CC62FF" w:rsidRPr="00C66E0B" w14:paraId="220010BA" w14:textId="77777777" w:rsidTr="00953676">
        <w:trPr>
          <w:trHeight w:val="656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F7B9C9C" w14:textId="63F9A7BD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/>
              </w:rPr>
            </w:pPr>
            <w:r w:rsidRPr="005930A3">
              <w:rPr>
                <w:rFonts w:ascii="Segoe UI" w:hAnsi="Segoe UI" w:cs="Segoe UI"/>
                <w:b/>
              </w:rPr>
              <w:t>Community Members/Guests/Consultants: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433CB04" w14:textId="77777777" w:rsidR="00CC62FF" w:rsidRPr="005930A3" w:rsidRDefault="00CC62FF" w:rsidP="00CC62FF">
            <w:pPr>
              <w:rPr>
                <w:rFonts w:ascii="Segoe UI" w:hAnsi="Segoe UI" w:cs="Segoe UI"/>
                <w:b/>
              </w:rPr>
            </w:pPr>
          </w:p>
        </w:tc>
      </w:tr>
      <w:tr w:rsidR="00CC62FF" w:rsidRPr="00C66E0B" w14:paraId="320A384C" w14:textId="77777777" w:rsidTr="00CC62FF">
        <w:trPr>
          <w:trHeight w:val="242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F96458" w14:textId="78860F5D" w:rsidR="00CC62FF" w:rsidRPr="005930A3" w:rsidRDefault="005339A8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Shea Amaro</w:t>
            </w:r>
            <w:r>
              <w:rPr>
                <w:rFonts w:ascii="Segoe UI" w:hAnsi="Segoe UI" w:cs="Segoe UI"/>
              </w:rPr>
              <w:t>, DHS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8B74BC" w14:textId="490DC2A4" w:rsidR="00CC62FF" w:rsidRPr="005930A3" w:rsidRDefault="005339A8" w:rsidP="005339A8">
            <w:pPr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Lizzie McNamara, Minnesota Management and Budget</w:t>
            </w:r>
          </w:p>
        </w:tc>
      </w:tr>
      <w:tr w:rsidR="00CC62FF" w:rsidRPr="00C66E0B" w14:paraId="3806C56F" w14:textId="77777777" w:rsidTr="00CC62FF">
        <w:trPr>
          <w:trHeight w:val="242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57934A" w14:textId="2FF0F894" w:rsidR="00CC62FF" w:rsidRPr="005930A3" w:rsidRDefault="005339A8" w:rsidP="005339A8">
            <w:pPr>
              <w:rPr>
                <w:rFonts w:ascii="Segoe UI" w:hAnsi="Segoe UI" w:cs="Segoe UI"/>
              </w:rPr>
            </w:pPr>
            <w:r w:rsidRPr="007E2E0B">
              <w:rPr>
                <w:rFonts w:ascii="Segoe UI" w:hAnsi="Segoe UI" w:cs="Segoe UI"/>
              </w:rPr>
              <w:t xml:space="preserve">Rachel Heule, ADAP policy coordinator 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FBA4570" w14:textId="53651E02" w:rsidR="00CC62FF" w:rsidRPr="007E2E0B" w:rsidRDefault="00CC62FF" w:rsidP="00CC62FF">
            <w:pPr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</w:rPr>
              <w:t>Asneth Omare (DHS)</w:t>
            </w:r>
          </w:p>
        </w:tc>
      </w:tr>
      <w:tr w:rsidR="00CC62FF" w:rsidRPr="00C66E0B" w14:paraId="12EF50E1" w14:textId="77777777" w:rsidTr="00CC62FF">
        <w:trPr>
          <w:trHeight w:val="242"/>
        </w:trPr>
        <w:tc>
          <w:tcPr>
            <w:tcW w:w="45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E46C5C" w14:textId="18911FE0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Aubrey Hagan</w:t>
            </w:r>
            <w:r w:rsidR="005339A8">
              <w:rPr>
                <w:rFonts w:ascii="Segoe UI" w:hAnsi="Segoe UI" w:cs="Segoe UI"/>
              </w:rPr>
              <w:t xml:space="preserve">, </w:t>
            </w:r>
            <w:r w:rsidR="005339A8" w:rsidRPr="00481F4F">
              <w:rPr>
                <w:rFonts w:ascii="Segoe UI" w:hAnsi="Segoe UI" w:cs="Segoe UI"/>
                <w:color w:val="000000"/>
              </w:rPr>
              <w:t xml:space="preserve">Ryan White </w:t>
            </w:r>
            <w:r w:rsidR="005339A8">
              <w:rPr>
                <w:rFonts w:ascii="Segoe UI" w:hAnsi="Segoe UI" w:cs="Segoe UI"/>
                <w:color w:val="000000"/>
              </w:rPr>
              <w:t>Public Health</w:t>
            </w:r>
            <w:r w:rsidR="005339A8" w:rsidRPr="00481F4F">
              <w:rPr>
                <w:rFonts w:ascii="Segoe UI" w:hAnsi="Segoe UI" w:cs="Segoe UI"/>
                <w:color w:val="000000"/>
              </w:rPr>
              <w:t xml:space="preserve"> Associate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DAFD5" w14:textId="5064E0B8" w:rsidR="00CC62FF" w:rsidRPr="005930A3" w:rsidRDefault="00CC62FF" w:rsidP="00CC62FF">
            <w:pPr>
              <w:rPr>
                <w:rFonts w:ascii="Segoe UI" w:hAnsi="Segoe UI" w:cs="Segoe UI"/>
              </w:rPr>
            </w:pPr>
          </w:p>
        </w:tc>
      </w:tr>
      <w:tr w:rsidR="00CC62FF" w:rsidRPr="00C66E0B" w14:paraId="183FA587" w14:textId="77777777" w:rsidTr="00953676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1F96A55F" w14:textId="35BCC5AD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/>
                <w:bCs/>
              </w:rPr>
            </w:pPr>
            <w:r w:rsidRPr="005930A3">
              <w:rPr>
                <w:rFonts w:ascii="Segoe UI" w:hAnsi="Segoe UI" w:cs="Segoe UI"/>
                <w:b/>
              </w:rPr>
              <w:t>Hennepin County (Part A) Representative: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14:paraId="7153004E" w14:textId="42DE83EA" w:rsidR="00CC62FF" w:rsidRPr="005930A3" w:rsidRDefault="00CC62FF" w:rsidP="00CC62FF">
            <w:pPr>
              <w:tabs>
                <w:tab w:val="left" w:pos="3780"/>
              </w:tabs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  <w:b/>
              </w:rPr>
              <w:t>DHS (Part B) Representative:</w:t>
            </w:r>
            <w:r w:rsidRPr="005930A3">
              <w:rPr>
                <w:rFonts w:ascii="Segoe UI" w:hAnsi="Segoe UI" w:cs="Segoe UI"/>
                <w:b/>
              </w:rPr>
              <w:tab/>
            </w:r>
          </w:p>
        </w:tc>
      </w:tr>
      <w:tr w:rsidR="00CC62FF" w:rsidRPr="00C66E0B" w14:paraId="38A5E931" w14:textId="77777777" w:rsidTr="00953676"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AD6A23" w14:textId="2358259C" w:rsidR="00CC62FF" w:rsidRPr="00CC62FF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Cs/>
              </w:rPr>
            </w:pPr>
            <w:r w:rsidRPr="00CC62FF">
              <w:rPr>
                <w:rFonts w:ascii="Segoe UI" w:hAnsi="Segoe UI" w:cs="Segoe UI"/>
                <w:bCs/>
              </w:rPr>
              <w:t>None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CDAE56" w14:textId="08EDBF31" w:rsidR="00CC62FF" w:rsidRPr="005930A3" w:rsidRDefault="00CC62FF" w:rsidP="00CC62FF">
            <w:pPr>
              <w:tabs>
                <w:tab w:val="left" w:pos="3780"/>
              </w:tabs>
              <w:rPr>
                <w:rFonts w:ascii="Segoe UI" w:hAnsi="Segoe UI" w:cs="Segoe UI"/>
                <w:b/>
              </w:rPr>
            </w:pPr>
            <w:r w:rsidRPr="005930A3">
              <w:rPr>
                <w:rFonts w:ascii="Segoe UI" w:hAnsi="Segoe UI" w:cs="Segoe UI"/>
              </w:rPr>
              <w:t>Thomas Blissett</w:t>
            </w:r>
            <w:r w:rsidRPr="005930A3">
              <w:rPr>
                <w:rFonts w:ascii="Segoe UI" w:hAnsi="Segoe UI" w:cs="Segoe UI"/>
              </w:rPr>
              <w:tab/>
            </w:r>
          </w:p>
        </w:tc>
      </w:tr>
      <w:tr w:rsidR="00CC62FF" w:rsidRPr="00C66E0B" w14:paraId="2F4487DC" w14:textId="77777777" w:rsidTr="00953676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7CF4C9E0" w14:textId="576D18C7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/>
              </w:rPr>
            </w:pPr>
            <w:r w:rsidRPr="005930A3">
              <w:rPr>
                <w:rFonts w:ascii="Segoe UI" w:hAnsi="Segoe UI" w:cs="Segoe UI"/>
                <w:b/>
              </w:rPr>
              <w:t>MDH (Prevention) Representative: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5F19095" w14:textId="0F5C7D89" w:rsidR="00CC62FF" w:rsidRPr="005930A3" w:rsidRDefault="00CC62FF" w:rsidP="00CC62FF">
            <w:pPr>
              <w:rPr>
                <w:rFonts w:ascii="Segoe UI" w:hAnsi="Segoe UI" w:cs="Segoe UI"/>
              </w:rPr>
            </w:pPr>
            <w:r w:rsidRPr="005930A3">
              <w:rPr>
                <w:rFonts w:ascii="Segoe UI" w:hAnsi="Segoe UI" w:cs="Segoe UI"/>
                <w:b/>
              </w:rPr>
              <w:t>MCHACP Staff:</w:t>
            </w:r>
          </w:p>
        </w:tc>
      </w:tr>
      <w:tr w:rsidR="00CC62FF" w:rsidRPr="00C66E0B" w14:paraId="2A92321C" w14:textId="77777777" w:rsidTr="00953676"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941A6" w14:textId="2B5969CE" w:rsidR="00CC62FF" w:rsidRPr="005930A3" w:rsidRDefault="00CC62FF" w:rsidP="00CC62FF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None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184815" w14:textId="4F49F500" w:rsidR="00CC62FF" w:rsidRPr="005930A3" w:rsidRDefault="00CC62FF" w:rsidP="00CC62FF">
            <w:pPr>
              <w:rPr>
                <w:rFonts w:ascii="Segoe UI" w:hAnsi="Segoe UI" w:cs="Segoe UI"/>
              </w:rPr>
            </w:pPr>
            <w:r w:rsidRPr="001F4A7A">
              <w:rPr>
                <w:rFonts w:ascii="Segoe UI" w:hAnsi="Segoe UI" w:cs="Segoe UI"/>
              </w:rPr>
              <w:t>Carissa Weisdorf, Coordinator</w:t>
            </w:r>
          </w:p>
        </w:tc>
      </w:tr>
      <w:tr w:rsidR="00CC62FF" w:rsidRPr="00C66E0B" w14:paraId="3A8978E9" w14:textId="77777777" w:rsidTr="00953676">
        <w:tc>
          <w:tcPr>
            <w:tcW w:w="45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3F4A33" w14:textId="374BF769" w:rsidR="00CC62FF" w:rsidRPr="0065703E" w:rsidRDefault="00CC62FF" w:rsidP="00CC62FF">
            <w:pPr>
              <w:pStyle w:val="NoSpacing"/>
              <w:rPr>
                <w:rFonts w:ascii="Segoe UI" w:hAnsi="Segoe UI" w:cs="Segoe UI"/>
                <w:b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B0E3164" w14:textId="7FF450C4" w:rsidR="00CC62FF" w:rsidRPr="0065703E" w:rsidRDefault="00CC62FF" w:rsidP="00CC62FF">
            <w:pPr>
              <w:pStyle w:val="NoSpacing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Christine Ashley-Norberg </w:t>
            </w:r>
            <w:r w:rsidRPr="00AE0617">
              <w:rPr>
                <w:rFonts w:ascii="Segoe UI" w:hAnsi="Segoe UI" w:cs="Segoe UI"/>
              </w:rPr>
              <w:t>(minutes)</w:t>
            </w:r>
          </w:p>
        </w:tc>
      </w:tr>
    </w:tbl>
    <w:p w14:paraId="73AE2014" w14:textId="77777777" w:rsidR="00FC6169" w:rsidRDefault="00FC6169" w:rsidP="00117DE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</w:p>
    <w:p w14:paraId="738A3094" w14:textId="58544CEF" w:rsidR="00DB46D2" w:rsidRPr="00C66E0B" w:rsidRDefault="00DB46D2" w:rsidP="00117DEC">
      <w:pPr>
        <w:pStyle w:val="ListParagraph"/>
        <w:numPr>
          <w:ilvl w:val="0"/>
          <w:numId w:val="4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smallCaps/>
        </w:rPr>
      </w:pPr>
      <w:r w:rsidRPr="00C66E0B">
        <w:rPr>
          <w:rFonts w:ascii="Segoe UI" w:hAnsi="Segoe UI" w:cs="Segoe UI"/>
          <w:b/>
        </w:rPr>
        <w:t>Welcome</w:t>
      </w:r>
    </w:p>
    <w:p w14:paraId="5B3977AF" w14:textId="314CF2F3" w:rsidR="00DB46D2" w:rsidRDefault="00B5533A" w:rsidP="00117DEC">
      <w:pPr>
        <w:pStyle w:val="Bullet1"/>
      </w:pPr>
      <w:r>
        <w:t>Jo Ann Vertetis</w:t>
      </w:r>
      <w:r w:rsidR="00F00A55">
        <w:t xml:space="preserve"> called the meeting to order at</w:t>
      </w:r>
      <w:r>
        <w:t xml:space="preserve"> 4:0</w:t>
      </w:r>
      <w:r w:rsidR="000F3FD2">
        <w:t>5</w:t>
      </w:r>
      <w:r w:rsidR="00EE4954">
        <w:t xml:space="preserve"> p.m.</w:t>
      </w:r>
      <w:r w:rsidR="00910312">
        <w:t xml:space="preserve"> </w:t>
      </w:r>
      <w:r w:rsidR="00F00A55">
        <w:t>and introductions were made</w:t>
      </w:r>
      <w:r w:rsidR="00993E99">
        <w:t>.</w:t>
      </w:r>
      <w:r w:rsidR="00E14313">
        <w:t xml:space="preserve"> </w:t>
      </w:r>
    </w:p>
    <w:p w14:paraId="05539110" w14:textId="7AE50744" w:rsidR="00DC4FFE" w:rsidRDefault="00DC4FFE" w:rsidP="00117DEC">
      <w:pPr>
        <w:pStyle w:val="Bullet1"/>
      </w:pPr>
      <w:r>
        <w:t>The proposed agenda was reviewed and</w:t>
      </w:r>
      <w:r w:rsidR="00993E99">
        <w:t xml:space="preserve"> approved </w:t>
      </w:r>
      <w:r w:rsidR="001D6559">
        <w:t>as printed</w:t>
      </w:r>
      <w:r w:rsidR="00993E99">
        <w:t>.</w:t>
      </w:r>
      <w:r>
        <w:t xml:space="preserve"> </w:t>
      </w:r>
    </w:p>
    <w:p w14:paraId="2F781ECA" w14:textId="3BB47815" w:rsidR="00DC4FFE" w:rsidRDefault="00DC4FFE" w:rsidP="00117DEC">
      <w:pPr>
        <w:pStyle w:val="Bullet1"/>
      </w:pPr>
      <w:r>
        <w:t xml:space="preserve">The </w:t>
      </w:r>
      <w:r w:rsidR="006D2188">
        <w:t>September 12</w:t>
      </w:r>
      <w:r>
        <w:t xml:space="preserve"> </w:t>
      </w:r>
      <w:r w:rsidR="00993E99">
        <w:t xml:space="preserve">meeting </w:t>
      </w:r>
      <w:r>
        <w:t xml:space="preserve">minutes were </w:t>
      </w:r>
      <w:r w:rsidR="001D6559">
        <w:t xml:space="preserve">reviewed and </w:t>
      </w:r>
      <w:r>
        <w:t xml:space="preserve">approved </w:t>
      </w:r>
      <w:r w:rsidR="001D6559">
        <w:t>as printed</w:t>
      </w:r>
      <w:r w:rsidR="00993E99">
        <w:t>.</w:t>
      </w:r>
    </w:p>
    <w:p w14:paraId="7C055F46" w14:textId="77777777" w:rsidR="00BC3C7F" w:rsidRPr="00BC3C7F" w:rsidRDefault="00BC3C7F" w:rsidP="00117DE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</w:p>
    <w:p w14:paraId="40B6EC66" w14:textId="6288A0A3" w:rsidR="003766D6" w:rsidRPr="004B74F0" w:rsidRDefault="00E34B7E" w:rsidP="00F86E87">
      <w:pPr>
        <w:pStyle w:val="ListParagraph"/>
        <w:numPr>
          <w:ilvl w:val="0"/>
          <w:numId w:val="4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 w:rsidRPr="004B74F0">
        <w:rPr>
          <w:rFonts w:ascii="Segoe UI" w:hAnsi="Segoe UI" w:cs="Segoe UI"/>
          <w:b/>
          <w:bCs/>
        </w:rPr>
        <w:t>Community questions and concerns</w:t>
      </w:r>
      <w:r w:rsidR="002F1F9C" w:rsidRPr="004B74F0">
        <w:rPr>
          <w:rFonts w:ascii="Segoe UI" w:hAnsi="Segoe UI" w:cs="Segoe UI"/>
          <w:b/>
          <w:bCs/>
        </w:rPr>
        <w:t>:</w:t>
      </w:r>
      <w:r w:rsidR="00A63A77" w:rsidRPr="004B74F0">
        <w:rPr>
          <w:rFonts w:ascii="Segoe UI" w:hAnsi="Segoe UI" w:cs="Segoe UI"/>
          <w:b/>
          <w:bCs/>
        </w:rPr>
        <w:t xml:space="preserve"> </w:t>
      </w:r>
      <w:r w:rsidR="00A63A77" w:rsidRPr="004B74F0">
        <w:rPr>
          <w:rFonts w:ascii="Segoe UI" w:hAnsi="Segoe UI" w:cs="Segoe UI"/>
        </w:rPr>
        <w:t xml:space="preserve">Jo Ann reviewed the topics that were brought up in the </w:t>
      </w:r>
      <w:r w:rsidR="00630F24" w:rsidRPr="004B74F0">
        <w:rPr>
          <w:rFonts w:ascii="Segoe UI" w:hAnsi="Segoe UI" w:cs="Segoe UI"/>
        </w:rPr>
        <w:t>September</w:t>
      </w:r>
      <w:r w:rsidR="00A63A77" w:rsidRPr="004B74F0">
        <w:rPr>
          <w:rFonts w:ascii="Segoe UI" w:hAnsi="Segoe UI" w:cs="Segoe UI"/>
        </w:rPr>
        <w:t xml:space="preserve"> meeting and topics people wanted to discuss further.</w:t>
      </w:r>
      <w:r w:rsidR="00A63A77" w:rsidRPr="004B74F0">
        <w:rPr>
          <w:rFonts w:ascii="Segoe UI" w:hAnsi="Segoe UI" w:cs="Segoe UI"/>
          <w:b/>
          <w:bCs/>
        </w:rPr>
        <w:t xml:space="preserve"> </w:t>
      </w:r>
      <w:r w:rsidR="003772CF" w:rsidRPr="004B74F0">
        <w:rPr>
          <w:rFonts w:ascii="Segoe UI" w:hAnsi="Segoe UI" w:cs="Segoe UI"/>
        </w:rPr>
        <w:t xml:space="preserve">There were no questions or discussion. </w:t>
      </w:r>
    </w:p>
    <w:p w14:paraId="0BE4DD36" w14:textId="77777777" w:rsidR="003772CF" w:rsidRDefault="003772CF" w:rsidP="00117DE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</w:p>
    <w:p w14:paraId="649259BC" w14:textId="6BA79F68" w:rsidR="008A6DB5" w:rsidRPr="0058106D" w:rsidRDefault="00CD2445" w:rsidP="008A6DB5">
      <w:pPr>
        <w:pStyle w:val="ListParagraph"/>
        <w:numPr>
          <w:ilvl w:val="0"/>
          <w:numId w:val="4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  <w:i/>
          <w:iCs/>
        </w:rPr>
      </w:pPr>
      <w:r w:rsidRPr="000553A1">
        <w:rPr>
          <w:rFonts w:ascii="Segoe UI" w:hAnsi="Segoe UI" w:cs="Segoe UI"/>
          <w:b/>
          <w:bCs/>
        </w:rPr>
        <w:t>Integrated Plan 2022-2026</w:t>
      </w:r>
      <w:r w:rsidR="00DC2C8A" w:rsidRPr="000553A1">
        <w:rPr>
          <w:rFonts w:ascii="Segoe UI" w:hAnsi="Segoe UI" w:cs="Segoe UI"/>
          <w:b/>
          <w:bCs/>
        </w:rPr>
        <w:t xml:space="preserve">. </w:t>
      </w:r>
      <w:r w:rsidR="00DC2C8A" w:rsidRPr="00BF4F79">
        <w:rPr>
          <w:rFonts w:ascii="Segoe UI" w:hAnsi="Segoe UI" w:cs="Segoe UI"/>
        </w:rPr>
        <w:t xml:space="preserve">Lizzie McNamara </w:t>
      </w:r>
      <w:r w:rsidR="00BF4F79">
        <w:rPr>
          <w:rFonts w:ascii="Segoe UI" w:hAnsi="Segoe UI" w:cs="Segoe UI"/>
        </w:rPr>
        <w:t>p</w:t>
      </w:r>
      <w:r w:rsidR="00DC2C8A" w:rsidRPr="00BF4F79">
        <w:rPr>
          <w:rFonts w:ascii="Segoe UI" w:hAnsi="Segoe UI" w:cs="Segoe UI"/>
        </w:rPr>
        <w:t>resented</w:t>
      </w:r>
      <w:r w:rsidR="00DC2C8A" w:rsidRPr="000553A1">
        <w:rPr>
          <w:rFonts w:ascii="Segoe UI" w:hAnsi="Segoe UI" w:cs="Segoe UI"/>
          <w:b/>
          <w:bCs/>
        </w:rPr>
        <w:t xml:space="preserve"> </w:t>
      </w:r>
      <w:r w:rsidR="00BF4F79" w:rsidRPr="00BF4F79">
        <w:rPr>
          <w:rFonts w:ascii="Segoe UI" w:hAnsi="Segoe UI" w:cs="Segoe UI"/>
        </w:rPr>
        <w:t xml:space="preserve">the </w:t>
      </w:r>
      <w:r w:rsidR="00DC2C8A" w:rsidRPr="0058106D">
        <w:rPr>
          <w:rFonts w:ascii="Segoe UI" w:hAnsi="Segoe UI" w:cs="Segoe UI"/>
          <w:b/>
          <w:bCs/>
          <w:i/>
          <w:iCs/>
        </w:rPr>
        <w:t xml:space="preserve">2022-2026 Integrated HIV Prevention &amp; Care Plan. </w:t>
      </w:r>
    </w:p>
    <w:p w14:paraId="40C0601F" w14:textId="4DD0DDBA" w:rsidR="007946DC" w:rsidRDefault="007946DC" w:rsidP="002211A3">
      <w:pPr>
        <w:pStyle w:val="ListParagraph"/>
        <w:numPr>
          <w:ilvl w:val="0"/>
          <w:numId w:val="2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</w:t>
      </w:r>
      <w:r w:rsidR="0065749F">
        <w:rPr>
          <w:rFonts w:ascii="Segoe UI" w:hAnsi="Segoe UI" w:cs="Segoe UI"/>
        </w:rPr>
        <w:t xml:space="preserve">committee member </w:t>
      </w:r>
      <w:r>
        <w:rPr>
          <w:rFonts w:ascii="Segoe UI" w:hAnsi="Segoe UI" w:cs="Segoe UI"/>
        </w:rPr>
        <w:t>asked w</w:t>
      </w:r>
      <w:r w:rsidR="008A6DB5" w:rsidRPr="002211A3">
        <w:rPr>
          <w:rFonts w:ascii="Segoe UI" w:hAnsi="Segoe UI" w:cs="Segoe UI"/>
        </w:rPr>
        <w:t xml:space="preserve">hat </w:t>
      </w:r>
      <w:r w:rsidR="002149DD">
        <w:rPr>
          <w:rFonts w:ascii="Segoe UI" w:hAnsi="Segoe UI" w:cs="Segoe UI"/>
        </w:rPr>
        <w:t xml:space="preserve">the </w:t>
      </w:r>
      <w:r w:rsidR="008A6DB5" w:rsidRPr="002211A3">
        <w:rPr>
          <w:rFonts w:ascii="Segoe UI" w:hAnsi="Segoe UI" w:cs="Segoe UI"/>
        </w:rPr>
        <w:t>priority populations</w:t>
      </w:r>
      <w:r w:rsidR="002149DD" w:rsidRPr="002149DD">
        <w:rPr>
          <w:rFonts w:ascii="Segoe UI" w:hAnsi="Segoe UI" w:cs="Segoe UI"/>
        </w:rPr>
        <w:t xml:space="preserve"> </w:t>
      </w:r>
      <w:r w:rsidR="002149DD" w:rsidRPr="002211A3">
        <w:rPr>
          <w:rFonts w:ascii="Segoe UI" w:hAnsi="Segoe UI" w:cs="Segoe UI"/>
        </w:rPr>
        <w:t>are</w:t>
      </w:r>
      <w:r w:rsidR="002149DD">
        <w:rPr>
          <w:rFonts w:ascii="Segoe UI" w:hAnsi="Segoe UI" w:cs="Segoe UI"/>
        </w:rPr>
        <w:t>.</w:t>
      </w:r>
    </w:p>
    <w:p w14:paraId="152E69C8" w14:textId="0AB3789A" w:rsidR="00955EEA" w:rsidRPr="007946DC" w:rsidRDefault="007946DC" w:rsidP="007946DC">
      <w:pPr>
        <w:pStyle w:val="ListParagraph"/>
        <w:numPr>
          <w:ilvl w:val="0"/>
          <w:numId w:val="35"/>
        </w:numPr>
        <w:tabs>
          <w:tab w:val="left" w:pos="4320"/>
          <w:tab w:val="left" w:pos="6840"/>
        </w:tabs>
        <w:spacing w:after="0" w:line="240" w:lineRule="auto"/>
        <w:ind w:left="1170" w:hanging="450"/>
        <w:rPr>
          <w:rFonts w:ascii="Segoe UI" w:hAnsi="Segoe UI" w:cs="Segoe UI"/>
        </w:rPr>
      </w:pPr>
      <w:r w:rsidRPr="007946DC">
        <w:rPr>
          <w:rFonts w:ascii="Segoe UI" w:hAnsi="Segoe UI" w:cs="Segoe UI"/>
        </w:rPr>
        <w:t xml:space="preserve">Lizzie </w:t>
      </w:r>
      <w:r>
        <w:rPr>
          <w:rFonts w:ascii="Segoe UI" w:hAnsi="Segoe UI" w:cs="Segoe UI"/>
        </w:rPr>
        <w:t xml:space="preserve">McNamara </w:t>
      </w:r>
      <w:r w:rsidRPr="007946DC">
        <w:rPr>
          <w:rFonts w:ascii="Segoe UI" w:hAnsi="Segoe UI" w:cs="Segoe UI"/>
        </w:rPr>
        <w:t>responded that</w:t>
      </w:r>
      <w:r w:rsidR="008A6DB5" w:rsidRPr="007946DC">
        <w:rPr>
          <w:rFonts w:ascii="Segoe UI" w:hAnsi="Segoe UI" w:cs="Segoe UI"/>
        </w:rPr>
        <w:t xml:space="preserve"> the priority populations that were identified in the integrated plan</w:t>
      </w:r>
      <w:r w:rsidR="009A3BFD" w:rsidRPr="007946DC">
        <w:rPr>
          <w:rFonts w:ascii="Segoe UI" w:hAnsi="Segoe UI" w:cs="Segoe UI"/>
        </w:rPr>
        <w:t xml:space="preserve"> </w:t>
      </w:r>
      <w:r w:rsidR="00B5519A" w:rsidRPr="007946DC">
        <w:rPr>
          <w:rFonts w:ascii="Segoe UI" w:hAnsi="Segoe UI" w:cs="Segoe UI"/>
        </w:rPr>
        <w:t xml:space="preserve">are </w:t>
      </w:r>
      <w:r w:rsidR="009A3BFD" w:rsidRPr="007946DC">
        <w:rPr>
          <w:rFonts w:ascii="Segoe UI" w:hAnsi="Segoe UI" w:cs="Segoe UI"/>
        </w:rPr>
        <w:t>BIPOC</w:t>
      </w:r>
      <w:r w:rsidR="002149DD">
        <w:rPr>
          <w:rFonts w:ascii="Segoe UI" w:hAnsi="Segoe UI" w:cs="Segoe UI"/>
        </w:rPr>
        <w:t xml:space="preserve"> (Black, Indigenous, People of Color)</w:t>
      </w:r>
      <w:r w:rsidR="001153C2">
        <w:rPr>
          <w:rFonts w:ascii="Segoe UI" w:hAnsi="Segoe UI" w:cs="Segoe UI"/>
        </w:rPr>
        <w:t>,</w:t>
      </w:r>
      <w:r w:rsidR="00206627">
        <w:rPr>
          <w:rFonts w:ascii="Segoe UI" w:hAnsi="Segoe UI" w:cs="Segoe UI"/>
        </w:rPr>
        <w:t xml:space="preserve"> </w:t>
      </w:r>
      <w:r w:rsidR="00B5519A" w:rsidRPr="007946DC">
        <w:rPr>
          <w:rFonts w:ascii="Segoe UI" w:hAnsi="Segoe UI" w:cs="Segoe UI"/>
        </w:rPr>
        <w:t>y</w:t>
      </w:r>
      <w:r w:rsidR="008A6DB5" w:rsidRPr="007946DC">
        <w:rPr>
          <w:rFonts w:ascii="Segoe UI" w:hAnsi="Segoe UI" w:cs="Segoe UI"/>
        </w:rPr>
        <w:t xml:space="preserve">oung </w:t>
      </w:r>
      <w:r w:rsidR="001153C2">
        <w:rPr>
          <w:rFonts w:ascii="Segoe UI" w:hAnsi="Segoe UI" w:cs="Segoe UI"/>
        </w:rPr>
        <w:t xml:space="preserve">people, </w:t>
      </w:r>
      <w:r w:rsidR="008A6DB5" w:rsidRPr="007946DC">
        <w:rPr>
          <w:rFonts w:ascii="Segoe UI" w:hAnsi="Segoe UI" w:cs="Segoe UI"/>
        </w:rPr>
        <w:t xml:space="preserve">MSM, </w:t>
      </w:r>
      <w:r w:rsidR="008A6DB5" w:rsidRPr="007946DC">
        <w:rPr>
          <w:rFonts w:ascii="Segoe UI" w:hAnsi="Segoe UI" w:cs="Segoe UI"/>
        </w:rPr>
        <w:lastRenderedPageBreak/>
        <w:t>black women, transgender people, folks experiencing homelessness or housing instability, people who inject drugs or people who use drugs</w:t>
      </w:r>
      <w:r w:rsidR="002149DD">
        <w:rPr>
          <w:rFonts w:ascii="Segoe UI" w:hAnsi="Segoe UI" w:cs="Segoe UI"/>
        </w:rPr>
        <w:t>,</w:t>
      </w:r>
      <w:r w:rsidR="008A6DB5" w:rsidRPr="007946DC">
        <w:rPr>
          <w:rFonts w:ascii="Segoe UI" w:hAnsi="Segoe UI" w:cs="Segoe UI"/>
        </w:rPr>
        <w:t xml:space="preserve"> and people in Greater Minnesota.</w:t>
      </w:r>
    </w:p>
    <w:p w14:paraId="2B4CAEF9" w14:textId="32D47EAE" w:rsidR="009463A8" w:rsidRPr="00C3155E" w:rsidRDefault="009463A8" w:rsidP="00C3155E">
      <w:pPr>
        <w:pStyle w:val="ListParagraph"/>
        <w:numPr>
          <w:ilvl w:val="0"/>
          <w:numId w:val="2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 w:rsidRPr="00C3155E">
        <w:rPr>
          <w:rFonts w:ascii="Segoe UI" w:hAnsi="Segoe UI" w:cs="Segoe UI"/>
        </w:rPr>
        <w:t>A committee member asked how many more new organizations</w:t>
      </w:r>
      <w:r w:rsidR="00797CEC" w:rsidRPr="00C3155E">
        <w:rPr>
          <w:rFonts w:ascii="Segoe UI" w:hAnsi="Segoe UI" w:cs="Segoe UI"/>
        </w:rPr>
        <w:t xml:space="preserve"> </w:t>
      </w:r>
      <w:proofErr w:type="gramStart"/>
      <w:r w:rsidR="00797CEC" w:rsidRPr="00C3155E">
        <w:rPr>
          <w:rFonts w:ascii="Segoe UI" w:hAnsi="Segoe UI" w:cs="Segoe UI"/>
        </w:rPr>
        <w:t>will there</w:t>
      </w:r>
      <w:proofErr w:type="gramEnd"/>
      <w:r w:rsidR="00797CEC" w:rsidRPr="00C3155E">
        <w:rPr>
          <w:rFonts w:ascii="Segoe UI" w:hAnsi="Segoe UI" w:cs="Segoe UI"/>
        </w:rPr>
        <w:t xml:space="preserve"> be</w:t>
      </w:r>
      <w:r w:rsidRPr="00C3155E">
        <w:rPr>
          <w:rFonts w:ascii="Segoe UI" w:hAnsi="Segoe UI" w:cs="Segoe UI"/>
        </w:rPr>
        <w:t xml:space="preserve"> to address the disparities</w:t>
      </w:r>
      <w:r w:rsidR="002149DD">
        <w:rPr>
          <w:rFonts w:ascii="Segoe UI" w:hAnsi="Segoe UI" w:cs="Segoe UI"/>
        </w:rPr>
        <w:t>.</w:t>
      </w:r>
    </w:p>
    <w:p w14:paraId="5F5FD5CF" w14:textId="77777777" w:rsidR="00180B2C" w:rsidRDefault="00797CEC" w:rsidP="00BE550F">
      <w:pPr>
        <w:pStyle w:val="ListParagraph"/>
        <w:numPr>
          <w:ilvl w:val="1"/>
          <w:numId w:val="25"/>
        </w:numPr>
        <w:tabs>
          <w:tab w:val="left" w:pos="4320"/>
        </w:tabs>
        <w:spacing w:after="0" w:line="240" w:lineRule="auto"/>
        <w:ind w:left="1170" w:hanging="450"/>
        <w:rPr>
          <w:rFonts w:ascii="Segoe UI" w:hAnsi="Segoe UI" w:cs="Segoe UI"/>
        </w:rPr>
      </w:pPr>
      <w:r w:rsidRPr="00762824">
        <w:rPr>
          <w:rFonts w:ascii="Segoe UI" w:hAnsi="Segoe UI" w:cs="Segoe UI"/>
        </w:rPr>
        <w:t xml:space="preserve">Lizzie </w:t>
      </w:r>
      <w:r w:rsidR="009463A8" w:rsidRPr="00762824">
        <w:rPr>
          <w:rFonts w:ascii="Segoe UI" w:hAnsi="Segoe UI" w:cs="Segoe UI"/>
        </w:rPr>
        <w:t>McNamara</w:t>
      </w:r>
      <w:r w:rsidRPr="00762824">
        <w:rPr>
          <w:rFonts w:ascii="Segoe UI" w:hAnsi="Segoe UI" w:cs="Segoe UI"/>
        </w:rPr>
        <w:t xml:space="preserve"> responded </w:t>
      </w:r>
      <w:r w:rsidR="00C3155E" w:rsidRPr="00762824">
        <w:rPr>
          <w:rFonts w:ascii="Segoe UI" w:hAnsi="Segoe UI" w:cs="Segoe UI"/>
        </w:rPr>
        <w:t xml:space="preserve">she </w:t>
      </w:r>
      <w:r w:rsidR="009463A8" w:rsidRPr="00762824">
        <w:rPr>
          <w:rFonts w:ascii="Segoe UI" w:hAnsi="Segoe UI" w:cs="Segoe UI"/>
        </w:rPr>
        <w:t>do</w:t>
      </w:r>
      <w:r w:rsidR="00C3155E" w:rsidRPr="00762824">
        <w:rPr>
          <w:rFonts w:ascii="Segoe UI" w:hAnsi="Segoe UI" w:cs="Segoe UI"/>
        </w:rPr>
        <w:t>es not</w:t>
      </w:r>
      <w:r w:rsidR="009463A8" w:rsidRPr="00762824">
        <w:rPr>
          <w:rFonts w:ascii="Segoe UI" w:hAnsi="Segoe UI" w:cs="Segoe UI"/>
        </w:rPr>
        <w:t xml:space="preserve"> know exactly how many new organizations would </w:t>
      </w:r>
      <w:r w:rsidR="00190051">
        <w:rPr>
          <w:rFonts w:ascii="Segoe UI" w:hAnsi="Segoe UI" w:cs="Segoe UI"/>
        </w:rPr>
        <w:t xml:space="preserve">be </w:t>
      </w:r>
      <w:r w:rsidR="009463A8" w:rsidRPr="00762824">
        <w:rPr>
          <w:rFonts w:ascii="Segoe UI" w:hAnsi="Segoe UI" w:cs="Segoe UI"/>
        </w:rPr>
        <w:t>need</w:t>
      </w:r>
      <w:r w:rsidR="00190051">
        <w:rPr>
          <w:rFonts w:ascii="Segoe UI" w:hAnsi="Segoe UI" w:cs="Segoe UI"/>
        </w:rPr>
        <w:t>ed</w:t>
      </w:r>
      <w:r w:rsidR="009463A8" w:rsidRPr="00762824">
        <w:rPr>
          <w:rFonts w:ascii="Segoe UI" w:hAnsi="Segoe UI" w:cs="Segoe UI"/>
        </w:rPr>
        <w:t xml:space="preserve">. </w:t>
      </w:r>
      <w:r w:rsidR="00190051">
        <w:rPr>
          <w:rFonts w:ascii="Segoe UI" w:hAnsi="Segoe UI" w:cs="Segoe UI"/>
        </w:rPr>
        <w:t>T</w:t>
      </w:r>
      <w:r w:rsidR="009463A8" w:rsidRPr="00762824">
        <w:rPr>
          <w:rFonts w:ascii="Segoe UI" w:hAnsi="Segoe UI" w:cs="Segoe UI"/>
        </w:rPr>
        <w:t xml:space="preserve">here are specific strategies that have to do with building the capacity of new small, culturally specific organizations. </w:t>
      </w:r>
      <w:r w:rsidR="000E0A48">
        <w:rPr>
          <w:rFonts w:ascii="Segoe UI" w:hAnsi="Segoe UI" w:cs="Segoe UI"/>
        </w:rPr>
        <w:t>For</w:t>
      </w:r>
      <w:r w:rsidR="009463A8" w:rsidRPr="00762824">
        <w:rPr>
          <w:rFonts w:ascii="Segoe UI" w:hAnsi="Segoe UI" w:cs="Segoe UI"/>
        </w:rPr>
        <w:t xml:space="preserve"> small organizations, the ones that are new, </w:t>
      </w:r>
      <w:r w:rsidR="00347E97">
        <w:rPr>
          <w:rFonts w:ascii="Segoe UI" w:hAnsi="Segoe UI" w:cs="Segoe UI"/>
        </w:rPr>
        <w:t xml:space="preserve">or </w:t>
      </w:r>
      <w:r w:rsidR="009463A8" w:rsidRPr="00762824">
        <w:rPr>
          <w:rFonts w:ascii="Segoe UI" w:hAnsi="Segoe UI" w:cs="Segoe UI"/>
        </w:rPr>
        <w:t xml:space="preserve">the ones that might be culturally specific, it can be hard </w:t>
      </w:r>
      <w:r w:rsidR="00347E97">
        <w:rPr>
          <w:rFonts w:ascii="Segoe UI" w:hAnsi="Segoe UI" w:cs="Segoe UI"/>
        </w:rPr>
        <w:t xml:space="preserve">to </w:t>
      </w:r>
      <w:r w:rsidR="000E0A48">
        <w:rPr>
          <w:rFonts w:ascii="Segoe UI" w:hAnsi="Segoe UI" w:cs="Segoe UI"/>
        </w:rPr>
        <w:t>access</w:t>
      </w:r>
      <w:r w:rsidR="009463A8" w:rsidRPr="00762824">
        <w:rPr>
          <w:rFonts w:ascii="Segoe UI" w:hAnsi="Segoe UI" w:cs="Segoe UI"/>
        </w:rPr>
        <w:t xml:space="preserve"> grant funding that comes out of DHS and MDH</w:t>
      </w:r>
      <w:r w:rsidR="00347E97">
        <w:rPr>
          <w:rFonts w:ascii="Segoe UI" w:hAnsi="Segoe UI" w:cs="Segoe UI"/>
        </w:rPr>
        <w:t xml:space="preserve">.  </w:t>
      </w:r>
    </w:p>
    <w:p w14:paraId="0BD982D3" w14:textId="561E1732" w:rsidR="00180B2C" w:rsidRDefault="00347E97" w:rsidP="00BE550F">
      <w:pPr>
        <w:pStyle w:val="ListParagraph"/>
        <w:numPr>
          <w:ilvl w:val="1"/>
          <w:numId w:val="25"/>
        </w:numPr>
        <w:tabs>
          <w:tab w:val="left" w:pos="4320"/>
        </w:tabs>
        <w:spacing w:after="0" w:line="240" w:lineRule="auto"/>
        <w:ind w:left="1170" w:hanging="450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9463A8" w:rsidRPr="00762824">
        <w:rPr>
          <w:rFonts w:ascii="Segoe UI" w:hAnsi="Segoe UI" w:cs="Segoe UI"/>
        </w:rPr>
        <w:t>HS</w:t>
      </w:r>
      <w:r w:rsidR="00D37D51">
        <w:rPr>
          <w:rFonts w:ascii="Segoe UI" w:hAnsi="Segoe UI" w:cs="Segoe UI"/>
        </w:rPr>
        <w:t xml:space="preserve">, </w:t>
      </w:r>
      <w:r w:rsidR="009463A8" w:rsidRPr="00762824">
        <w:rPr>
          <w:rFonts w:ascii="Segoe UI" w:hAnsi="Segoe UI" w:cs="Segoe UI"/>
        </w:rPr>
        <w:t>Hennepin</w:t>
      </w:r>
      <w:r w:rsidR="002149DD">
        <w:rPr>
          <w:rFonts w:ascii="Segoe UI" w:hAnsi="Segoe UI" w:cs="Segoe UI"/>
        </w:rPr>
        <w:t xml:space="preserve"> County</w:t>
      </w:r>
      <w:r w:rsidR="00D37D51">
        <w:rPr>
          <w:rFonts w:ascii="Segoe UI" w:hAnsi="Segoe UI" w:cs="Segoe UI"/>
        </w:rPr>
        <w:t xml:space="preserve">, </w:t>
      </w:r>
      <w:r w:rsidR="009463A8" w:rsidRPr="00762824">
        <w:rPr>
          <w:rFonts w:ascii="Segoe UI" w:hAnsi="Segoe UI" w:cs="Segoe UI"/>
        </w:rPr>
        <w:t>and MDH are working to provide grant funding to smaller organizations so that they can</w:t>
      </w:r>
      <w:r w:rsidR="00D37D51">
        <w:rPr>
          <w:rFonts w:ascii="Segoe UI" w:hAnsi="Segoe UI" w:cs="Segoe UI"/>
        </w:rPr>
        <w:t xml:space="preserve"> </w:t>
      </w:r>
      <w:r w:rsidR="009463A8" w:rsidRPr="00762824">
        <w:rPr>
          <w:rFonts w:ascii="Segoe UI" w:hAnsi="Segoe UI" w:cs="Segoe UI"/>
        </w:rPr>
        <w:t xml:space="preserve">get their capacity up to be able to take in more grant funding and serve even more people. </w:t>
      </w:r>
    </w:p>
    <w:p w14:paraId="1F08A991" w14:textId="748EF9DC" w:rsidR="00BB6C8F" w:rsidRPr="00BE550F" w:rsidRDefault="006E1ED7" w:rsidP="00BE550F">
      <w:pPr>
        <w:pStyle w:val="ListParagraph"/>
        <w:numPr>
          <w:ilvl w:val="1"/>
          <w:numId w:val="25"/>
        </w:numPr>
        <w:tabs>
          <w:tab w:val="left" w:pos="4320"/>
        </w:tabs>
        <w:spacing w:after="0" w:line="240" w:lineRule="auto"/>
        <w:ind w:left="1170" w:hanging="450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9463A8" w:rsidRPr="00BE550F">
        <w:rPr>
          <w:rFonts w:ascii="Segoe UI" w:hAnsi="Segoe UI" w:cs="Segoe UI"/>
        </w:rPr>
        <w:t>here are a lot of strategies that have to do with making sure that providers are providing culturally responsive, culturally specific services to folks in a trauma</w:t>
      </w:r>
      <w:r w:rsidR="002149DD">
        <w:rPr>
          <w:rFonts w:ascii="Segoe UI" w:hAnsi="Segoe UI" w:cs="Segoe UI"/>
        </w:rPr>
        <w:t>-</w:t>
      </w:r>
      <w:r w:rsidR="009463A8" w:rsidRPr="00BE550F">
        <w:rPr>
          <w:rFonts w:ascii="Segoe UI" w:hAnsi="Segoe UI" w:cs="Segoe UI"/>
        </w:rPr>
        <w:t>responsive way, using harm reduction principles</w:t>
      </w:r>
      <w:r w:rsidR="00D37D51">
        <w:rPr>
          <w:rFonts w:ascii="Segoe UI" w:hAnsi="Segoe UI" w:cs="Segoe UI"/>
        </w:rPr>
        <w:t>.</w:t>
      </w:r>
    </w:p>
    <w:p w14:paraId="40EBA9A8" w14:textId="0486811D" w:rsidR="00762824" w:rsidRDefault="00762824" w:rsidP="00B12C02">
      <w:pPr>
        <w:pStyle w:val="ListParagraph"/>
        <w:numPr>
          <w:ilvl w:val="0"/>
          <w:numId w:val="2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 w:rsidRPr="00966E6B">
        <w:rPr>
          <w:rFonts w:ascii="Segoe UI" w:hAnsi="Segoe UI" w:cs="Segoe UI"/>
        </w:rPr>
        <w:t xml:space="preserve">A </w:t>
      </w:r>
      <w:r w:rsidR="00B115C0">
        <w:rPr>
          <w:rFonts w:ascii="Segoe UI" w:hAnsi="Segoe UI" w:cs="Segoe UI"/>
        </w:rPr>
        <w:t xml:space="preserve">participant </w:t>
      </w:r>
      <w:r w:rsidR="00AF3807">
        <w:rPr>
          <w:rFonts w:ascii="Segoe UI" w:hAnsi="Segoe UI" w:cs="Segoe UI"/>
        </w:rPr>
        <w:t xml:space="preserve">commends the work </w:t>
      </w:r>
      <w:r w:rsidR="001A0264">
        <w:rPr>
          <w:rFonts w:ascii="Segoe UI" w:hAnsi="Segoe UI" w:cs="Segoe UI"/>
        </w:rPr>
        <w:t xml:space="preserve">done in Minnesota. They </w:t>
      </w:r>
      <w:r w:rsidRPr="00966E6B">
        <w:rPr>
          <w:rFonts w:ascii="Segoe UI" w:hAnsi="Segoe UI" w:cs="Segoe UI"/>
        </w:rPr>
        <w:t xml:space="preserve">commented </w:t>
      </w:r>
      <w:r w:rsidR="005C4179">
        <w:rPr>
          <w:rFonts w:ascii="Segoe UI" w:hAnsi="Segoe UI" w:cs="Segoe UI"/>
        </w:rPr>
        <w:t>that as a</w:t>
      </w:r>
      <w:r w:rsidR="00966E6B" w:rsidRPr="00966E6B">
        <w:rPr>
          <w:rFonts w:ascii="Segoe UI" w:hAnsi="Segoe UI" w:cs="Segoe UI"/>
        </w:rPr>
        <w:t xml:space="preserve"> person of color from the </w:t>
      </w:r>
      <w:r w:rsidR="00077D4C">
        <w:rPr>
          <w:rFonts w:ascii="Segoe UI" w:hAnsi="Segoe UI" w:cs="Segoe UI"/>
        </w:rPr>
        <w:t>s</w:t>
      </w:r>
      <w:r w:rsidR="00966E6B" w:rsidRPr="00966E6B">
        <w:rPr>
          <w:rFonts w:ascii="Segoe UI" w:hAnsi="Segoe UI" w:cs="Segoe UI"/>
        </w:rPr>
        <w:t xml:space="preserve">outh </w:t>
      </w:r>
      <w:r w:rsidR="00DC6521">
        <w:rPr>
          <w:rFonts w:ascii="Segoe UI" w:hAnsi="Segoe UI" w:cs="Segoe UI"/>
        </w:rPr>
        <w:t xml:space="preserve">there are not </w:t>
      </w:r>
      <w:r w:rsidR="00B115C0">
        <w:rPr>
          <w:rFonts w:ascii="Segoe UI" w:hAnsi="Segoe UI" w:cs="Segoe UI"/>
        </w:rPr>
        <w:t xml:space="preserve">high </w:t>
      </w:r>
      <w:r w:rsidR="00DC6521">
        <w:rPr>
          <w:rFonts w:ascii="Segoe UI" w:hAnsi="Segoe UI" w:cs="Segoe UI"/>
        </w:rPr>
        <w:t>retention</w:t>
      </w:r>
      <w:r w:rsidR="00966E6B" w:rsidRPr="00966E6B">
        <w:rPr>
          <w:rFonts w:ascii="Segoe UI" w:hAnsi="Segoe UI" w:cs="Segoe UI"/>
        </w:rPr>
        <w:t xml:space="preserve"> numbers </w:t>
      </w:r>
      <w:r w:rsidR="00DC6521">
        <w:rPr>
          <w:rFonts w:ascii="Segoe UI" w:hAnsi="Segoe UI" w:cs="Segoe UI"/>
        </w:rPr>
        <w:t>as there are here</w:t>
      </w:r>
      <w:r w:rsidR="001A0264">
        <w:rPr>
          <w:rFonts w:ascii="Segoe UI" w:hAnsi="Segoe UI" w:cs="Segoe UI"/>
        </w:rPr>
        <w:t xml:space="preserve"> and a lack of </w:t>
      </w:r>
      <w:r w:rsidR="00966E6B" w:rsidRPr="00966E6B">
        <w:rPr>
          <w:rFonts w:ascii="Segoe UI" w:hAnsi="Segoe UI" w:cs="Segoe UI"/>
        </w:rPr>
        <w:t>funding</w:t>
      </w:r>
      <w:r w:rsidR="00B115C0">
        <w:rPr>
          <w:rFonts w:ascii="Segoe UI" w:hAnsi="Segoe UI" w:cs="Segoe UI"/>
        </w:rPr>
        <w:t>,</w:t>
      </w:r>
      <w:r w:rsidR="00966E6B" w:rsidRPr="00966E6B">
        <w:rPr>
          <w:rFonts w:ascii="Segoe UI" w:hAnsi="Segoe UI" w:cs="Segoe UI"/>
        </w:rPr>
        <w:t xml:space="preserve"> mental health services</w:t>
      </w:r>
      <w:r w:rsidR="00DC6521">
        <w:rPr>
          <w:rFonts w:ascii="Segoe UI" w:hAnsi="Segoe UI" w:cs="Segoe UI"/>
        </w:rPr>
        <w:t xml:space="preserve">, </w:t>
      </w:r>
      <w:r w:rsidR="00966E6B" w:rsidRPr="00966E6B">
        <w:rPr>
          <w:rFonts w:ascii="Segoe UI" w:hAnsi="Segoe UI" w:cs="Segoe UI"/>
        </w:rPr>
        <w:t xml:space="preserve">care linkage, </w:t>
      </w:r>
      <w:r w:rsidR="001A0264">
        <w:rPr>
          <w:rFonts w:ascii="Segoe UI" w:hAnsi="Segoe UI" w:cs="Segoe UI"/>
        </w:rPr>
        <w:t>etc</w:t>
      </w:r>
      <w:r w:rsidR="00966E6B" w:rsidRPr="00966E6B">
        <w:rPr>
          <w:rFonts w:ascii="Segoe UI" w:hAnsi="Segoe UI" w:cs="Segoe UI"/>
        </w:rPr>
        <w:t xml:space="preserve">. </w:t>
      </w:r>
    </w:p>
    <w:p w14:paraId="3117DC6D" w14:textId="2C146149" w:rsidR="004C3085" w:rsidRDefault="004363FE" w:rsidP="008566A3">
      <w:pPr>
        <w:pStyle w:val="ListParagraph"/>
        <w:numPr>
          <w:ilvl w:val="1"/>
          <w:numId w:val="38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1080"/>
        <w:rPr>
          <w:rFonts w:ascii="Segoe UI" w:hAnsi="Segoe UI" w:cs="Segoe UI"/>
        </w:rPr>
      </w:pPr>
      <w:r w:rsidRPr="00283A86">
        <w:rPr>
          <w:rFonts w:ascii="Segoe UI" w:hAnsi="Segoe UI" w:cs="Segoe UI"/>
        </w:rPr>
        <w:t xml:space="preserve">Lizzie </w:t>
      </w:r>
      <w:r w:rsidR="00A7440C" w:rsidRPr="00283A86">
        <w:rPr>
          <w:rFonts w:ascii="Segoe UI" w:hAnsi="Segoe UI" w:cs="Segoe UI"/>
        </w:rPr>
        <w:t>McNamara</w:t>
      </w:r>
      <w:r w:rsidRPr="00283A86">
        <w:rPr>
          <w:rFonts w:ascii="Segoe UI" w:hAnsi="Segoe UI" w:cs="Segoe UI"/>
        </w:rPr>
        <w:t xml:space="preserve"> said that she</w:t>
      </w:r>
      <w:r w:rsidR="00A7440C" w:rsidRPr="00283A86">
        <w:rPr>
          <w:rFonts w:ascii="Segoe UI" w:hAnsi="Segoe UI" w:cs="Segoe UI"/>
        </w:rPr>
        <w:t xml:space="preserve"> appreciate</w:t>
      </w:r>
      <w:r w:rsidRPr="00283A86">
        <w:rPr>
          <w:rFonts w:ascii="Segoe UI" w:hAnsi="Segoe UI" w:cs="Segoe UI"/>
        </w:rPr>
        <w:t>s</w:t>
      </w:r>
      <w:r w:rsidR="00A7440C" w:rsidRPr="00283A86">
        <w:rPr>
          <w:rFonts w:ascii="Segoe UI" w:hAnsi="Segoe UI" w:cs="Segoe UI"/>
        </w:rPr>
        <w:t xml:space="preserve"> that on behalf of the people who are actually doing all of this work. Minnesota </w:t>
      </w:r>
      <w:r w:rsidR="00225342" w:rsidRPr="00283A86">
        <w:rPr>
          <w:rFonts w:ascii="Segoe UI" w:hAnsi="Segoe UI" w:cs="Segoe UI"/>
        </w:rPr>
        <w:t>i</w:t>
      </w:r>
      <w:r w:rsidR="00A7440C" w:rsidRPr="00283A86">
        <w:rPr>
          <w:rFonts w:ascii="Segoe UI" w:hAnsi="Segoe UI" w:cs="Segoe UI"/>
        </w:rPr>
        <w:t xml:space="preserve">s a low incidence state, </w:t>
      </w:r>
      <w:r w:rsidR="00225342" w:rsidRPr="00283A86">
        <w:rPr>
          <w:rFonts w:ascii="Segoe UI" w:hAnsi="Segoe UI" w:cs="Segoe UI"/>
        </w:rPr>
        <w:t>but</w:t>
      </w:r>
      <w:r w:rsidR="00A7440C" w:rsidRPr="00283A86">
        <w:rPr>
          <w:rFonts w:ascii="Segoe UI" w:hAnsi="Segoe UI" w:cs="Segoe UI"/>
        </w:rPr>
        <w:t xml:space="preserve"> there are some places where great work is happening and also some really serious places where </w:t>
      </w:r>
      <w:r w:rsidR="00077D4C">
        <w:rPr>
          <w:rFonts w:ascii="Segoe UI" w:hAnsi="Segoe UI" w:cs="Segoe UI"/>
        </w:rPr>
        <w:t>there is</w:t>
      </w:r>
      <w:r w:rsidR="00A7440C" w:rsidRPr="00283A86">
        <w:rPr>
          <w:rFonts w:ascii="Segoe UI" w:hAnsi="Segoe UI" w:cs="Segoe UI"/>
        </w:rPr>
        <w:t xml:space="preserve"> a lot of work to do</w:t>
      </w:r>
      <w:r w:rsidR="00225342" w:rsidRPr="00283A86">
        <w:rPr>
          <w:rFonts w:ascii="Segoe UI" w:hAnsi="Segoe UI" w:cs="Segoe UI"/>
        </w:rPr>
        <w:t xml:space="preserve">. </w:t>
      </w:r>
    </w:p>
    <w:p w14:paraId="5AF7B60C" w14:textId="24E50ACF" w:rsidR="00283A86" w:rsidRDefault="004C3085" w:rsidP="008566A3">
      <w:pPr>
        <w:pStyle w:val="ListParagraph"/>
        <w:numPr>
          <w:ilvl w:val="1"/>
          <w:numId w:val="38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Lizz</w:t>
      </w:r>
      <w:r w:rsidR="002149DD">
        <w:rPr>
          <w:rFonts w:ascii="Segoe UI" w:hAnsi="Segoe UI" w:cs="Segoe UI"/>
        </w:rPr>
        <w:t>i</w:t>
      </w:r>
      <w:r>
        <w:rPr>
          <w:rFonts w:ascii="Segoe UI" w:hAnsi="Segoe UI" w:cs="Segoe UI"/>
        </w:rPr>
        <w:t>e</w:t>
      </w:r>
      <w:r w:rsidR="00225342" w:rsidRPr="00283A86">
        <w:rPr>
          <w:rFonts w:ascii="Segoe UI" w:hAnsi="Segoe UI" w:cs="Segoe UI"/>
        </w:rPr>
        <w:t xml:space="preserve"> thinks </w:t>
      </w:r>
      <w:r w:rsidR="00A7440C" w:rsidRPr="00283A86">
        <w:rPr>
          <w:rFonts w:ascii="Segoe UI" w:hAnsi="Segoe UI" w:cs="Segoe UI"/>
        </w:rPr>
        <w:t>addressing the racial disparities in Minnesota</w:t>
      </w:r>
      <w:r w:rsidR="00D9075B" w:rsidRPr="00283A86">
        <w:rPr>
          <w:rFonts w:ascii="Segoe UI" w:hAnsi="Segoe UI" w:cs="Segoe UI"/>
        </w:rPr>
        <w:t xml:space="preserve"> is</w:t>
      </w:r>
      <w:r w:rsidR="00A7440C" w:rsidRPr="00283A86">
        <w:rPr>
          <w:rFonts w:ascii="Segoe UI" w:hAnsi="Segoe UI" w:cs="Segoe UI"/>
        </w:rPr>
        <w:t xml:space="preserve"> one of the most important things to focus</w:t>
      </w:r>
      <w:r w:rsidR="0044161E">
        <w:rPr>
          <w:rFonts w:ascii="Segoe UI" w:hAnsi="Segoe UI" w:cs="Segoe UI"/>
        </w:rPr>
        <w:t xml:space="preserve"> on</w:t>
      </w:r>
      <w:r w:rsidR="00D9075B" w:rsidRPr="00283A86">
        <w:rPr>
          <w:rFonts w:ascii="Segoe UI" w:hAnsi="Segoe UI" w:cs="Segoe UI"/>
        </w:rPr>
        <w:t>. U</w:t>
      </w:r>
      <w:r w:rsidR="00A7440C" w:rsidRPr="00283A86">
        <w:rPr>
          <w:rFonts w:ascii="Segoe UI" w:hAnsi="Segoe UI" w:cs="Segoe UI"/>
        </w:rPr>
        <w:t xml:space="preserve">nfortunately, racial disparities persist across a lot of health outcomes across education outcomes and employment outcomes. </w:t>
      </w:r>
    </w:p>
    <w:p w14:paraId="5F6C675F" w14:textId="4FAC1EDC" w:rsidR="009C05BB" w:rsidRDefault="006F217F" w:rsidP="004C3085">
      <w:pPr>
        <w:pStyle w:val="ListParagraph"/>
        <w:numPr>
          <w:ilvl w:val="0"/>
          <w:numId w:val="43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720"/>
        <w:rPr>
          <w:rFonts w:ascii="Segoe UI" w:hAnsi="Segoe UI" w:cs="Segoe UI"/>
        </w:rPr>
      </w:pPr>
      <w:r w:rsidRPr="009C05BB">
        <w:rPr>
          <w:rFonts w:ascii="Segoe UI" w:hAnsi="Segoe UI" w:cs="Segoe UI"/>
        </w:rPr>
        <w:t xml:space="preserve">A participant commented </w:t>
      </w:r>
      <w:r w:rsidR="002149DD">
        <w:rPr>
          <w:rFonts w:ascii="Segoe UI" w:hAnsi="Segoe UI" w:cs="Segoe UI"/>
        </w:rPr>
        <w:t>the</w:t>
      </w:r>
      <w:r w:rsidRPr="009C05BB">
        <w:rPr>
          <w:rFonts w:ascii="Segoe UI" w:hAnsi="Segoe UI" w:cs="Segoe UI"/>
        </w:rPr>
        <w:t xml:space="preserve"> </w:t>
      </w:r>
      <w:r w:rsidR="00DD74D8" w:rsidRPr="009C05BB">
        <w:rPr>
          <w:rFonts w:ascii="Segoe UI" w:hAnsi="Segoe UI" w:cs="Segoe UI"/>
        </w:rPr>
        <w:t>plan</w:t>
      </w:r>
      <w:r w:rsidR="00C94408" w:rsidRPr="009C05BB">
        <w:rPr>
          <w:rFonts w:ascii="Segoe UI" w:hAnsi="Segoe UI" w:cs="Segoe UI"/>
        </w:rPr>
        <w:t xml:space="preserve"> doesn't feel like it's just dead weight or goes off to die somewhere. It's refreshing to hear a living, breathing entity </w:t>
      </w:r>
      <w:r w:rsidR="00F63EF1" w:rsidRPr="009C05BB">
        <w:rPr>
          <w:rFonts w:ascii="Segoe UI" w:hAnsi="Segoe UI" w:cs="Segoe UI"/>
        </w:rPr>
        <w:t>that</w:t>
      </w:r>
      <w:r w:rsidR="00C94408" w:rsidRPr="009C05BB">
        <w:rPr>
          <w:rFonts w:ascii="Segoe UI" w:hAnsi="Segoe UI" w:cs="Segoe UI"/>
        </w:rPr>
        <w:t xml:space="preserve"> is constantly adapting, changing</w:t>
      </w:r>
      <w:r w:rsidR="003C7115">
        <w:rPr>
          <w:rFonts w:ascii="Segoe UI" w:hAnsi="Segoe UI" w:cs="Segoe UI"/>
        </w:rPr>
        <w:t>,</w:t>
      </w:r>
      <w:r w:rsidR="00C94408" w:rsidRPr="009C05BB">
        <w:rPr>
          <w:rFonts w:ascii="Segoe UI" w:hAnsi="Segoe UI" w:cs="Segoe UI"/>
        </w:rPr>
        <w:t xml:space="preserve"> and evolving with the times and not just a </w:t>
      </w:r>
      <w:r w:rsidR="00F63EF1" w:rsidRPr="009C05BB">
        <w:rPr>
          <w:rFonts w:ascii="Segoe UI" w:hAnsi="Segoe UI" w:cs="Segoe UI"/>
        </w:rPr>
        <w:t>relic</w:t>
      </w:r>
      <w:r w:rsidR="00C94408" w:rsidRPr="009C05BB">
        <w:rPr>
          <w:rFonts w:ascii="Segoe UI" w:hAnsi="Segoe UI" w:cs="Segoe UI"/>
        </w:rPr>
        <w:t xml:space="preserve"> that's written</w:t>
      </w:r>
      <w:r w:rsidR="00F63EF1" w:rsidRPr="009C05BB">
        <w:rPr>
          <w:rFonts w:ascii="Segoe UI" w:hAnsi="Segoe UI" w:cs="Segoe UI"/>
        </w:rPr>
        <w:t>, s</w:t>
      </w:r>
      <w:r w:rsidR="00C94408" w:rsidRPr="009C05BB">
        <w:rPr>
          <w:rFonts w:ascii="Segoe UI" w:hAnsi="Segoe UI" w:cs="Segoe UI"/>
        </w:rPr>
        <w:t xml:space="preserve">et in stone, put up on a shelf and we come and just brush the </w:t>
      </w:r>
      <w:r w:rsidR="00F63EF1" w:rsidRPr="009C05BB">
        <w:rPr>
          <w:rFonts w:ascii="Segoe UI" w:hAnsi="Segoe UI" w:cs="Segoe UI"/>
        </w:rPr>
        <w:t>dust</w:t>
      </w:r>
      <w:r w:rsidR="002F519E" w:rsidRPr="009C05BB">
        <w:rPr>
          <w:rFonts w:ascii="Segoe UI" w:hAnsi="Segoe UI" w:cs="Segoe UI"/>
        </w:rPr>
        <w:t xml:space="preserve"> off</w:t>
      </w:r>
      <w:r w:rsidR="00C94408" w:rsidRPr="009C05BB">
        <w:rPr>
          <w:rFonts w:ascii="Segoe UI" w:hAnsi="Segoe UI" w:cs="Segoe UI"/>
        </w:rPr>
        <w:t xml:space="preserve"> and look at it and revise it. </w:t>
      </w:r>
    </w:p>
    <w:p w14:paraId="31AF1044" w14:textId="1928B31E" w:rsidR="00EB3F73" w:rsidRPr="009C05BB" w:rsidRDefault="00595FA4" w:rsidP="006416B3">
      <w:pPr>
        <w:pStyle w:val="ListParagraph"/>
        <w:numPr>
          <w:ilvl w:val="0"/>
          <w:numId w:val="37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1080"/>
        <w:rPr>
          <w:rFonts w:ascii="Segoe UI" w:hAnsi="Segoe UI" w:cs="Segoe UI"/>
        </w:rPr>
      </w:pPr>
      <w:r w:rsidRPr="009C05BB">
        <w:rPr>
          <w:rFonts w:ascii="Segoe UI" w:hAnsi="Segoe UI" w:cs="Segoe UI"/>
        </w:rPr>
        <w:t>Lizzie replied that every state is required to do one of these plans. It is a question of how involved people</w:t>
      </w:r>
      <w:r w:rsidR="00283A86" w:rsidRPr="009C05BB">
        <w:rPr>
          <w:rFonts w:ascii="Segoe UI" w:hAnsi="Segoe UI" w:cs="Segoe UI"/>
        </w:rPr>
        <w:t xml:space="preserve"> were</w:t>
      </w:r>
      <w:r w:rsidRPr="009C05BB">
        <w:rPr>
          <w:rFonts w:ascii="Segoe UI" w:hAnsi="Segoe UI" w:cs="Segoe UI"/>
        </w:rPr>
        <w:t xml:space="preserve"> in developing it and does it become a living document.</w:t>
      </w:r>
    </w:p>
    <w:p w14:paraId="18CDD20C" w14:textId="5AE726C2" w:rsidR="00606A71" w:rsidRDefault="00606A71" w:rsidP="00742104">
      <w:pPr>
        <w:pStyle w:val="ListParagraph"/>
        <w:numPr>
          <w:ilvl w:val="0"/>
          <w:numId w:val="2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Tyrie Stanley said </w:t>
      </w:r>
      <w:r w:rsidR="00B04858" w:rsidRPr="00B04858">
        <w:rPr>
          <w:rFonts w:ascii="Segoe UI" w:hAnsi="Segoe UI" w:cs="Segoe UI"/>
        </w:rPr>
        <w:t>if anybody has any opposition against this pla</w:t>
      </w:r>
      <w:r w:rsidR="00C20CF3">
        <w:rPr>
          <w:rFonts w:ascii="Segoe UI" w:hAnsi="Segoe UI" w:cs="Segoe UI"/>
        </w:rPr>
        <w:t>n</w:t>
      </w:r>
      <w:r w:rsidR="00B04858" w:rsidRPr="00B04858">
        <w:rPr>
          <w:rFonts w:ascii="Segoe UI" w:hAnsi="Segoe UI" w:cs="Segoe UI"/>
        </w:rPr>
        <w:t>, please come forward</w:t>
      </w:r>
      <w:r w:rsidR="00C20CF3">
        <w:rPr>
          <w:rFonts w:ascii="Segoe UI" w:hAnsi="Segoe UI" w:cs="Segoe UI"/>
        </w:rPr>
        <w:t xml:space="preserve">. </w:t>
      </w:r>
      <w:r w:rsidR="00F5290A">
        <w:rPr>
          <w:rFonts w:ascii="Segoe UI" w:hAnsi="Segoe UI" w:cs="Segoe UI"/>
        </w:rPr>
        <w:t>They</w:t>
      </w:r>
      <w:r w:rsidR="00B04858" w:rsidRPr="00B04858">
        <w:rPr>
          <w:rFonts w:ascii="Segoe UI" w:hAnsi="Segoe UI" w:cs="Segoe UI"/>
        </w:rPr>
        <w:t xml:space="preserve"> will listen to your issue and will vote correctly on this plan. </w:t>
      </w:r>
      <w:r w:rsidR="00772242">
        <w:rPr>
          <w:rFonts w:ascii="Segoe UI" w:hAnsi="Segoe UI" w:cs="Segoe UI"/>
        </w:rPr>
        <w:t>The plan is</w:t>
      </w:r>
      <w:r w:rsidR="00B04858" w:rsidRPr="00B04858">
        <w:rPr>
          <w:rFonts w:ascii="Segoe UI" w:hAnsi="Segoe UI" w:cs="Segoe UI"/>
        </w:rPr>
        <w:t xml:space="preserve"> for the people, </w:t>
      </w:r>
      <w:r w:rsidR="00F5290A">
        <w:rPr>
          <w:rFonts w:ascii="Segoe UI" w:hAnsi="Segoe UI" w:cs="Segoe UI"/>
        </w:rPr>
        <w:t xml:space="preserve">and </w:t>
      </w:r>
      <w:r w:rsidR="00B04858" w:rsidRPr="00B04858">
        <w:rPr>
          <w:rFonts w:ascii="Segoe UI" w:hAnsi="Segoe UI" w:cs="Segoe UI"/>
        </w:rPr>
        <w:t>a lot of people worked on it</w:t>
      </w:r>
      <w:r w:rsidR="00772242">
        <w:rPr>
          <w:rFonts w:ascii="Segoe UI" w:hAnsi="Segoe UI" w:cs="Segoe UI"/>
        </w:rPr>
        <w:t xml:space="preserve">. </w:t>
      </w:r>
      <w:r w:rsidR="00EB0F86" w:rsidRPr="00EB0F86">
        <w:rPr>
          <w:rFonts w:ascii="Segoe UI" w:hAnsi="Segoe UI" w:cs="Segoe UI"/>
        </w:rPr>
        <w:t xml:space="preserve">As for </w:t>
      </w:r>
      <w:r w:rsidR="00F6598F">
        <w:rPr>
          <w:rFonts w:ascii="Segoe UI" w:hAnsi="Segoe UI" w:cs="Segoe UI"/>
        </w:rPr>
        <w:t xml:space="preserve">the </w:t>
      </w:r>
      <w:r w:rsidR="00EB0F86" w:rsidRPr="00EB0F86">
        <w:rPr>
          <w:rFonts w:ascii="Segoe UI" w:hAnsi="Segoe UI" w:cs="Segoe UI"/>
        </w:rPr>
        <w:t>next five years</w:t>
      </w:r>
      <w:r w:rsidR="001C7FF5">
        <w:rPr>
          <w:rFonts w:ascii="Segoe UI" w:hAnsi="Segoe UI" w:cs="Segoe UI"/>
        </w:rPr>
        <w:t>, it</w:t>
      </w:r>
      <w:r w:rsidR="00EB0F86" w:rsidRPr="00EB0F86">
        <w:rPr>
          <w:rFonts w:ascii="Segoe UI" w:hAnsi="Segoe UI" w:cs="Segoe UI"/>
        </w:rPr>
        <w:t xml:space="preserve"> is a living document, it could change</w:t>
      </w:r>
      <w:r w:rsidR="00C20CF3">
        <w:rPr>
          <w:rFonts w:ascii="Segoe UI" w:hAnsi="Segoe UI" w:cs="Segoe UI"/>
        </w:rPr>
        <w:t xml:space="preserve"> and </w:t>
      </w:r>
      <w:r w:rsidR="001C7FF5">
        <w:rPr>
          <w:rFonts w:ascii="Segoe UI" w:hAnsi="Segoe UI" w:cs="Segoe UI"/>
        </w:rPr>
        <w:t xml:space="preserve">be </w:t>
      </w:r>
      <w:r w:rsidR="00C20CF3">
        <w:rPr>
          <w:rFonts w:ascii="Segoe UI" w:hAnsi="Segoe UI" w:cs="Segoe UI"/>
        </w:rPr>
        <w:t>u</w:t>
      </w:r>
      <w:r w:rsidR="00EB0F86" w:rsidRPr="00EB0F86">
        <w:rPr>
          <w:rFonts w:ascii="Segoe UI" w:hAnsi="Segoe UI" w:cs="Segoe UI"/>
        </w:rPr>
        <w:t>pdate</w:t>
      </w:r>
      <w:r w:rsidR="001C7FF5">
        <w:rPr>
          <w:rFonts w:ascii="Segoe UI" w:hAnsi="Segoe UI" w:cs="Segoe UI"/>
        </w:rPr>
        <w:t>d</w:t>
      </w:r>
      <w:r w:rsidR="00EB0F86" w:rsidRPr="00EB0F86">
        <w:rPr>
          <w:rFonts w:ascii="Segoe UI" w:hAnsi="Segoe UI" w:cs="Segoe UI"/>
        </w:rPr>
        <w:t xml:space="preserve">. Ryan White has good quality management that makes sure </w:t>
      </w:r>
      <w:r w:rsidR="000B6B7F">
        <w:rPr>
          <w:rFonts w:ascii="Segoe UI" w:hAnsi="Segoe UI" w:cs="Segoe UI"/>
        </w:rPr>
        <w:t>the plan is</w:t>
      </w:r>
      <w:r w:rsidR="00EB0F86" w:rsidRPr="00EB0F86">
        <w:rPr>
          <w:rFonts w:ascii="Segoe UI" w:hAnsi="Segoe UI" w:cs="Segoe UI"/>
        </w:rPr>
        <w:t xml:space="preserve"> follow</w:t>
      </w:r>
      <w:r w:rsidR="000B6B7F">
        <w:rPr>
          <w:rFonts w:ascii="Segoe UI" w:hAnsi="Segoe UI" w:cs="Segoe UI"/>
        </w:rPr>
        <w:t>ed</w:t>
      </w:r>
      <w:r w:rsidR="00EB0F86" w:rsidRPr="00EB0F86">
        <w:rPr>
          <w:rFonts w:ascii="Segoe UI" w:hAnsi="Segoe UI" w:cs="Segoe UI"/>
        </w:rPr>
        <w:t xml:space="preserve">. </w:t>
      </w:r>
    </w:p>
    <w:p w14:paraId="2EC8B36E" w14:textId="06406FB9" w:rsidR="004A35B1" w:rsidRDefault="00595FA4" w:rsidP="00742104">
      <w:pPr>
        <w:pStyle w:val="ListParagraph"/>
        <w:numPr>
          <w:ilvl w:val="0"/>
          <w:numId w:val="2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participant </w:t>
      </w:r>
      <w:r w:rsidR="00A81D07">
        <w:rPr>
          <w:rFonts w:ascii="Segoe UI" w:hAnsi="Segoe UI" w:cs="Segoe UI"/>
        </w:rPr>
        <w:t>said</w:t>
      </w:r>
      <w:r w:rsidR="00004C33">
        <w:rPr>
          <w:rFonts w:ascii="Segoe UI" w:hAnsi="Segoe UI" w:cs="Segoe UI"/>
        </w:rPr>
        <w:t xml:space="preserve"> </w:t>
      </w:r>
      <w:r w:rsidR="00A81D07">
        <w:rPr>
          <w:rFonts w:ascii="Segoe UI" w:hAnsi="Segoe UI" w:cs="Segoe UI"/>
        </w:rPr>
        <w:t>a</w:t>
      </w:r>
      <w:r w:rsidR="00EA4591">
        <w:rPr>
          <w:rFonts w:ascii="Segoe UI" w:hAnsi="Segoe UI" w:cs="Segoe UI"/>
        </w:rPr>
        <w:t xml:space="preserve"> new testing site just </w:t>
      </w:r>
      <w:r w:rsidR="00004C33" w:rsidRPr="00004C33">
        <w:rPr>
          <w:rFonts w:ascii="Segoe UI" w:hAnsi="Segoe UI" w:cs="Segoe UI"/>
        </w:rPr>
        <w:t xml:space="preserve">opened </w:t>
      </w:r>
      <w:r w:rsidR="00A81D07">
        <w:rPr>
          <w:rFonts w:ascii="Segoe UI" w:hAnsi="Segoe UI" w:cs="Segoe UI"/>
        </w:rPr>
        <w:t>and asked if that w</w:t>
      </w:r>
      <w:r w:rsidR="00004C33" w:rsidRPr="00004C33">
        <w:rPr>
          <w:rFonts w:ascii="Segoe UI" w:hAnsi="Segoe UI" w:cs="Segoe UI"/>
        </w:rPr>
        <w:t xml:space="preserve">ould be part of what </w:t>
      </w:r>
      <w:r w:rsidR="002149DD">
        <w:rPr>
          <w:rFonts w:ascii="Segoe UI" w:hAnsi="Segoe UI" w:cs="Segoe UI"/>
        </w:rPr>
        <w:t>D</w:t>
      </w:r>
      <w:r w:rsidR="00004C33" w:rsidRPr="00004C33">
        <w:rPr>
          <w:rFonts w:ascii="Segoe UI" w:hAnsi="Segoe UI" w:cs="Segoe UI"/>
        </w:rPr>
        <w:t xml:space="preserve">isparities </w:t>
      </w:r>
      <w:r w:rsidR="002149DD">
        <w:rPr>
          <w:rFonts w:ascii="Segoe UI" w:hAnsi="Segoe UI" w:cs="Segoe UI"/>
        </w:rPr>
        <w:t>E</w:t>
      </w:r>
      <w:r w:rsidR="00004C33" w:rsidRPr="00004C33">
        <w:rPr>
          <w:rFonts w:ascii="Segoe UI" w:hAnsi="Segoe UI" w:cs="Segoe UI"/>
        </w:rPr>
        <w:t xml:space="preserve">limination </w:t>
      </w:r>
      <w:r w:rsidR="002149DD">
        <w:rPr>
          <w:rFonts w:ascii="Segoe UI" w:hAnsi="Segoe UI" w:cs="Segoe UI"/>
        </w:rPr>
        <w:t xml:space="preserve">Committee </w:t>
      </w:r>
      <w:r w:rsidR="00200298">
        <w:rPr>
          <w:rFonts w:ascii="Segoe UI" w:hAnsi="Segoe UI" w:cs="Segoe UI"/>
        </w:rPr>
        <w:t>would</w:t>
      </w:r>
      <w:r w:rsidR="00004C33" w:rsidRPr="00004C33">
        <w:rPr>
          <w:rFonts w:ascii="Segoe UI" w:hAnsi="Segoe UI" w:cs="Segoe UI"/>
        </w:rPr>
        <w:t xml:space="preserve"> talk about for funding</w:t>
      </w:r>
      <w:r w:rsidR="002149DD">
        <w:rPr>
          <w:rFonts w:ascii="Segoe UI" w:hAnsi="Segoe UI" w:cs="Segoe UI"/>
        </w:rPr>
        <w:t>.</w:t>
      </w:r>
    </w:p>
    <w:p w14:paraId="682FDECF" w14:textId="77777777" w:rsidR="00065ED8" w:rsidRDefault="00DC1885" w:rsidP="00BE550F">
      <w:pPr>
        <w:pStyle w:val="ListParagraph"/>
        <w:numPr>
          <w:ilvl w:val="1"/>
          <w:numId w:val="26"/>
        </w:numPr>
        <w:tabs>
          <w:tab w:val="left" w:pos="4320"/>
          <w:tab w:val="left" w:pos="6840"/>
        </w:tabs>
        <w:spacing w:after="0" w:line="240" w:lineRule="auto"/>
        <w:ind w:left="1080"/>
        <w:rPr>
          <w:rFonts w:ascii="Segoe UI" w:hAnsi="Segoe UI" w:cs="Segoe UI"/>
        </w:rPr>
      </w:pPr>
      <w:r w:rsidRPr="003720C6">
        <w:rPr>
          <w:rFonts w:ascii="Segoe UI" w:hAnsi="Segoe UI" w:cs="Segoe UI"/>
        </w:rPr>
        <w:t xml:space="preserve">Lizzie </w:t>
      </w:r>
      <w:r w:rsidR="00BE550F">
        <w:rPr>
          <w:rFonts w:ascii="Segoe UI" w:hAnsi="Segoe UI" w:cs="Segoe UI"/>
        </w:rPr>
        <w:t xml:space="preserve">said </w:t>
      </w:r>
      <w:r w:rsidRPr="003720C6">
        <w:rPr>
          <w:rFonts w:ascii="Segoe UI" w:hAnsi="Segoe UI" w:cs="Segoe UI"/>
        </w:rPr>
        <w:t>the plan is supposed to direct how the agencies make decisions about funding</w:t>
      </w:r>
      <w:r w:rsidR="00200298">
        <w:rPr>
          <w:rFonts w:ascii="Segoe UI" w:hAnsi="Segoe UI" w:cs="Segoe UI"/>
        </w:rPr>
        <w:t xml:space="preserve">. </w:t>
      </w:r>
      <w:r w:rsidRPr="003720C6">
        <w:rPr>
          <w:rFonts w:ascii="Segoe UI" w:hAnsi="Segoe UI" w:cs="Segoe UI"/>
        </w:rPr>
        <w:t xml:space="preserve">MDH just went through a process of having folks apply to receive grant funding for things like testing. </w:t>
      </w:r>
    </w:p>
    <w:p w14:paraId="341DCAD4" w14:textId="5CFCC574" w:rsidR="006679AA" w:rsidRPr="003720C6" w:rsidRDefault="00580A16" w:rsidP="00BE550F">
      <w:pPr>
        <w:pStyle w:val="ListParagraph"/>
        <w:numPr>
          <w:ilvl w:val="1"/>
          <w:numId w:val="26"/>
        </w:numPr>
        <w:tabs>
          <w:tab w:val="left" w:pos="4320"/>
          <w:tab w:val="left" w:pos="6840"/>
        </w:tabs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In</w:t>
      </w:r>
      <w:r w:rsidR="00DC1885" w:rsidRPr="003720C6">
        <w:rPr>
          <w:rFonts w:ascii="Segoe UI" w:hAnsi="Segoe UI" w:cs="Segoe UI"/>
        </w:rPr>
        <w:t xml:space="preserve"> the plan </w:t>
      </w:r>
      <w:r>
        <w:rPr>
          <w:rFonts w:ascii="Segoe UI" w:hAnsi="Segoe UI" w:cs="Segoe UI"/>
        </w:rPr>
        <w:t xml:space="preserve">there are </w:t>
      </w:r>
      <w:r w:rsidR="00DC1885" w:rsidRPr="003720C6">
        <w:rPr>
          <w:rFonts w:ascii="Segoe UI" w:hAnsi="Segoe UI" w:cs="Segoe UI"/>
        </w:rPr>
        <w:t>objectives and metrics related to where services are happening and making sure that testing is being done and focused on folks from priority populations</w:t>
      </w:r>
      <w:r w:rsidR="00BE550F">
        <w:rPr>
          <w:rFonts w:ascii="Segoe UI" w:hAnsi="Segoe UI" w:cs="Segoe UI"/>
        </w:rPr>
        <w:t>.</w:t>
      </w:r>
    </w:p>
    <w:p w14:paraId="37F27387" w14:textId="7EAE63AB" w:rsidR="006679AA" w:rsidRPr="006679AA" w:rsidRDefault="003720C6" w:rsidP="003720C6">
      <w:pPr>
        <w:pStyle w:val="ListParagraph"/>
        <w:numPr>
          <w:ilvl w:val="0"/>
          <w:numId w:val="2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participant asked </w:t>
      </w:r>
      <w:r w:rsidR="006679AA" w:rsidRPr="006679AA">
        <w:rPr>
          <w:rFonts w:ascii="Segoe UI" w:hAnsi="Segoe UI" w:cs="Segoe UI"/>
        </w:rPr>
        <w:t>is that geographical as well</w:t>
      </w:r>
      <w:r w:rsidR="001A384D">
        <w:rPr>
          <w:rFonts w:ascii="Segoe UI" w:hAnsi="Segoe UI" w:cs="Segoe UI"/>
        </w:rPr>
        <w:t>.</w:t>
      </w:r>
    </w:p>
    <w:p w14:paraId="385D0DA0" w14:textId="03329D2C" w:rsidR="00004C33" w:rsidRPr="00687F80" w:rsidRDefault="006679AA" w:rsidP="00BE550F">
      <w:pPr>
        <w:pStyle w:val="ListParagraph"/>
        <w:numPr>
          <w:ilvl w:val="1"/>
          <w:numId w:val="27"/>
        </w:numPr>
        <w:tabs>
          <w:tab w:val="left" w:pos="4320"/>
          <w:tab w:val="left" w:pos="6840"/>
        </w:tabs>
        <w:spacing w:after="0" w:line="240" w:lineRule="auto"/>
        <w:ind w:left="1080"/>
        <w:rPr>
          <w:rFonts w:ascii="Segoe UI" w:hAnsi="Segoe UI" w:cs="Segoe UI"/>
        </w:rPr>
      </w:pPr>
      <w:r w:rsidRPr="006679AA">
        <w:rPr>
          <w:rFonts w:ascii="Segoe UI" w:hAnsi="Segoe UI" w:cs="Segoe UI"/>
        </w:rPr>
        <w:t xml:space="preserve">Lizzie </w:t>
      </w:r>
      <w:r>
        <w:rPr>
          <w:rFonts w:ascii="Segoe UI" w:hAnsi="Segoe UI" w:cs="Segoe UI"/>
        </w:rPr>
        <w:t xml:space="preserve">responded </w:t>
      </w:r>
      <w:r w:rsidRPr="006679AA">
        <w:rPr>
          <w:rFonts w:ascii="Segoe UI" w:hAnsi="Segoe UI" w:cs="Segoe UI"/>
        </w:rPr>
        <w:t xml:space="preserve">it depends on who applies for grant funding, but MDH makes sure to make decisions about funding so that there is geographic coverage. </w:t>
      </w:r>
      <w:r w:rsidR="001A3F00">
        <w:rPr>
          <w:rFonts w:ascii="Segoe UI" w:hAnsi="Segoe UI" w:cs="Segoe UI"/>
        </w:rPr>
        <w:t>O</w:t>
      </w:r>
      <w:r w:rsidRPr="006679AA">
        <w:rPr>
          <w:rFonts w:ascii="Segoe UI" w:hAnsi="Segoe UI" w:cs="Segoe UI"/>
        </w:rPr>
        <w:t xml:space="preserve">ne of the challenges can be if there aren't providers from those areas that are </w:t>
      </w:r>
      <w:r w:rsidRPr="00687F80">
        <w:rPr>
          <w:rFonts w:ascii="Segoe UI" w:hAnsi="Segoe UI" w:cs="Segoe UI"/>
        </w:rPr>
        <w:t xml:space="preserve">applying for funding. </w:t>
      </w:r>
      <w:r w:rsidR="004A0821" w:rsidRPr="00687F80">
        <w:rPr>
          <w:rFonts w:ascii="Segoe UI" w:hAnsi="Segoe UI" w:cs="Segoe UI"/>
        </w:rPr>
        <w:t>The</w:t>
      </w:r>
      <w:r w:rsidRPr="00687F80">
        <w:rPr>
          <w:rFonts w:ascii="Segoe UI" w:hAnsi="Segoe UI" w:cs="Segoe UI"/>
        </w:rPr>
        <w:t xml:space="preserve"> idea behind having some capacity building funding is to help organizations get up and running so that they can provide those services in the future.</w:t>
      </w:r>
      <w:r w:rsidR="00004C33" w:rsidRPr="00687F80">
        <w:rPr>
          <w:rFonts w:ascii="Segoe UI" w:hAnsi="Segoe UI" w:cs="Segoe UI"/>
        </w:rPr>
        <w:tab/>
      </w:r>
    </w:p>
    <w:p w14:paraId="7AE0F508" w14:textId="77777777" w:rsidR="009463A8" w:rsidRPr="00687F80" w:rsidRDefault="009463A8" w:rsidP="009463A8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</w:p>
    <w:p w14:paraId="55B70F55" w14:textId="16161C81" w:rsidR="00345923" w:rsidRPr="00687F80" w:rsidRDefault="00CD2445" w:rsidP="00CA25FC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687F80">
        <w:rPr>
          <w:rFonts w:ascii="Segoe UI" w:hAnsi="Segoe UI" w:cs="Segoe UI"/>
          <w:b/>
          <w:bCs/>
        </w:rPr>
        <w:t>Ryan White HIV/AIDS Program and Program HH</w:t>
      </w:r>
      <w:r w:rsidR="000400D5" w:rsidRPr="00687F80">
        <w:rPr>
          <w:rFonts w:ascii="Segoe UI" w:hAnsi="Segoe UI" w:cs="Segoe UI"/>
          <w:b/>
          <w:bCs/>
        </w:rPr>
        <w:t xml:space="preserve">. </w:t>
      </w:r>
      <w:r w:rsidR="00687F80" w:rsidRPr="00687F80">
        <w:rPr>
          <w:rFonts w:ascii="Segoe UI" w:hAnsi="Segoe UI" w:cs="Segoe UI"/>
        </w:rPr>
        <w:t>Rachel</w:t>
      </w:r>
      <w:r w:rsidR="00687F80" w:rsidRPr="00687F80">
        <w:rPr>
          <w:rFonts w:ascii="Segoe UI" w:hAnsi="Segoe UI" w:cs="Segoe UI"/>
          <w:b/>
          <w:bCs/>
        </w:rPr>
        <w:t xml:space="preserve"> </w:t>
      </w:r>
      <w:r w:rsidR="00687F80" w:rsidRPr="00687F80">
        <w:rPr>
          <w:rFonts w:ascii="Segoe UI" w:hAnsi="Segoe UI" w:cs="Segoe UI"/>
        </w:rPr>
        <w:t>Heule, ADAP policy coordinator</w:t>
      </w:r>
      <w:r w:rsidR="00113053">
        <w:rPr>
          <w:rFonts w:ascii="Segoe UI" w:hAnsi="Segoe UI" w:cs="Segoe UI"/>
        </w:rPr>
        <w:t>,</w:t>
      </w:r>
      <w:r w:rsidR="00687F80" w:rsidRPr="00687F80">
        <w:rPr>
          <w:rFonts w:ascii="Segoe UI" w:hAnsi="Segoe UI" w:cs="Segoe UI"/>
        </w:rPr>
        <w:t xml:space="preserve"> </w:t>
      </w:r>
      <w:r w:rsidR="00980A49" w:rsidRPr="00687F80">
        <w:rPr>
          <w:rFonts w:ascii="Segoe UI" w:hAnsi="Segoe UI" w:cs="Segoe UI"/>
        </w:rPr>
        <w:t>p</w:t>
      </w:r>
      <w:r w:rsidR="001F3607" w:rsidRPr="00687F80">
        <w:rPr>
          <w:rFonts w:ascii="Segoe UI" w:hAnsi="Segoe UI" w:cs="Segoe UI"/>
        </w:rPr>
        <w:t xml:space="preserve">resented </w:t>
      </w:r>
      <w:r w:rsidR="00494B28" w:rsidRPr="00687F80">
        <w:rPr>
          <w:rFonts w:ascii="Segoe UI" w:hAnsi="Segoe UI" w:cs="Segoe UI"/>
        </w:rPr>
        <w:t xml:space="preserve">information </w:t>
      </w:r>
      <w:r w:rsidR="001A384D">
        <w:rPr>
          <w:rFonts w:ascii="Segoe UI" w:hAnsi="Segoe UI" w:cs="Segoe UI"/>
        </w:rPr>
        <w:t>about</w:t>
      </w:r>
      <w:r w:rsidR="00494B28" w:rsidRPr="00687F80">
        <w:rPr>
          <w:rFonts w:ascii="Segoe UI" w:hAnsi="Segoe UI" w:cs="Segoe UI"/>
        </w:rPr>
        <w:t xml:space="preserve"> Program HH.</w:t>
      </w:r>
    </w:p>
    <w:p w14:paraId="6AD41C39" w14:textId="44F79F26" w:rsidR="00345923" w:rsidRDefault="00345923" w:rsidP="002358BD">
      <w:pPr>
        <w:pStyle w:val="ListParagraph"/>
        <w:numPr>
          <w:ilvl w:val="0"/>
          <w:numId w:val="24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 w:rsidRPr="00687F80">
        <w:rPr>
          <w:rFonts w:ascii="Segoe UI" w:hAnsi="Segoe UI" w:cs="Segoe UI"/>
        </w:rPr>
        <w:t>A participant</w:t>
      </w:r>
      <w:r>
        <w:rPr>
          <w:rFonts w:ascii="Segoe UI" w:hAnsi="Segoe UI" w:cs="Segoe UI"/>
        </w:rPr>
        <w:t xml:space="preserve"> asked if</w:t>
      </w:r>
      <w:r w:rsidRPr="00345923">
        <w:rPr>
          <w:rFonts w:ascii="Segoe UI" w:hAnsi="Segoe UI" w:cs="Segoe UI"/>
        </w:rPr>
        <w:t xml:space="preserve"> the 400% </w:t>
      </w:r>
      <w:r w:rsidR="007D0146">
        <w:rPr>
          <w:rFonts w:ascii="Segoe UI" w:hAnsi="Segoe UI" w:cs="Segoe UI"/>
        </w:rPr>
        <w:t xml:space="preserve">Federal Poverty Guideline </w:t>
      </w:r>
      <w:r w:rsidRPr="00345923">
        <w:rPr>
          <w:rFonts w:ascii="Segoe UI" w:hAnsi="Segoe UI" w:cs="Segoe UI"/>
        </w:rPr>
        <w:t xml:space="preserve">eligibility for </w:t>
      </w:r>
      <w:r w:rsidR="001A384D">
        <w:rPr>
          <w:rFonts w:ascii="Segoe UI" w:hAnsi="Segoe UI" w:cs="Segoe UI"/>
        </w:rPr>
        <w:t>P</w:t>
      </w:r>
      <w:r w:rsidRPr="00345923">
        <w:rPr>
          <w:rFonts w:ascii="Segoe UI" w:hAnsi="Segoe UI" w:cs="Segoe UI"/>
        </w:rPr>
        <w:t>rogram HH increase</w:t>
      </w:r>
      <w:r w:rsidR="003605D7">
        <w:rPr>
          <w:rFonts w:ascii="Segoe UI" w:hAnsi="Segoe UI" w:cs="Segoe UI"/>
        </w:rPr>
        <w:t xml:space="preserve"> is</w:t>
      </w:r>
      <w:r w:rsidRPr="00345923">
        <w:rPr>
          <w:rFonts w:ascii="Segoe UI" w:hAnsi="Segoe UI" w:cs="Segoe UI"/>
        </w:rPr>
        <w:t xml:space="preserve"> due to the 9% cost of living?</w:t>
      </w:r>
    </w:p>
    <w:p w14:paraId="0C73488B" w14:textId="62220F6A" w:rsidR="006667BC" w:rsidRPr="00FC2991" w:rsidRDefault="00345923" w:rsidP="00BE550F">
      <w:pPr>
        <w:pStyle w:val="ListParagraph"/>
        <w:numPr>
          <w:ilvl w:val="0"/>
          <w:numId w:val="28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 w:rsidRPr="00FC2991">
        <w:rPr>
          <w:rFonts w:ascii="Segoe UI" w:hAnsi="Segoe UI" w:cs="Segoe UI"/>
        </w:rPr>
        <w:t xml:space="preserve">The presenter responded </w:t>
      </w:r>
      <w:r w:rsidR="00FB166B" w:rsidRPr="00FC2991">
        <w:rPr>
          <w:rFonts w:ascii="Segoe UI" w:hAnsi="Segoe UI" w:cs="Segoe UI"/>
        </w:rPr>
        <w:t xml:space="preserve">that </w:t>
      </w:r>
      <w:r w:rsidRPr="00FC2991">
        <w:rPr>
          <w:rFonts w:ascii="Segoe UI" w:hAnsi="Segoe UI" w:cs="Segoe UI"/>
        </w:rPr>
        <w:t xml:space="preserve">the program increases will be determined </w:t>
      </w:r>
      <w:r w:rsidR="00827BDC" w:rsidRPr="00FC2991">
        <w:rPr>
          <w:rFonts w:ascii="Segoe UI" w:hAnsi="Segoe UI" w:cs="Segoe UI"/>
        </w:rPr>
        <w:t xml:space="preserve">by </w:t>
      </w:r>
      <w:r w:rsidRPr="00FC2991">
        <w:rPr>
          <w:rFonts w:ascii="Segoe UI" w:hAnsi="Segoe UI" w:cs="Segoe UI"/>
        </w:rPr>
        <w:t xml:space="preserve">what Congress determines in January. Every year they come up with what 100% of the </w:t>
      </w:r>
      <w:r w:rsidR="003605D7" w:rsidRPr="00FC2991">
        <w:rPr>
          <w:rFonts w:ascii="Segoe UI" w:hAnsi="Segoe UI" w:cs="Segoe UI"/>
        </w:rPr>
        <w:t>F</w:t>
      </w:r>
      <w:r w:rsidRPr="00FC2991">
        <w:rPr>
          <w:rFonts w:ascii="Segoe UI" w:hAnsi="Segoe UI" w:cs="Segoe UI"/>
        </w:rPr>
        <w:t xml:space="preserve">ederal </w:t>
      </w:r>
      <w:r w:rsidR="003605D7" w:rsidRPr="00FC2991">
        <w:rPr>
          <w:rFonts w:ascii="Segoe UI" w:hAnsi="Segoe UI" w:cs="Segoe UI"/>
        </w:rPr>
        <w:t>P</w:t>
      </w:r>
      <w:r w:rsidRPr="00FC2991">
        <w:rPr>
          <w:rFonts w:ascii="Segoe UI" w:hAnsi="Segoe UI" w:cs="Segoe UI"/>
        </w:rPr>
        <w:t xml:space="preserve">overty </w:t>
      </w:r>
      <w:r w:rsidR="009044B3" w:rsidRPr="00FC2991">
        <w:rPr>
          <w:rFonts w:ascii="Segoe UI" w:hAnsi="Segoe UI" w:cs="Segoe UI"/>
        </w:rPr>
        <w:t>G</w:t>
      </w:r>
      <w:r w:rsidRPr="00FC2991">
        <w:rPr>
          <w:rFonts w:ascii="Segoe UI" w:hAnsi="Segoe UI" w:cs="Segoe UI"/>
        </w:rPr>
        <w:t xml:space="preserve">uideline will be. </w:t>
      </w:r>
      <w:r w:rsidR="00D23086" w:rsidRPr="00FC2991">
        <w:rPr>
          <w:rFonts w:ascii="Segoe UI" w:hAnsi="Segoe UI" w:cs="Segoe UI"/>
        </w:rPr>
        <w:t>When</w:t>
      </w:r>
      <w:r w:rsidRPr="00FC2991">
        <w:rPr>
          <w:rFonts w:ascii="Segoe UI" w:hAnsi="Segoe UI" w:cs="Segoe UI"/>
        </w:rPr>
        <w:t xml:space="preserve"> that i</w:t>
      </w:r>
      <w:r w:rsidR="00D23086" w:rsidRPr="00FC2991">
        <w:rPr>
          <w:rFonts w:ascii="Segoe UI" w:hAnsi="Segoe UI" w:cs="Segoe UI"/>
        </w:rPr>
        <w:t>s in</w:t>
      </w:r>
      <w:r w:rsidRPr="00FC2991">
        <w:rPr>
          <w:rFonts w:ascii="Segoe UI" w:hAnsi="Segoe UI" w:cs="Segoe UI"/>
        </w:rPr>
        <w:t xml:space="preserve"> place that will be retroactive to January 1 for </w:t>
      </w:r>
      <w:r w:rsidR="001A384D">
        <w:rPr>
          <w:rFonts w:ascii="Segoe UI" w:hAnsi="Segoe UI" w:cs="Segoe UI"/>
        </w:rPr>
        <w:t>clients</w:t>
      </w:r>
      <w:r w:rsidRPr="00FC2991">
        <w:rPr>
          <w:rFonts w:ascii="Segoe UI" w:hAnsi="Segoe UI" w:cs="Segoe UI"/>
        </w:rPr>
        <w:t xml:space="preserve">. </w:t>
      </w:r>
      <w:r w:rsidR="001C7E3A" w:rsidRPr="00FC2991">
        <w:rPr>
          <w:rFonts w:ascii="Segoe UI" w:hAnsi="Segoe UI" w:cs="Segoe UI"/>
        </w:rPr>
        <w:t>T</w:t>
      </w:r>
      <w:r w:rsidRPr="00FC2991">
        <w:rPr>
          <w:rFonts w:ascii="Segoe UI" w:hAnsi="Segoe UI" w:cs="Segoe UI"/>
        </w:rPr>
        <w:t>here's a possibility that could be a big increase, but we won't know until January once that's been determined.</w:t>
      </w:r>
    </w:p>
    <w:p w14:paraId="38A0BB07" w14:textId="787A8093" w:rsidR="0029130A" w:rsidRDefault="00CC197E" w:rsidP="002D13E4">
      <w:pPr>
        <w:pStyle w:val="ListParagraph"/>
        <w:numPr>
          <w:ilvl w:val="0"/>
          <w:numId w:val="23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810" w:hanging="450"/>
        <w:rPr>
          <w:rFonts w:ascii="Segoe UI" w:hAnsi="Segoe UI" w:cs="Segoe UI"/>
        </w:rPr>
      </w:pPr>
      <w:r w:rsidRPr="001B5300">
        <w:rPr>
          <w:rFonts w:ascii="Segoe UI" w:hAnsi="Segoe UI" w:cs="Segoe UI"/>
        </w:rPr>
        <w:t>A committee member asked h</w:t>
      </w:r>
      <w:r w:rsidR="004E31B5" w:rsidRPr="001B5300">
        <w:rPr>
          <w:rFonts w:ascii="Segoe UI" w:hAnsi="Segoe UI" w:cs="Segoe UI"/>
        </w:rPr>
        <w:t xml:space="preserve">ow </w:t>
      </w:r>
      <w:r w:rsidR="001A384D" w:rsidRPr="001B5300">
        <w:rPr>
          <w:rFonts w:ascii="Segoe UI" w:hAnsi="Segoe UI" w:cs="Segoe UI"/>
        </w:rPr>
        <w:t>you advertise</w:t>
      </w:r>
      <w:r w:rsidR="004E31B5" w:rsidRPr="001B5300">
        <w:rPr>
          <w:rFonts w:ascii="Segoe UI" w:hAnsi="Segoe UI" w:cs="Segoe UI"/>
        </w:rPr>
        <w:t xml:space="preserve"> to people that need to be enrolled</w:t>
      </w:r>
      <w:r w:rsidR="00F37E5F">
        <w:rPr>
          <w:rFonts w:ascii="Segoe UI" w:hAnsi="Segoe UI" w:cs="Segoe UI"/>
        </w:rPr>
        <w:t xml:space="preserve"> who </w:t>
      </w:r>
      <w:r w:rsidR="008D3028" w:rsidRPr="001B5300">
        <w:rPr>
          <w:rFonts w:ascii="Segoe UI" w:hAnsi="Segoe UI" w:cs="Segoe UI"/>
        </w:rPr>
        <w:t>need the service but aren’t taking advantage of the service</w:t>
      </w:r>
      <w:r w:rsidR="001A384D">
        <w:rPr>
          <w:rFonts w:ascii="Segoe UI" w:hAnsi="Segoe UI" w:cs="Segoe UI"/>
        </w:rPr>
        <w:t>.</w:t>
      </w:r>
      <w:r w:rsidR="008D3028" w:rsidRPr="001B5300">
        <w:rPr>
          <w:rFonts w:ascii="Segoe UI" w:hAnsi="Segoe UI" w:cs="Segoe UI"/>
        </w:rPr>
        <w:t xml:space="preserve"> Is </w:t>
      </w:r>
      <w:r w:rsidR="00DF396E">
        <w:rPr>
          <w:rFonts w:ascii="Segoe UI" w:hAnsi="Segoe UI" w:cs="Segoe UI"/>
        </w:rPr>
        <w:t>there some</w:t>
      </w:r>
      <w:r w:rsidR="008D3028" w:rsidRPr="001B5300">
        <w:rPr>
          <w:rFonts w:ascii="Segoe UI" w:hAnsi="Segoe UI" w:cs="Segoe UI"/>
        </w:rPr>
        <w:t xml:space="preserve"> kind of marketing</w:t>
      </w:r>
      <w:r w:rsidR="00DF396E">
        <w:rPr>
          <w:rFonts w:ascii="Segoe UI" w:hAnsi="Segoe UI" w:cs="Segoe UI"/>
        </w:rPr>
        <w:t xml:space="preserve"> or </w:t>
      </w:r>
      <w:r w:rsidR="008D3028" w:rsidRPr="001B5300">
        <w:rPr>
          <w:rFonts w:ascii="Segoe UI" w:hAnsi="Segoe UI" w:cs="Segoe UI"/>
        </w:rPr>
        <w:t xml:space="preserve">advertisement besides the clients </w:t>
      </w:r>
      <w:r w:rsidR="004406DC">
        <w:rPr>
          <w:rFonts w:ascii="Segoe UI" w:hAnsi="Segoe UI" w:cs="Segoe UI"/>
        </w:rPr>
        <w:t xml:space="preserve">that are </w:t>
      </w:r>
      <w:r w:rsidR="008D3028" w:rsidRPr="001B5300">
        <w:rPr>
          <w:rFonts w:ascii="Segoe UI" w:hAnsi="Segoe UI" w:cs="Segoe UI"/>
        </w:rPr>
        <w:t>already enrolled?</w:t>
      </w:r>
      <w:r w:rsidR="0084463B" w:rsidRPr="001B5300">
        <w:rPr>
          <w:rFonts w:ascii="Segoe UI" w:hAnsi="Segoe UI" w:cs="Segoe UI"/>
        </w:rPr>
        <w:tab/>
      </w:r>
    </w:p>
    <w:p w14:paraId="202A7EF4" w14:textId="1C6604E4" w:rsidR="0045580C" w:rsidRPr="0045580C" w:rsidRDefault="00F26134" w:rsidP="005F46AC">
      <w:pPr>
        <w:pStyle w:val="ListParagraph"/>
        <w:numPr>
          <w:ilvl w:val="0"/>
          <w:numId w:val="29"/>
        </w:numPr>
        <w:tabs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>
        <w:rPr>
          <w:rFonts w:ascii="Segoe UI" w:hAnsi="Segoe UI" w:cs="Segoe UI"/>
        </w:rPr>
        <w:t>Rachel responded</w:t>
      </w:r>
      <w:r w:rsidR="0045580C" w:rsidRPr="0045580C">
        <w:rPr>
          <w:rFonts w:ascii="Segoe UI" w:eastAsia="Times New Roman" w:hAnsi="Segoe UI" w:cs="Segoe UI"/>
          <w:color w:val="323130"/>
          <w:sz w:val="21"/>
          <w:szCs w:val="21"/>
        </w:rPr>
        <w:t xml:space="preserve"> </w:t>
      </w:r>
      <w:r w:rsidR="0045580C">
        <w:rPr>
          <w:rFonts w:ascii="Segoe UI" w:eastAsia="Times New Roman" w:hAnsi="Segoe UI" w:cs="Segoe UI"/>
          <w:color w:val="323130"/>
          <w:sz w:val="21"/>
          <w:szCs w:val="21"/>
        </w:rPr>
        <w:t xml:space="preserve">there are </w:t>
      </w:r>
      <w:r w:rsidR="0045580C" w:rsidRPr="0045580C">
        <w:rPr>
          <w:rFonts w:ascii="Segoe UI" w:hAnsi="Segoe UI" w:cs="Segoe UI"/>
        </w:rPr>
        <w:t xml:space="preserve">benefits counselors that are out in the community and different agencies that do outreach to try to draw as many people </w:t>
      </w:r>
      <w:r w:rsidR="00E23767">
        <w:rPr>
          <w:rFonts w:ascii="Segoe UI" w:hAnsi="Segoe UI" w:cs="Segoe UI"/>
        </w:rPr>
        <w:t xml:space="preserve">as they can </w:t>
      </w:r>
      <w:r w:rsidR="0045580C" w:rsidRPr="0045580C">
        <w:rPr>
          <w:rFonts w:ascii="Segoe UI" w:hAnsi="Segoe UI" w:cs="Segoe UI"/>
        </w:rPr>
        <w:t>during open enrollment</w:t>
      </w:r>
      <w:r w:rsidR="004C4E5E">
        <w:rPr>
          <w:rFonts w:ascii="Segoe UI" w:hAnsi="Segoe UI" w:cs="Segoe UI"/>
        </w:rPr>
        <w:t xml:space="preserve"> </w:t>
      </w:r>
      <w:r w:rsidR="0045580C" w:rsidRPr="0045580C">
        <w:rPr>
          <w:rFonts w:ascii="Segoe UI" w:hAnsi="Segoe UI" w:cs="Segoe UI"/>
        </w:rPr>
        <w:t xml:space="preserve">that </w:t>
      </w:r>
      <w:r w:rsidR="004B4813">
        <w:rPr>
          <w:rFonts w:ascii="Segoe UI" w:hAnsi="Segoe UI" w:cs="Segoe UI"/>
        </w:rPr>
        <w:t>are</w:t>
      </w:r>
      <w:r w:rsidR="0045580C" w:rsidRPr="0045580C">
        <w:rPr>
          <w:rFonts w:ascii="Segoe UI" w:hAnsi="Segoe UI" w:cs="Segoe UI"/>
        </w:rPr>
        <w:t xml:space="preserve"> eligib</w:t>
      </w:r>
      <w:r w:rsidR="004B4813">
        <w:rPr>
          <w:rFonts w:ascii="Segoe UI" w:hAnsi="Segoe UI" w:cs="Segoe UI"/>
        </w:rPr>
        <w:t>le</w:t>
      </w:r>
      <w:r w:rsidR="0045580C" w:rsidRPr="0045580C">
        <w:rPr>
          <w:rFonts w:ascii="Segoe UI" w:hAnsi="Segoe UI" w:cs="Segoe UI"/>
        </w:rPr>
        <w:t xml:space="preserve">. </w:t>
      </w:r>
      <w:r w:rsidR="005F46AC">
        <w:rPr>
          <w:rFonts w:ascii="Segoe UI" w:hAnsi="Segoe UI" w:cs="Segoe UI"/>
        </w:rPr>
        <w:t>They</w:t>
      </w:r>
      <w:r w:rsidR="0045580C" w:rsidRPr="0045580C">
        <w:rPr>
          <w:rFonts w:ascii="Segoe UI" w:hAnsi="Segoe UI" w:cs="Segoe UI"/>
        </w:rPr>
        <w:t xml:space="preserve"> work</w:t>
      </w:r>
      <w:r w:rsidR="005F46AC">
        <w:rPr>
          <w:rFonts w:ascii="Segoe UI" w:hAnsi="Segoe UI" w:cs="Segoe UI"/>
        </w:rPr>
        <w:t xml:space="preserve"> </w:t>
      </w:r>
      <w:r w:rsidR="0045580C" w:rsidRPr="0045580C">
        <w:rPr>
          <w:rFonts w:ascii="Segoe UI" w:hAnsi="Segoe UI" w:cs="Segoe UI"/>
        </w:rPr>
        <w:t xml:space="preserve">with providers, case managers, benefits counselors, </w:t>
      </w:r>
      <w:r w:rsidR="00760DB5">
        <w:rPr>
          <w:rFonts w:ascii="Segoe UI" w:hAnsi="Segoe UI" w:cs="Segoe UI"/>
        </w:rPr>
        <w:t xml:space="preserve">and </w:t>
      </w:r>
      <w:r w:rsidR="0045580C" w:rsidRPr="0045580C">
        <w:rPr>
          <w:rFonts w:ascii="Segoe UI" w:hAnsi="Segoe UI" w:cs="Segoe UI"/>
        </w:rPr>
        <w:t xml:space="preserve">the people who work with the clients to help them get enrolled. </w:t>
      </w:r>
      <w:r w:rsidR="005F46AC" w:rsidRPr="005F46AC">
        <w:rPr>
          <w:rFonts w:ascii="Segoe UI" w:hAnsi="Segoe UI" w:cs="Segoe UI"/>
        </w:rPr>
        <w:t>T</w:t>
      </w:r>
      <w:r w:rsidR="0045580C" w:rsidRPr="0045580C">
        <w:rPr>
          <w:rFonts w:ascii="Segoe UI" w:hAnsi="Segoe UI" w:cs="Segoe UI"/>
        </w:rPr>
        <w:t>hey are actively enrolling new people as they go throughout the season.</w:t>
      </w:r>
    </w:p>
    <w:p w14:paraId="51E7D388" w14:textId="3974C776" w:rsidR="006F3A60" w:rsidRPr="001A384D" w:rsidRDefault="00DD1983" w:rsidP="0022374D">
      <w:pPr>
        <w:pStyle w:val="ListParagraph"/>
        <w:numPr>
          <w:ilvl w:val="0"/>
          <w:numId w:val="29"/>
        </w:numPr>
        <w:tabs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 w:rsidRPr="001A384D">
        <w:rPr>
          <w:rFonts w:ascii="Segoe UI" w:hAnsi="Segoe UI" w:cs="Segoe UI"/>
        </w:rPr>
        <w:t>T</w:t>
      </w:r>
      <w:r w:rsidR="0084463B" w:rsidRPr="001A384D">
        <w:rPr>
          <w:rFonts w:ascii="Segoe UI" w:hAnsi="Segoe UI" w:cs="Segoe UI"/>
        </w:rPr>
        <w:t xml:space="preserve">he clients that are enrolled in </w:t>
      </w:r>
      <w:r w:rsidR="001A384D" w:rsidRPr="001A384D">
        <w:rPr>
          <w:rFonts w:ascii="Segoe UI" w:hAnsi="Segoe UI" w:cs="Segoe UI"/>
        </w:rPr>
        <w:t>P</w:t>
      </w:r>
      <w:r w:rsidR="0084463B" w:rsidRPr="001A384D">
        <w:rPr>
          <w:rFonts w:ascii="Segoe UI" w:hAnsi="Segoe UI" w:cs="Segoe UI"/>
        </w:rPr>
        <w:t xml:space="preserve">rogram </w:t>
      </w:r>
      <w:r w:rsidRPr="001A384D">
        <w:rPr>
          <w:rFonts w:ascii="Segoe UI" w:hAnsi="Segoe UI" w:cs="Segoe UI"/>
        </w:rPr>
        <w:t>HH</w:t>
      </w:r>
      <w:r w:rsidR="0084463B" w:rsidRPr="001A384D">
        <w:rPr>
          <w:rFonts w:ascii="Segoe UI" w:hAnsi="Segoe UI" w:cs="Segoe UI"/>
        </w:rPr>
        <w:t xml:space="preserve"> and the clients that are enrolled in </w:t>
      </w:r>
      <w:r w:rsidR="004C2FFA" w:rsidRPr="001A384D">
        <w:rPr>
          <w:rFonts w:ascii="Segoe UI" w:hAnsi="Segoe UI" w:cs="Segoe UI"/>
        </w:rPr>
        <w:t>ADAP</w:t>
      </w:r>
      <w:r w:rsidR="0084463B" w:rsidRPr="001A384D">
        <w:rPr>
          <w:rFonts w:ascii="Segoe UI" w:hAnsi="Segoe UI" w:cs="Segoe UI"/>
        </w:rPr>
        <w:t xml:space="preserve"> are different. </w:t>
      </w:r>
      <w:r w:rsidR="007D7944" w:rsidRPr="001A384D">
        <w:rPr>
          <w:rFonts w:ascii="Segoe UI" w:hAnsi="Segoe UI" w:cs="Segoe UI"/>
        </w:rPr>
        <w:t xml:space="preserve">ADAP is a much smaller subset of </w:t>
      </w:r>
      <w:r w:rsidR="001A384D">
        <w:rPr>
          <w:rFonts w:ascii="Segoe UI" w:hAnsi="Segoe UI" w:cs="Segoe UI"/>
        </w:rPr>
        <w:t>P</w:t>
      </w:r>
      <w:r w:rsidR="007D7944" w:rsidRPr="001A384D">
        <w:rPr>
          <w:rFonts w:ascii="Segoe UI" w:hAnsi="Segoe UI" w:cs="Segoe UI"/>
        </w:rPr>
        <w:t xml:space="preserve">rogram HH clients. </w:t>
      </w:r>
      <w:r w:rsidR="00427CF4" w:rsidRPr="001A384D">
        <w:rPr>
          <w:rFonts w:ascii="Segoe UI" w:hAnsi="Segoe UI" w:cs="Segoe UI"/>
        </w:rPr>
        <w:t>I</w:t>
      </w:r>
      <w:r w:rsidR="0084463B" w:rsidRPr="001A384D">
        <w:rPr>
          <w:rFonts w:ascii="Segoe UI" w:hAnsi="Segoe UI" w:cs="Segoe UI"/>
        </w:rPr>
        <w:t xml:space="preserve">n addition, people </w:t>
      </w:r>
      <w:r w:rsidR="00714564" w:rsidRPr="001A384D">
        <w:rPr>
          <w:rFonts w:ascii="Segoe UI" w:hAnsi="Segoe UI" w:cs="Segoe UI"/>
        </w:rPr>
        <w:t xml:space="preserve">in </w:t>
      </w:r>
      <w:r w:rsidR="001A384D">
        <w:rPr>
          <w:rFonts w:ascii="Segoe UI" w:hAnsi="Segoe UI" w:cs="Segoe UI"/>
        </w:rPr>
        <w:t>P</w:t>
      </w:r>
      <w:r w:rsidR="001A384D" w:rsidRPr="001A384D">
        <w:rPr>
          <w:rFonts w:ascii="Segoe UI" w:hAnsi="Segoe UI" w:cs="Segoe UI"/>
        </w:rPr>
        <w:t xml:space="preserve">rogram </w:t>
      </w:r>
      <w:r w:rsidR="00731719" w:rsidRPr="001A384D">
        <w:rPr>
          <w:rFonts w:ascii="Segoe UI" w:hAnsi="Segoe UI" w:cs="Segoe UI"/>
        </w:rPr>
        <w:t xml:space="preserve">HH </w:t>
      </w:r>
      <w:r w:rsidR="0084463B" w:rsidRPr="001A384D">
        <w:rPr>
          <w:rFonts w:ascii="Segoe UI" w:hAnsi="Segoe UI" w:cs="Segoe UI"/>
        </w:rPr>
        <w:t>hav</w:t>
      </w:r>
      <w:r w:rsidR="00714564" w:rsidRPr="001A384D">
        <w:rPr>
          <w:rFonts w:ascii="Segoe UI" w:hAnsi="Segoe UI" w:cs="Segoe UI"/>
        </w:rPr>
        <w:t>e</w:t>
      </w:r>
      <w:r w:rsidR="0084463B" w:rsidRPr="001A384D">
        <w:rPr>
          <w:rFonts w:ascii="Segoe UI" w:hAnsi="Segoe UI" w:cs="Segoe UI"/>
        </w:rPr>
        <w:t xml:space="preserve"> ongoing assessments of their insurance needs to identify people who have fallen off insurance</w:t>
      </w:r>
      <w:r w:rsidR="00731719" w:rsidRPr="001A384D">
        <w:rPr>
          <w:rFonts w:ascii="Segoe UI" w:hAnsi="Segoe UI" w:cs="Segoe UI"/>
        </w:rPr>
        <w:t>,</w:t>
      </w:r>
      <w:r w:rsidR="0084463B" w:rsidRPr="001A384D">
        <w:rPr>
          <w:rFonts w:ascii="Segoe UI" w:hAnsi="Segoe UI" w:cs="Segoe UI"/>
        </w:rPr>
        <w:t xml:space="preserve"> </w:t>
      </w:r>
      <w:r w:rsidR="00714564" w:rsidRPr="001A384D">
        <w:rPr>
          <w:rFonts w:ascii="Segoe UI" w:hAnsi="Segoe UI" w:cs="Segoe UI"/>
        </w:rPr>
        <w:t>or those who</w:t>
      </w:r>
      <w:r w:rsidR="0084463B" w:rsidRPr="001A384D">
        <w:rPr>
          <w:rFonts w:ascii="Segoe UI" w:hAnsi="Segoe UI" w:cs="Segoe UI"/>
        </w:rPr>
        <w:t xml:space="preserve"> need to enroll during open enrollment</w:t>
      </w:r>
      <w:r w:rsidR="00731719" w:rsidRPr="001A384D">
        <w:rPr>
          <w:rFonts w:ascii="Segoe UI" w:hAnsi="Segoe UI" w:cs="Segoe UI"/>
        </w:rPr>
        <w:t>,</w:t>
      </w:r>
      <w:r w:rsidR="0084463B" w:rsidRPr="001A384D">
        <w:rPr>
          <w:rFonts w:ascii="Segoe UI" w:hAnsi="Segoe UI" w:cs="Segoe UI"/>
        </w:rPr>
        <w:t xml:space="preserve"> to people who have lost their insurance</w:t>
      </w:r>
      <w:r w:rsidR="00731719" w:rsidRPr="001A384D">
        <w:rPr>
          <w:rFonts w:ascii="Segoe UI" w:hAnsi="Segoe UI" w:cs="Segoe UI"/>
        </w:rPr>
        <w:t xml:space="preserve"> a</w:t>
      </w:r>
      <w:r w:rsidR="0084463B" w:rsidRPr="001A384D">
        <w:rPr>
          <w:rFonts w:ascii="Segoe UI" w:hAnsi="Segoe UI" w:cs="Segoe UI"/>
        </w:rPr>
        <w:t xml:space="preserve">nd didn't come in during that period of time. </w:t>
      </w:r>
    </w:p>
    <w:p w14:paraId="467D0AA8" w14:textId="77777777" w:rsidR="006F3A60" w:rsidRDefault="00760DB5" w:rsidP="00B530CD">
      <w:pPr>
        <w:pStyle w:val="ListParagraph"/>
        <w:numPr>
          <w:ilvl w:val="0"/>
          <w:numId w:val="29"/>
        </w:numPr>
        <w:tabs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>
        <w:rPr>
          <w:rFonts w:ascii="Segoe UI" w:hAnsi="Segoe UI" w:cs="Segoe UI"/>
        </w:rPr>
        <w:t>They’ve</w:t>
      </w:r>
      <w:r w:rsidR="0084463B" w:rsidRPr="0029130A">
        <w:rPr>
          <w:rFonts w:ascii="Segoe UI" w:hAnsi="Segoe UI" w:cs="Segoe UI"/>
        </w:rPr>
        <w:t xml:space="preserve"> tightened up systems internally to be able to look at that full umbrella as opposed to just the people that were serving</w:t>
      </w:r>
      <w:r w:rsidR="00731719">
        <w:rPr>
          <w:rFonts w:ascii="Segoe UI" w:hAnsi="Segoe UI" w:cs="Segoe UI"/>
        </w:rPr>
        <w:t xml:space="preserve"> s</w:t>
      </w:r>
      <w:r w:rsidR="0084463B" w:rsidRPr="0029130A">
        <w:rPr>
          <w:rFonts w:ascii="Segoe UI" w:hAnsi="Segoe UI" w:cs="Segoe UI"/>
        </w:rPr>
        <w:t xml:space="preserve">o </w:t>
      </w:r>
      <w:r w:rsidR="001E452C">
        <w:rPr>
          <w:rFonts w:ascii="Segoe UI" w:hAnsi="Segoe UI" w:cs="Segoe UI"/>
        </w:rPr>
        <w:t>to</w:t>
      </w:r>
      <w:r w:rsidR="0084463B" w:rsidRPr="0029130A">
        <w:rPr>
          <w:rFonts w:ascii="Segoe UI" w:hAnsi="Segoe UI" w:cs="Segoe UI"/>
        </w:rPr>
        <w:t xml:space="preserve"> reach out directly to those clients and get them fully enrolled for the year. </w:t>
      </w:r>
    </w:p>
    <w:p w14:paraId="3F331656" w14:textId="13AF7405" w:rsidR="00CC7C53" w:rsidRPr="0029130A" w:rsidRDefault="006E5C28" w:rsidP="00B530CD">
      <w:pPr>
        <w:pStyle w:val="ListParagraph"/>
        <w:numPr>
          <w:ilvl w:val="0"/>
          <w:numId w:val="29"/>
        </w:numPr>
        <w:tabs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>
        <w:rPr>
          <w:rFonts w:ascii="Segoe UI" w:hAnsi="Segoe UI" w:cs="Segoe UI"/>
        </w:rPr>
        <w:t>There is no</w:t>
      </w:r>
      <w:r w:rsidR="001A384D">
        <w:rPr>
          <w:rFonts w:ascii="Segoe UI" w:hAnsi="Segoe UI" w:cs="Segoe UI"/>
        </w:rPr>
        <w:t xml:space="preserve"> </w:t>
      </w:r>
      <w:proofErr w:type="spellStart"/>
      <w:r w:rsidR="001A384D">
        <w:rPr>
          <w:rFonts w:ascii="Segoe UI" w:hAnsi="Segoe UI" w:cs="Segoe UI"/>
        </w:rPr>
        <w:t>specifc</w:t>
      </w:r>
      <w:proofErr w:type="spellEnd"/>
      <w:r w:rsidR="0084463B" w:rsidRPr="0029130A">
        <w:rPr>
          <w:rFonts w:ascii="Segoe UI" w:hAnsi="Segoe UI" w:cs="Segoe UI"/>
        </w:rPr>
        <w:t xml:space="preserve"> outreach to people who aren't enrolled</w:t>
      </w:r>
      <w:r>
        <w:rPr>
          <w:rFonts w:ascii="Segoe UI" w:hAnsi="Segoe UI" w:cs="Segoe UI"/>
        </w:rPr>
        <w:t xml:space="preserve"> or previously </w:t>
      </w:r>
      <w:r w:rsidR="007D7944">
        <w:rPr>
          <w:rFonts w:ascii="Segoe UI" w:hAnsi="Segoe UI" w:cs="Segoe UI"/>
        </w:rPr>
        <w:t>enrolled</w:t>
      </w:r>
      <w:r w:rsidR="0084463B" w:rsidRPr="0029130A">
        <w:rPr>
          <w:rFonts w:ascii="Segoe UI" w:hAnsi="Segoe UI" w:cs="Segoe UI"/>
        </w:rPr>
        <w:t xml:space="preserve"> in Ryan White Services</w:t>
      </w:r>
      <w:r w:rsidR="007D7944">
        <w:rPr>
          <w:rFonts w:ascii="Segoe UI" w:hAnsi="Segoe UI" w:cs="Segoe UI"/>
        </w:rPr>
        <w:t xml:space="preserve">. </w:t>
      </w:r>
      <w:r w:rsidR="001E452C">
        <w:rPr>
          <w:rFonts w:ascii="Segoe UI" w:hAnsi="Segoe UI" w:cs="Segoe UI"/>
        </w:rPr>
        <w:t>They are</w:t>
      </w:r>
      <w:r w:rsidR="0084463B" w:rsidRPr="0029130A">
        <w:rPr>
          <w:rFonts w:ascii="Segoe UI" w:hAnsi="Segoe UI" w:cs="Segoe UI"/>
        </w:rPr>
        <w:t xml:space="preserve"> open to any sort of ideas about how to expand on that.</w:t>
      </w:r>
    </w:p>
    <w:p w14:paraId="067641A3" w14:textId="4D029DA9" w:rsidR="00C10C14" w:rsidRPr="00AB61F2" w:rsidRDefault="00294EBE" w:rsidP="00AB61F2">
      <w:pPr>
        <w:pStyle w:val="ListParagraph"/>
        <w:numPr>
          <w:ilvl w:val="0"/>
          <w:numId w:val="44"/>
        </w:numPr>
        <w:tabs>
          <w:tab w:val="left" w:pos="4320"/>
          <w:tab w:val="left" w:pos="6840"/>
        </w:tabs>
        <w:spacing w:after="0" w:line="240" w:lineRule="auto"/>
        <w:ind w:left="810" w:hanging="540"/>
        <w:rPr>
          <w:rFonts w:ascii="Segoe UI" w:hAnsi="Segoe UI" w:cs="Segoe UI"/>
        </w:rPr>
      </w:pPr>
      <w:r w:rsidRPr="00AB61F2">
        <w:rPr>
          <w:rFonts w:ascii="Segoe UI" w:hAnsi="Segoe UI" w:cs="Segoe UI"/>
        </w:rPr>
        <w:t xml:space="preserve">A committee member commented </w:t>
      </w:r>
      <w:r w:rsidR="00FD54D4" w:rsidRPr="00AB61F2">
        <w:rPr>
          <w:rFonts w:ascii="Segoe UI" w:hAnsi="Segoe UI" w:cs="Segoe UI"/>
        </w:rPr>
        <w:t>out</w:t>
      </w:r>
      <w:r w:rsidR="00CC7C53" w:rsidRPr="00AB61F2">
        <w:rPr>
          <w:rFonts w:ascii="Segoe UI" w:hAnsi="Segoe UI" w:cs="Segoe UI"/>
        </w:rPr>
        <w:t xml:space="preserve"> of all the components </w:t>
      </w:r>
      <w:r w:rsidR="00C10C14" w:rsidRPr="00AB61F2">
        <w:rPr>
          <w:rFonts w:ascii="Segoe UI" w:hAnsi="Segoe UI" w:cs="Segoe UI"/>
        </w:rPr>
        <w:t xml:space="preserve">of </w:t>
      </w:r>
      <w:r w:rsidR="002401CA" w:rsidRPr="00AB61F2">
        <w:rPr>
          <w:rFonts w:ascii="Segoe UI" w:hAnsi="Segoe UI" w:cs="Segoe UI"/>
        </w:rPr>
        <w:t>ADAP</w:t>
      </w:r>
      <w:r w:rsidR="00CC7C53" w:rsidRPr="00AB61F2">
        <w:rPr>
          <w:rFonts w:ascii="Segoe UI" w:hAnsi="Segoe UI" w:cs="Segoe UI"/>
        </w:rPr>
        <w:t>, advertisement</w:t>
      </w:r>
      <w:r w:rsidR="00C10C14" w:rsidRPr="00AB61F2">
        <w:rPr>
          <w:rFonts w:ascii="Segoe UI" w:hAnsi="Segoe UI" w:cs="Segoe UI"/>
        </w:rPr>
        <w:t xml:space="preserve"> is missing and </w:t>
      </w:r>
      <w:r w:rsidR="00CC7C53" w:rsidRPr="00AB61F2">
        <w:rPr>
          <w:rFonts w:ascii="Segoe UI" w:hAnsi="Segoe UI" w:cs="Segoe UI"/>
        </w:rPr>
        <w:t xml:space="preserve">that's a big point for people living with HIV. </w:t>
      </w:r>
    </w:p>
    <w:p w14:paraId="1CDC899C" w14:textId="4E9A3A02" w:rsidR="0029130A" w:rsidRPr="00C10C14" w:rsidRDefault="001D55E7" w:rsidP="008566A3">
      <w:pPr>
        <w:pStyle w:val="ListParagraph"/>
        <w:numPr>
          <w:ilvl w:val="0"/>
          <w:numId w:val="30"/>
        </w:numPr>
        <w:tabs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>
        <w:rPr>
          <w:rFonts w:ascii="Segoe UI" w:hAnsi="Segoe UI" w:cs="Segoe UI"/>
        </w:rPr>
        <w:t>Rachel responded that o</w:t>
      </w:r>
      <w:r w:rsidR="00CC7C53" w:rsidRPr="00C10C14">
        <w:rPr>
          <w:rFonts w:ascii="Segoe UI" w:hAnsi="Segoe UI" w:cs="Segoe UI"/>
        </w:rPr>
        <w:t>nce</w:t>
      </w:r>
      <w:r>
        <w:rPr>
          <w:rFonts w:ascii="Segoe UI" w:hAnsi="Segoe UI" w:cs="Segoe UI"/>
        </w:rPr>
        <w:t xml:space="preserve"> they</w:t>
      </w:r>
      <w:r w:rsidR="00CC7C53" w:rsidRPr="00C10C14">
        <w:rPr>
          <w:rFonts w:ascii="Segoe UI" w:hAnsi="Segoe UI" w:cs="Segoe UI"/>
        </w:rPr>
        <w:t xml:space="preserve"> go to centralized eligibility, </w:t>
      </w:r>
      <w:r>
        <w:rPr>
          <w:rFonts w:ascii="Segoe UI" w:hAnsi="Segoe UI" w:cs="Segoe UI"/>
        </w:rPr>
        <w:t>they will be able</w:t>
      </w:r>
      <w:r w:rsidR="00CC7C53" w:rsidRPr="00C10C14">
        <w:rPr>
          <w:rFonts w:ascii="Segoe UI" w:hAnsi="Segoe UI" w:cs="Segoe UI"/>
        </w:rPr>
        <w:t xml:space="preserve"> to sweep up folks </w:t>
      </w:r>
      <w:r w:rsidR="00447586">
        <w:rPr>
          <w:rFonts w:ascii="Segoe UI" w:hAnsi="Segoe UI" w:cs="Segoe UI"/>
        </w:rPr>
        <w:t xml:space="preserve">not </w:t>
      </w:r>
      <w:r w:rsidR="00CC7C53" w:rsidRPr="00C10C14">
        <w:rPr>
          <w:rFonts w:ascii="Segoe UI" w:hAnsi="Segoe UI" w:cs="Segoe UI"/>
        </w:rPr>
        <w:t>currently in</w:t>
      </w:r>
      <w:r w:rsidR="00447586">
        <w:rPr>
          <w:rFonts w:ascii="Segoe UI" w:hAnsi="Segoe UI" w:cs="Segoe UI"/>
        </w:rPr>
        <w:t xml:space="preserve"> the</w:t>
      </w:r>
      <w:r w:rsidR="00CC7C53" w:rsidRPr="00C10C14">
        <w:rPr>
          <w:rFonts w:ascii="Segoe UI" w:hAnsi="Segoe UI" w:cs="Segoe UI"/>
        </w:rPr>
        <w:t xml:space="preserve"> system</w:t>
      </w:r>
      <w:r w:rsidR="00447586">
        <w:rPr>
          <w:rFonts w:ascii="Segoe UI" w:hAnsi="Segoe UI" w:cs="Segoe UI"/>
        </w:rPr>
        <w:t xml:space="preserve">. </w:t>
      </w:r>
      <w:r w:rsidR="006E52E9">
        <w:rPr>
          <w:rFonts w:ascii="Segoe UI" w:hAnsi="Segoe UI" w:cs="Segoe UI"/>
        </w:rPr>
        <w:t>They will</w:t>
      </w:r>
      <w:r w:rsidR="00CC7C53" w:rsidRPr="00C10C14">
        <w:rPr>
          <w:rFonts w:ascii="Segoe UI" w:hAnsi="Segoe UI" w:cs="Segoe UI"/>
        </w:rPr>
        <w:t xml:space="preserve"> be able to do assessments for </w:t>
      </w:r>
      <w:r w:rsidR="00CC7C53" w:rsidRPr="00C10C14">
        <w:rPr>
          <w:rFonts w:ascii="Segoe UI" w:hAnsi="Segoe UI" w:cs="Segoe UI"/>
        </w:rPr>
        <w:lastRenderedPageBreak/>
        <w:t xml:space="preserve">clients </w:t>
      </w:r>
      <w:r w:rsidR="006E52E9">
        <w:rPr>
          <w:rFonts w:ascii="Segoe UI" w:hAnsi="Segoe UI" w:cs="Segoe UI"/>
        </w:rPr>
        <w:t>t</w:t>
      </w:r>
      <w:r w:rsidR="00CC7C53" w:rsidRPr="00C10C14">
        <w:rPr>
          <w:rFonts w:ascii="Segoe UI" w:hAnsi="Segoe UI" w:cs="Segoe UI"/>
        </w:rPr>
        <w:t xml:space="preserve">o identify when they lost insurance and when </w:t>
      </w:r>
      <w:r>
        <w:rPr>
          <w:rFonts w:ascii="Segoe UI" w:hAnsi="Segoe UI" w:cs="Segoe UI"/>
        </w:rPr>
        <w:t xml:space="preserve">ADAP </w:t>
      </w:r>
      <w:r w:rsidR="00CC7C53" w:rsidRPr="00C10C14">
        <w:rPr>
          <w:rFonts w:ascii="Segoe UI" w:hAnsi="Segoe UI" w:cs="Segoe UI"/>
        </w:rPr>
        <w:t xml:space="preserve">would be appropriate. </w:t>
      </w:r>
      <w:r w:rsidR="006E52E9">
        <w:rPr>
          <w:rFonts w:ascii="Segoe UI" w:hAnsi="Segoe UI" w:cs="Segoe UI"/>
        </w:rPr>
        <w:t xml:space="preserve">They </w:t>
      </w:r>
      <w:r w:rsidR="00CC7C53" w:rsidRPr="00C10C14">
        <w:rPr>
          <w:rFonts w:ascii="Segoe UI" w:hAnsi="Segoe UI" w:cs="Segoe UI"/>
        </w:rPr>
        <w:t xml:space="preserve">don't want to wait until people come to </w:t>
      </w:r>
      <w:r w:rsidR="00EA063E">
        <w:rPr>
          <w:rFonts w:ascii="Segoe UI" w:hAnsi="Segoe UI" w:cs="Segoe UI"/>
        </w:rPr>
        <w:t>their</w:t>
      </w:r>
      <w:r w:rsidR="00CC7C53" w:rsidRPr="00C10C14">
        <w:rPr>
          <w:rFonts w:ascii="Segoe UI" w:hAnsi="Segoe UI" w:cs="Segoe UI"/>
        </w:rPr>
        <w:t xml:space="preserve"> door</w:t>
      </w:r>
      <w:r w:rsidR="006E52E9">
        <w:rPr>
          <w:rFonts w:ascii="Segoe UI" w:hAnsi="Segoe UI" w:cs="Segoe UI"/>
        </w:rPr>
        <w:t xml:space="preserve">, but instead </w:t>
      </w:r>
      <w:r w:rsidR="00CC7C53" w:rsidRPr="00C10C14">
        <w:rPr>
          <w:rFonts w:ascii="Segoe UI" w:hAnsi="Segoe UI" w:cs="Segoe UI"/>
        </w:rPr>
        <w:t>find th</w:t>
      </w:r>
      <w:r w:rsidR="008841A9">
        <w:rPr>
          <w:rFonts w:ascii="Segoe UI" w:hAnsi="Segoe UI" w:cs="Segoe UI"/>
        </w:rPr>
        <w:t xml:space="preserve">em and </w:t>
      </w:r>
      <w:r w:rsidR="00CC7C53" w:rsidRPr="00C10C14">
        <w:rPr>
          <w:rFonts w:ascii="Segoe UI" w:hAnsi="Segoe UI" w:cs="Segoe UI"/>
        </w:rPr>
        <w:t>reach out to them directly.</w:t>
      </w:r>
    </w:p>
    <w:p w14:paraId="6E59B1D0" w14:textId="4B2854FC" w:rsidR="0029130A" w:rsidRDefault="008841A9" w:rsidP="002D13E4">
      <w:pPr>
        <w:pStyle w:val="ListParagraph"/>
        <w:numPr>
          <w:ilvl w:val="0"/>
          <w:numId w:val="22"/>
        </w:numPr>
        <w:tabs>
          <w:tab w:val="left" w:pos="4320"/>
          <w:tab w:val="left" w:pos="6840"/>
        </w:tabs>
        <w:spacing w:after="0" w:line="240" w:lineRule="auto"/>
        <w:ind w:left="810" w:hanging="45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committee member asked </w:t>
      </w:r>
      <w:r w:rsidR="001A384D">
        <w:rPr>
          <w:rFonts w:ascii="Segoe UI" w:hAnsi="Segoe UI" w:cs="Segoe UI"/>
        </w:rPr>
        <w:t xml:space="preserve">the timeline for completing open enrollment. </w:t>
      </w:r>
    </w:p>
    <w:p w14:paraId="726DA283" w14:textId="580EA9D3" w:rsidR="0029130A" w:rsidRDefault="000933F4" w:rsidP="008566A3">
      <w:pPr>
        <w:pStyle w:val="ListParagraph"/>
        <w:numPr>
          <w:ilvl w:val="0"/>
          <w:numId w:val="40"/>
        </w:numPr>
        <w:tabs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 w:rsidRPr="0029130A">
        <w:rPr>
          <w:rFonts w:ascii="Segoe UI" w:hAnsi="Segoe UI" w:cs="Segoe UI"/>
        </w:rPr>
        <w:t>Rachel responded that</w:t>
      </w:r>
      <w:r w:rsidR="00E2690B" w:rsidRPr="0029130A">
        <w:rPr>
          <w:rFonts w:ascii="Segoe UI" w:hAnsi="Segoe UI" w:cs="Segoe UI"/>
        </w:rPr>
        <w:t xml:space="preserve"> there's a technical component</w:t>
      </w:r>
      <w:r w:rsidR="00605484">
        <w:rPr>
          <w:rFonts w:ascii="Segoe UI" w:hAnsi="Segoe UI" w:cs="Segoe UI"/>
        </w:rPr>
        <w:t>. I</w:t>
      </w:r>
      <w:r w:rsidR="00E2690B" w:rsidRPr="0029130A">
        <w:rPr>
          <w:rFonts w:ascii="Segoe UI" w:hAnsi="Segoe UI" w:cs="Segoe UI"/>
        </w:rPr>
        <w:t xml:space="preserve">mprovements </w:t>
      </w:r>
      <w:r w:rsidR="00605484">
        <w:rPr>
          <w:rFonts w:ascii="Segoe UI" w:hAnsi="Segoe UI" w:cs="Segoe UI"/>
        </w:rPr>
        <w:t xml:space="preserve">have been made </w:t>
      </w:r>
      <w:r w:rsidR="00E2690B" w:rsidRPr="0029130A">
        <w:rPr>
          <w:rFonts w:ascii="Segoe UI" w:hAnsi="Segoe UI" w:cs="Segoe UI"/>
        </w:rPr>
        <w:t xml:space="preserve">along the way that </w:t>
      </w:r>
      <w:r w:rsidR="007462F7">
        <w:rPr>
          <w:rFonts w:ascii="Segoe UI" w:hAnsi="Segoe UI" w:cs="Segoe UI"/>
        </w:rPr>
        <w:t xml:space="preserve">will </w:t>
      </w:r>
      <w:r w:rsidR="00E2690B" w:rsidRPr="0029130A">
        <w:rPr>
          <w:rFonts w:ascii="Segoe UI" w:hAnsi="Segoe UI" w:cs="Segoe UI"/>
        </w:rPr>
        <w:t>make sure that new clients</w:t>
      </w:r>
      <w:r w:rsidR="007462F7">
        <w:rPr>
          <w:rFonts w:ascii="Segoe UI" w:hAnsi="Segoe UI" w:cs="Segoe UI"/>
        </w:rPr>
        <w:t xml:space="preserve"> are integrated</w:t>
      </w:r>
      <w:r w:rsidR="00E2690B" w:rsidRPr="0029130A">
        <w:rPr>
          <w:rFonts w:ascii="Segoe UI" w:hAnsi="Segoe UI" w:cs="Segoe UI"/>
        </w:rPr>
        <w:t xml:space="preserve"> into the system and in a proactive way.</w:t>
      </w:r>
    </w:p>
    <w:p w14:paraId="0DB58F69" w14:textId="3A8FD899" w:rsidR="00ED7832" w:rsidRDefault="00F707A3" w:rsidP="008566A3">
      <w:pPr>
        <w:pStyle w:val="ListParagraph"/>
        <w:numPr>
          <w:ilvl w:val="1"/>
          <w:numId w:val="22"/>
        </w:numPr>
        <w:tabs>
          <w:tab w:val="left" w:pos="1350"/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 w:rsidRPr="00ED7832">
        <w:rPr>
          <w:rFonts w:ascii="Segoe UI" w:hAnsi="Segoe UI" w:cs="Segoe UI"/>
        </w:rPr>
        <w:t xml:space="preserve">Thomas </w:t>
      </w:r>
      <w:r w:rsidR="00E2690B" w:rsidRPr="00ED7832">
        <w:rPr>
          <w:rFonts w:ascii="Segoe UI" w:hAnsi="Segoe UI" w:cs="Segoe UI"/>
        </w:rPr>
        <w:t>Blissett</w:t>
      </w:r>
      <w:r w:rsidRPr="00ED7832">
        <w:rPr>
          <w:rFonts w:ascii="Segoe UI" w:hAnsi="Segoe UI" w:cs="Segoe UI"/>
        </w:rPr>
        <w:t xml:space="preserve"> responded that </w:t>
      </w:r>
      <w:r w:rsidR="00EA063E">
        <w:rPr>
          <w:rFonts w:ascii="Segoe UI" w:hAnsi="Segoe UI" w:cs="Segoe UI"/>
        </w:rPr>
        <w:t>they</w:t>
      </w:r>
      <w:r w:rsidR="00E2690B" w:rsidRPr="00ED7832">
        <w:rPr>
          <w:rFonts w:ascii="Segoe UI" w:hAnsi="Segoe UI" w:cs="Segoe UI"/>
        </w:rPr>
        <w:t xml:space="preserve"> have been working to get the requirements and data sharing agreements in place</w:t>
      </w:r>
      <w:r w:rsidR="00D51AC6" w:rsidRPr="00ED7832">
        <w:rPr>
          <w:rFonts w:ascii="Segoe UI" w:hAnsi="Segoe UI" w:cs="Segoe UI"/>
        </w:rPr>
        <w:t xml:space="preserve"> </w:t>
      </w:r>
      <w:r w:rsidR="00E2690B" w:rsidRPr="00ED7832">
        <w:rPr>
          <w:rFonts w:ascii="Segoe UI" w:hAnsi="Segoe UI" w:cs="Segoe UI"/>
        </w:rPr>
        <w:t xml:space="preserve">to be able to share client level data in compliance with HIPAA. That has been keeping centralized eligibility stalled. </w:t>
      </w:r>
      <w:r w:rsidR="0077631E" w:rsidRPr="00ED7832">
        <w:rPr>
          <w:rFonts w:ascii="Segoe UI" w:hAnsi="Segoe UI" w:cs="Segoe UI"/>
        </w:rPr>
        <w:t>They are now</w:t>
      </w:r>
      <w:r w:rsidR="00E2690B" w:rsidRPr="00ED7832">
        <w:rPr>
          <w:rFonts w:ascii="Segoe UI" w:hAnsi="Segoe UI" w:cs="Segoe UI"/>
        </w:rPr>
        <w:t xml:space="preserve"> at the point </w:t>
      </w:r>
      <w:r w:rsidR="002D51F4">
        <w:rPr>
          <w:rFonts w:ascii="Segoe UI" w:hAnsi="Segoe UI" w:cs="Segoe UI"/>
        </w:rPr>
        <w:t>f</w:t>
      </w:r>
      <w:r w:rsidR="00383AB5" w:rsidRPr="00ED7832">
        <w:rPr>
          <w:rFonts w:ascii="Segoe UI" w:hAnsi="Segoe UI" w:cs="Segoe UI"/>
        </w:rPr>
        <w:t xml:space="preserve">or </w:t>
      </w:r>
      <w:r w:rsidR="00E2690B" w:rsidRPr="00ED7832">
        <w:rPr>
          <w:rFonts w:ascii="Segoe UI" w:hAnsi="Segoe UI" w:cs="Segoe UI"/>
        </w:rPr>
        <w:t>final approvals.</w:t>
      </w:r>
      <w:r w:rsidRPr="00ED7832">
        <w:rPr>
          <w:rFonts w:ascii="Segoe UI" w:hAnsi="Segoe UI" w:cs="Segoe UI"/>
        </w:rPr>
        <w:t xml:space="preserve"> </w:t>
      </w:r>
    </w:p>
    <w:p w14:paraId="5CC3EB87" w14:textId="41FE4217" w:rsidR="008678E0" w:rsidRPr="008678E0" w:rsidRDefault="008678E0" w:rsidP="00CD04CE">
      <w:pPr>
        <w:pStyle w:val="ListParagraph"/>
        <w:numPr>
          <w:ilvl w:val="1"/>
          <w:numId w:val="22"/>
        </w:numPr>
        <w:tabs>
          <w:tab w:val="left" w:pos="1350"/>
          <w:tab w:val="left" w:pos="4320"/>
          <w:tab w:val="left" w:pos="6840"/>
        </w:tabs>
        <w:spacing w:after="0" w:line="240" w:lineRule="auto"/>
        <w:ind w:left="1260" w:hanging="450"/>
        <w:rPr>
          <w:rFonts w:ascii="Segoe UI" w:hAnsi="Segoe UI" w:cs="Segoe UI"/>
        </w:rPr>
      </w:pPr>
      <w:r w:rsidRPr="008678E0">
        <w:rPr>
          <w:rFonts w:ascii="Segoe UI" w:hAnsi="Segoe UI" w:cs="Segoe UI"/>
        </w:rPr>
        <w:t>The committee member replied that it has been five years of waiting with no progress. As a user of the services</w:t>
      </w:r>
      <w:r w:rsidR="00074E46">
        <w:rPr>
          <w:rFonts w:ascii="Segoe UI" w:hAnsi="Segoe UI" w:cs="Segoe UI"/>
        </w:rPr>
        <w:t>,</w:t>
      </w:r>
      <w:r w:rsidRPr="008678E0">
        <w:rPr>
          <w:rFonts w:ascii="Segoe UI" w:hAnsi="Segoe UI" w:cs="Segoe UI"/>
        </w:rPr>
        <w:t xml:space="preserve"> it is not working for </w:t>
      </w:r>
      <w:r w:rsidR="002D51F4">
        <w:rPr>
          <w:rFonts w:ascii="Segoe UI" w:hAnsi="Segoe UI" w:cs="Segoe UI"/>
        </w:rPr>
        <w:t>him</w:t>
      </w:r>
      <w:r w:rsidRPr="008678E0">
        <w:rPr>
          <w:rFonts w:ascii="Segoe UI" w:hAnsi="Segoe UI" w:cs="Segoe UI"/>
        </w:rPr>
        <w:t xml:space="preserve"> or</w:t>
      </w:r>
      <w:r w:rsidR="002D51F4">
        <w:rPr>
          <w:rFonts w:ascii="Segoe UI" w:hAnsi="Segoe UI" w:cs="Segoe UI"/>
        </w:rPr>
        <w:t xml:space="preserve"> his</w:t>
      </w:r>
      <w:r w:rsidRPr="008678E0">
        <w:rPr>
          <w:rFonts w:ascii="Segoe UI" w:hAnsi="Segoe UI" w:cs="Segoe UI"/>
        </w:rPr>
        <w:t xml:space="preserve"> community.</w:t>
      </w:r>
    </w:p>
    <w:p w14:paraId="40DC60EB" w14:textId="12076633" w:rsidR="0029130A" w:rsidRDefault="005D7354" w:rsidP="00423E84">
      <w:pPr>
        <w:pStyle w:val="ListParagraph"/>
        <w:numPr>
          <w:ilvl w:val="0"/>
          <w:numId w:val="22"/>
        </w:numPr>
        <w:tabs>
          <w:tab w:val="left" w:pos="4320"/>
          <w:tab w:val="left" w:pos="6840"/>
        </w:tabs>
        <w:spacing w:after="0" w:line="240" w:lineRule="auto"/>
        <w:ind w:left="720" w:hanging="450"/>
        <w:rPr>
          <w:rFonts w:ascii="Segoe UI" w:hAnsi="Segoe UI" w:cs="Segoe UI"/>
        </w:rPr>
      </w:pPr>
      <w:r w:rsidRPr="00205DAC">
        <w:rPr>
          <w:rFonts w:ascii="Segoe UI" w:hAnsi="Segoe UI" w:cs="Segoe UI"/>
        </w:rPr>
        <w:t>A participant</w:t>
      </w:r>
      <w:r w:rsidR="00074E46">
        <w:rPr>
          <w:rFonts w:ascii="Segoe UI" w:hAnsi="Segoe UI" w:cs="Segoe UI"/>
        </w:rPr>
        <w:t xml:space="preserve"> </w:t>
      </w:r>
      <w:r w:rsidR="002D51F4">
        <w:rPr>
          <w:rFonts w:ascii="Segoe UI" w:hAnsi="Segoe UI" w:cs="Segoe UI"/>
        </w:rPr>
        <w:t xml:space="preserve">asked </w:t>
      </w:r>
      <w:r w:rsidR="00074E46">
        <w:rPr>
          <w:rFonts w:ascii="Segoe UI" w:hAnsi="Segoe UI" w:cs="Segoe UI"/>
        </w:rPr>
        <w:t xml:space="preserve">what </w:t>
      </w:r>
      <w:r w:rsidR="009B58A4">
        <w:rPr>
          <w:rFonts w:ascii="Segoe UI" w:hAnsi="Segoe UI" w:cs="Segoe UI"/>
        </w:rPr>
        <w:t>ADAP is</w:t>
      </w:r>
      <w:r w:rsidR="001A384D">
        <w:rPr>
          <w:rFonts w:ascii="Segoe UI" w:hAnsi="Segoe UI" w:cs="Segoe UI"/>
        </w:rPr>
        <w:t>.</w:t>
      </w:r>
    </w:p>
    <w:p w14:paraId="0173D668" w14:textId="67DEA7A0" w:rsidR="00E365FF" w:rsidRDefault="007B06D3" w:rsidP="00423E84">
      <w:pPr>
        <w:pStyle w:val="ListParagraph"/>
        <w:numPr>
          <w:ilvl w:val="0"/>
          <w:numId w:val="33"/>
        </w:numPr>
        <w:tabs>
          <w:tab w:val="left" w:pos="4320"/>
          <w:tab w:val="left" w:pos="6840"/>
        </w:tabs>
        <w:spacing w:after="0" w:line="240" w:lineRule="auto"/>
        <w:ind w:left="1260" w:hanging="540"/>
        <w:rPr>
          <w:rFonts w:ascii="Segoe UI" w:hAnsi="Segoe UI" w:cs="Segoe UI"/>
        </w:rPr>
      </w:pPr>
      <w:r w:rsidRPr="00205DAC">
        <w:rPr>
          <w:rFonts w:ascii="Segoe UI" w:hAnsi="Segoe UI" w:cs="Segoe UI"/>
        </w:rPr>
        <w:t xml:space="preserve">Rachel responded that </w:t>
      </w:r>
      <w:r w:rsidR="00074E46">
        <w:rPr>
          <w:rFonts w:ascii="Segoe UI" w:hAnsi="Segoe UI" w:cs="Segoe UI"/>
        </w:rPr>
        <w:t>AIDS Drug Assistance Program (</w:t>
      </w:r>
      <w:r w:rsidR="00366EAB" w:rsidRPr="00205DAC">
        <w:rPr>
          <w:rFonts w:ascii="Segoe UI" w:hAnsi="Segoe UI" w:cs="Segoe UI"/>
        </w:rPr>
        <w:t>ADAP</w:t>
      </w:r>
      <w:r w:rsidR="00074E46">
        <w:rPr>
          <w:rFonts w:ascii="Segoe UI" w:hAnsi="Segoe UI" w:cs="Segoe UI"/>
        </w:rPr>
        <w:t>)</w:t>
      </w:r>
      <w:r w:rsidR="007E1DC7">
        <w:rPr>
          <w:rFonts w:ascii="Segoe UI" w:hAnsi="Segoe UI" w:cs="Segoe UI"/>
        </w:rPr>
        <w:t xml:space="preserve"> is a part of the Part B Ryan White funding. </w:t>
      </w:r>
      <w:r w:rsidR="004E0ECA">
        <w:rPr>
          <w:rFonts w:ascii="Segoe UI" w:hAnsi="Segoe UI" w:cs="Segoe UI"/>
        </w:rPr>
        <w:t xml:space="preserve">It purchases </w:t>
      </w:r>
      <w:r w:rsidR="004E0ECA" w:rsidRPr="004E0ECA">
        <w:rPr>
          <w:rFonts w:ascii="Segoe UI" w:hAnsi="Segoe UI" w:cs="Segoe UI"/>
        </w:rPr>
        <w:t xml:space="preserve">HIV </w:t>
      </w:r>
      <w:r w:rsidR="009B58A4" w:rsidRPr="009B58A4">
        <w:rPr>
          <w:rFonts w:ascii="Segoe UI" w:hAnsi="Segoe UI" w:cs="Segoe UI"/>
        </w:rPr>
        <w:t xml:space="preserve">antiretroviral </w:t>
      </w:r>
      <w:r w:rsidR="004E0ECA">
        <w:rPr>
          <w:rFonts w:ascii="Segoe UI" w:hAnsi="Segoe UI" w:cs="Segoe UI"/>
        </w:rPr>
        <w:t>drugs</w:t>
      </w:r>
      <w:r w:rsidR="004E0ECA" w:rsidRPr="004E0ECA">
        <w:rPr>
          <w:rFonts w:ascii="Segoe UI" w:hAnsi="Segoe UI" w:cs="Segoe UI"/>
        </w:rPr>
        <w:t xml:space="preserve"> </w:t>
      </w:r>
      <w:r w:rsidR="00CF054D">
        <w:rPr>
          <w:rFonts w:ascii="Segoe UI" w:hAnsi="Segoe UI" w:cs="Segoe UI"/>
        </w:rPr>
        <w:t xml:space="preserve">and </w:t>
      </w:r>
      <w:r w:rsidR="004E0ECA" w:rsidRPr="004E0ECA">
        <w:rPr>
          <w:rFonts w:ascii="Segoe UI" w:hAnsi="Segoe UI" w:cs="Segoe UI"/>
        </w:rPr>
        <w:t>health insurance for people who are uninsured or underinsured so that they have access to healthcare or health insurance throughout the year</w:t>
      </w:r>
      <w:r w:rsidR="00CF054D">
        <w:rPr>
          <w:rFonts w:ascii="Segoe UI" w:hAnsi="Segoe UI" w:cs="Segoe UI"/>
        </w:rPr>
        <w:t xml:space="preserve">. </w:t>
      </w:r>
    </w:p>
    <w:p w14:paraId="4A19D561" w14:textId="0C5C30D5" w:rsidR="0029130A" w:rsidRPr="009B58A4" w:rsidRDefault="00FE3F8E" w:rsidP="009B58A4">
      <w:pPr>
        <w:pStyle w:val="ListParagraph"/>
        <w:numPr>
          <w:ilvl w:val="0"/>
          <w:numId w:val="33"/>
        </w:numPr>
        <w:tabs>
          <w:tab w:val="left" w:pos="4320"/>
          <w:tab w:val="left" w:pos="6840"/>
        </w:tabs>
        <w:spacing w:after="0" w:line="240" w:lineRule="auto"/>
        <w:ind w:left="1260" w:hanging="5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</w:t>
      </w:r>
      <w:r w:rsidR="002D51F4">
        <w:rPr>
          <w:rFonts w:ascii="Segoe UI" w:hAnsi="Segoe UI" w:cs="Segoe UI"/>
        </w:rPr>
        <w:t>a person</w:t>
      </w:r>
      <w:r w:rsidRPr="00FE3F8E">
        <w:rPr>
          <w:rFonts w:ascii="Segoe UI" w:hAnsi="Segoe UI" w:cs="Segoe UI"/>
        </w:rPr>
        <w:t xml:space="preserve"> ha</w:t>
      </w:r>
      <w:r w:rsidR="002D51F4">
        <w:rPr>
          <w:rFonts w:ascii="Segoe UI" w:hAnsi="Segoe UI" w:cs="Segoe UI"/>
        </w:rPr>
        <w:t>s</w:t>
      </w:r>
      <w:r w:rsidRPr="00FE3F8E">
        <w:rPr>
          <w:rFonts w:ascii="Segoe UI" w:hAnsi="Segoe UI" w:cs="Segoe UI"/>
        </w:rPr>
        <w:t xml:space="preserve"> insurance through Medicare or other areas where that's all taken care of, then </w:t>
      </w:r>
      <w:r w:rsidR="00167735">
        <w:rPr>
          <w:rFonts w:ascii="Segoe UI" w:hAnsi="Segoe UI" w:cs="Segoe UI"/>
        </w:rPr>
        <w:t>they</w:t>
      </w:r>
      <w:r w:rsidRPr="00FE3F8E">
        <w:rPr>
          <w:rFonts w:ascii="Segoe UI" w:hAnsi="Segoe UI" w:cs="Segoe UI"/>
        </w:rPr>
        <w:t xml:space="preserve"> don't need to access that benefit, but it's there </w:t>
      </w:r>
      <w:r w:rsidR="009B58A4">
        <w:rPr>
          <w:rFonts w:ascii="Segoe UI" w:hAnsi="Segoe UI" w:cs="Segoe UI"/>
        </w:rPr>
        <w:t>if it’s needed.</w:t>
      </w:r>
      <w:r w:rsidRPr="00FE3F8E">
        <w:rPr>
          <w:rFonts w:ascii="Segoe UI" w:hAnsi="Segoe UI" w:cs="Segoe UI"/>
        </w:rPr>
        <w:t xml:space="preserve"> </w:t>
      </w:r>
      <w:r w:rsidR="00366EAB" w:rsidRPr="009B58A4">
        <w:rPr>
          <w:rFonts w:ascii="Segoe UI" w:hAnsi="Segoe UI" w:cs="Segoe UI"/>
        </w:rPr>
        <w:t>If</w:t>
      </w:r>
      <w:r w:rsidR="00B56CA8" w:rsidRPr="009B58A4">
        <w:rPr>
          <w:rFonts w:ascii="Segoe UI" w:hAnsi="Segoe UI" w:cs="Segoe UI"/>
        </w:rPr>
        <w:t xml:space="preserve"> there was some sort of interruption and medications</w:t>
      </w:r>
      <w:r w:rsidR="00167735" w:rsidRPr="009B58A4">
        <w:rPr>
          <w:rFonts w:ascii="Segoe UI" w:hAnsi="Segoe UI" w:cs="Segoe UI"/>
        </w:rPr>
        <w:t xml:space="preserve"> are needed</w:t>
      </w:r>
      <w:r w:rsidR="00B56CA8" w:rsidRPr="009B58A4">
        <w:rPr>
          <w:rFonts w:ascii="Segoe UI" w:hAnsi="Segoe UI" w:cs="Segoe UI"/>
        </w:rPr>
        <w:t xml:space="preserve"> right away</w:t>
      </w:r>
      <w:r w:rsidR="00366EAB" w:rsidRPr="009B58A4">
        <w:rPr>
          <w:rFonts w:ascii="Segoe UI" w:hAnsi="Segoe UI" w:cs="Segoe UI"/>
        </w:rPr>
        <w:t xml:space="preserve"> </w:t>
      </w:r>
      <w:r w:rsidR="00B56CA8" w:rsidRPr="009B58A4">
        <w:rPr>
          <w:rFonts w:ascii="Segoe UI" w:hAnsi="Segoe UI" w:cs="Segoe UI"/>
        </w:rPr>
        <w:t xml:space="preserve">as a member of </w:t>
      </w:r>
      <w:r w:rsidR="009B58A4" w:rsidRPr="009B58A4">
        <w:rPr>
          <w:rFonts w:ascii="Segoe UI" w:hAnsi="Segoe UI" w:cs="Segoe UI"/>
        </w:rPr>
        <w:t>P</w:t>
      </w:r>
      <w:r w:rsidR="00B56CA8" w:rsidRPr="009B58A4">
        <w:rPr>
          <w:rFonts w:ascii="Segoe UI" w:hAnsi="Segoe UI" w:cs="Segoe UI"/>
        </w:rPr>
        <w:t>rogram HH</w:t>
      </w:r>
      <w:r w:rsidR="004C00A9" w:rsidRPr="009B58A4">
        <w:rPr>
          <w:rFonts w:ascii="Segoe UI" w:hAnsi="Segoe UI" w:cs="Segoe UI"/>
        </w:rPr>
        <w:t xml:space="preserve"> </w:t>
      </w:r>
      <w:r w:rsidR="008F3C8E" w:rsidRPr="009B58A4">
        <w:rPr>
          <w:rFonts w:ascii="Segoe UI" w:hAnsi="Segoe UI" w:cs="Segoe UI"/>
        </w:rPr>
        <w:t xml:space="preserve">they </w:t>
      </w:r>
      <w:r w:rsidR="00B56CA8" w:rsidRPr="009B58A4">
        <w:rPr>
          <w:rFonts w:ascii="Segoe UI" w:hAnsi="Segoe UI" w:cs="Segoe UI"/>
        </w:rPr>
        <w:t>can then turn on the drug benefit in time to access your medications.</w:t>
      </w:r>
    </w:p>
    <w:p w14:paraId="3DB41468" w14:textId="6B944D51" w:rsidR="0029130A" w:rsidRDefault="00B74792" w:rsidP="00351711">
      <w:pPr>
        <w:pStyle w:val="ListParagraph"/>
        <w:numPr>
          <w:ilvl w:val="0"/>
          <w:numId w:val="22"/>
        </w:numPr>
        <w:tabs>
          <w:tab w:val="left" w:pos="4320"/>
          <w:tab w:val="left" w:pos="6840"/>
        </w:tabs>
        <w:spacing w:after="0" w:line="240" w:lineRule="auto"/>
        <w:ind w:left="810" w:hanging="540"/>
        <w:rPr>
          <w:rFonts w:ascii="Segoe UI" w:hAnsi="Segoe UI" w:cs="Segoe UI"/>
        </w:rPr>
      </w:pPr>
      <w:r w:rsidRPr="00205DAC">
        <w:rPr>
          <w:rFonts w:ascii="Segoe UI" w:hAnsi="Segoe UI" w:cs="Segoe UI"/>
        </w:rPr>
        <w:t xml:space="preserve">A participant </w:t>
      </w:r>
      <w:r w:rsidR="00112A4A" w:rsidRPr="00205DAC">
        <w:rPr>
          <w:rFonts w:ascii="Segoe UI" w:hAnsi="Segoe UI" w:cs="Segoe UI"/>
        </w:rPr>
        <w:t>asked if</w:t>
      </w:r>
      <w:r w:rsidRPr="00205DAC">
        <w:rPr>
          <w:rFonts w:ascii="Segoe UI" w:hAnsi="Segoe UI" w:cs="Segoe UI"/>
        </w:rPr>
        <w:t xml:space="preserve"> that</w:t>
      </w:r>
      <w:r w:rsidR="00BA5510" w:rsidRPr="00205DAC">
        <w:rPr>
          <w:rFonts w:ascii="Segoe UI" w:hAnsi="Segoe UI" w:cs="Segoe UI"/>
        </w:rPr>
        <w:t xml:space="preserve"> means </w:t>
      </w:r>
      <w:r w:rsidR="005D7354" w:rsidRPr="00205DAC">
        <w:rPr>
          <w:rFonts w:ascii="Segoe UI" w:hAnsi="Segoe UI" w:cs="Segoe UI"/>
        </w:rPr>
        <w:t>t</w:t>
      </w:r>
      <w:r w:rsidR="00B56CA8" w:rsidRPr="00205DAC">
        <w:rPr>
          <w:rFonts w:ascii="Segoe UI" w:hAnsi="Segoe UI" w:cs="Segoe UI"/>
        </w:rPr>
        <w:t>he</w:t>
      </w:r>
      <w:r w:rsidR="005D7354" w:rsidRPr="00205DAC">
        <w:rPr>
          <w:rFonts w:ascii="Segoe UI" w:hAnsi="Segoe UI" w:cs="Segoe UI"/>
        </w:rPr>
        <w:t xml:space="preserve"> </w:t>
      </w:r>
      <w:r w:rsidR="00B56CA8" w:rsidRPr="00205DAC">
        <w:rPr>
          <w:rFonts w:ascii="Segoe UI" w:hAnsi="Segoe UI" w:cs="Segoe UI"/>
        </w:rPr>
        <w:t>drug benefit</w:t>
      </w:r>
      <w:r w:rsidR="00112A4A" w:rsidRPr="00205DAC">
        <w:rPr>
          <w:rFonts w:ascii="Segoe UI" w:hAnsi="Segoe UI" w:cs="Segoe UI"/>
        </w:rPr>
        <w:t xml:space="preserve"> can be turned on</w:t>
      </w:r>
      <w:r w:rsidR="009B58A4">
        <w:rPr>
          <w:rFonts w:ascii="Segoe UI" w:hAnsi="Segoe UI" w:cs="Segoe UI"/>
        </w:rPr>
        <w:t>.</w:t>
      </w:r>
    </w:p>
    <w:p w14:paraId="31013401" w14:textId="77777777" w:rsidR="002305C4" w:rsidRDefault="00112A4A" w:rsidP="009B58A4">
      <w:pPr>
        <w:pStyle w:val="ListParagraph"/>
        <w:numPr>
          <w:ilvl w:val="0"/>
          <w:numId w:val="42"/>
        </w:numPr>
        <w:tabs>
          <w:tab w:val="left" w:pos="4320"/>
          <w:tab w:val="left" w:pos="6840"/>
        </w:tabs>
        <w:spacing w:after="0" w:line="240" w:lineRule="auto"/>
        <w:ind w:left="1267"/>
        <w:rPr>
          <w:rFonts w:ascii="Segoe UI" w:hAnsi="Segoe UI" w:cs="Segoe UI"/>
        </w:rPr>
      </w:pPr>
      <w:r w:rsidRPr="002305C4">
        <w:rPr>
          <w:rFonts w:ascii="Segoe UI" w:hAnsi="Segoe UI" w:cs="Segoe UI"/>
        </w:rPr>
        <w:t xml:space="preserve">Rachel responded </w:t>
      </w:r>
      <w:r w:rsidR="00C71FCF" w:rsidRPr="002305C4">
        <w:rPr>
          <w:rFonts w:ascii="Segoe UI" w:hAnsi="Segoe UI" w:cs="Segoe UI"/>
        </w:rPr>
        <w:t xml:space="preserve">that </w:t>
      </w:r>
      <w:r w:rsidR="00F3131E" w:rsidRPr="002305C4">
        <w:rPr>
          <w:rFonts w:ascii="Segoe UI" w:hAnsi="Segoe UI" w:cs="Segoe UI"/>
        </w:rPr>
        <w:t xml:space="preserve">it can </w:t>
      </w:r>
      <w:r w:rsidR="00B56CA8" w:rsidRPr="002305C4">
        <w:rPr>
          <w:rFonts w:ascii="Segoe UI" w:hAnsi="Segoe UI" w:cs="Segoe UI"/>
        </w:rPr>
        <w:t xml:space="preserve">as long as </w:t>
      </w:r>
      <w:r w:rsidR="00F3131E" w:rsidRPr="002305C4">
        <w:rPr>
          <w:rFonts w:ascii="Segoe UI" w:hAnsi="Segoe UI" w:cs="Segoe UI"/>
        </w:rPr>
        <w:t>they</w:t>
      </w:r>
      <w:r w:rsidR="00B56CA8" w:rsidRPr="002305C4">
        <w:rPr>
          <w:rFonts w:ascii="Segoe UI" w:hAnsi="Segoe UI" w:cs="Segoe UI"/>
        </w:rPr>
        <w:t xml:space="preserve"> have enrollment. </w:t>
      </w:r>
      <w:r w:rsidR="00C71FCF" w:rsidRPr="002305C4">
        <w:rPr>
          <w:rFonts w:ascii="Segoe UI" w:hAnsi="Segoe UI" w:cs="Segoe UI"/>
        </w:rPr>
        <w:t>T</w:t>
      </w:r>
      <w:r w:rsidR="00B56CA8" w:rsidRPr="002305C4">
        <w:rPr>
          <w:rFonts w:ascii="Segoe UI" w:hAnsi="Segoe UI" w:cs="Segoe UI"/>
        </w:rPr>
        <w:t>he</w:t>
      </w:r>
      <w:r w:rsidR="00B065C8" w:rsidRPr="002305C4">
        <w:rPr>
          <w:rFonts w:ascii="Segoe UI" w:hAnsi="Segoe UI" w:cs="Segoe UI"/>
        </w:rPr>
        <w:t xml:space="preserve"> pi</w:t>
      </w:r>
      <w:r w:rsidR="00B56CA8" w:rsidRPr="002305C4">
        <w:rPr>
          <w:rFonts w:ascii="Segoe UI" w:hAnsi="Segoe UI" w:cs="Segoe UI"/>
        </w:rPr>
        <w:t xml:space="preserve">eces </w:t>
      </w:r>
      <w:r w:rsidR="00C71FCF" w:rsidRPr="002305C4">
        <w:rPr>
          <w:rFonts w:ascii="Segoe UI" w:hAnsi="Segoe UI" w:cs="Segoe UI"/>
        </w:rPr>
        <w:t>are</w:t>
      </w:r>
      <w:r w:rsidR="00B56CA8" w:rsidRPr="002305C4">
        <w:rPr>
          <w:rFonts w:ascii="Segoe UI" w:hAnsi="Segoe UI" w:cs="Segoe UI"/>
        </w:rPr>
        <w:t xml:space="preserve"> </w:t>
      </w:r>
      <w:r w:rsidR="00452EB9" w:rsidRPr="002305C4">
        <w:rPr>
          <w:rFonts w:ascii="Segoe UI" w:hAnsi="Segoe UI" w:cs="Segoe UI"/>
        </w:rPr>
        <w:t>the</w:t>
      </w:r>
      <w:r w:rsidR="00B56CA8" w:rsidRPr="002305C4">
        <w:rPr>
          <w:rFonts w:ascii="Segoe UI" w:hAnsi="Segoe UI" w:cs="Segoe UI"/>
        </w:rPr>
        <w:t xml:space="preserve"> dental, mental health, nutritional services and medication management services</w:t>
      </w:r>
      <w:r w:rsidR="00C71FCF" w:rsidRPr="002305C4">
        <w:rPr>
          <w:rFonts w:ascii="Segoe UI" w:hAnsi="Segoe UI" w:cs="Segoe UI"/>
        </w:rPr>
        <w:t xml:space="preserve"> </w:t>
      </w:r>
      <w:r w:rsidR="00B56CA8" w:rsidRPr="002305C4">
        <w:rPr>
          <w:rFonts w:ascii="Segoe UI" w:hAnsi="Segoe UI" w:cs="Segoe UI"/>
        </w:rPr>
        <w:t>under</w:t>
      </w:r>
      <w:r w:rsidR="00C03E19" w:rsidRPr="002305C4">
        <w:rPr>
          <w:rFonts w:ascii="Segoe UI" w:hAnsi="Segoe UI" w:cs="Segoe UI"/>
        </w:rPr>
        <w:t xml:space="preserve"> </w:t>
      </w:r>
      <w:r w:rsidR="008977CB" w:rsidRPr="002305C4">
        <w:rPr>
          <w:rFonts w:ascii="Segoe UI" w:hAnsi="Segoe UI" w:cs="Segoe UI"/>
        </w:rPr>
        <w:t xml:space="preserve">one </w:t>
      </w:r>
      <w:r w:rsidR="00B56CA8" w:rsidRPr="002305C4">
        <w:rPr>
          <w:rFonts w:ascii="Segoe UI" w:hAnsi="Segoe UI" w:cs="Segoe UI"/>
        </w:rPr>
        <w:t>section</w:t>
      </w:r>
      <w:r w:rsidR="008977CB" w:rsidRPr="002305C4">
        <w:rPr>
          <w:rFonts w:ascii="Segoe UI" w:hAnsi="Segoe UI" w:cs="Segoe UI"/>
        </w:rPr>
        <w:t>.</w:t>
      </w:r>
      <w:r w:rsidR="00B56CA8" w:rsidRPr="002305C4">
        <w:rPr>
          <w:rFonts w:ascii="Segoe UI" w:hAnsi="Segoe UI" w:cs="Segoe UI"/>
        </w:rPr>
        <w:t xml:space="preserve"> </w:t>
      </w:r>
      <w:r w:rsidR="008977CB" w:rsidRPr="002305C4">
        <w:rPr>
          <w:rFonts w:ascii="Segoe UI" w:hAnsi="Segoe UI" w:cs="Segoe UI"/>
        </w:rPr>
        <w:t>T</w:t>
      </w:r>
      <w:r w:rsidR="00B56CA8" w:rsidRPr="002305C4">
        <w:rPr>
          <w:rFonts w:ascii="Segoe UI" w:hAnsi="Segoe UI" w:cs="Segoe UI"/>
        </w:rPr>
        <w:t>here's the additional benefit of the</w:t>
      </w:r>
      <w:r w:rsidR="00486733" w:rsidRPr="002305C4">
        <w:rPr>
          <w:rFonts w:ascii="Segoe UI" w:hAnsi="Segoe UI" w:cs="Segoe UI"/>
        </w:rPr>
        <w:t xml:space="preserve"> ADAP</w:t>
      </w:r>
      <w:r w:rsidR="00B56CA8" w:rsidRPr="002305C4">
        <w:rPr>
          <w:rFonts w:ascii="Segoe UI" w:hAnsi="Segoe UI" w:cs="Segoe UI"/>
        </w:rPr>
        <w:t xml:space="preserve"> and the insurance premium assistance if it's needed. </w:t>
      </w:r>
    </w:p>
    <w:p w14:paraId="352BDA42" w14:textId="2A0CFBC4" w:rsidR="00141E35" w:rsidRPr="002305C4" w:rsidRDefault="0024737B" w:rsidP="009B58A4">
      <w:pPr>
        <w:pStyle w:val="ListParagraph"/>
        <w:numPr>
          <w:ilvl w:val="0"/>
          <w:numId w:val="41"/>
        </w:numPr>
        <w:tabs>
          <w:tab w:val="left" w:pos="4320"/>
          <w:tab w:val="left" w:pos="6840"/>
        </w:tabs>
        <w:spacing w:after="0" w:line="240" w:lineRule="auto"/>
        <w:ind w:left="821" w:hanging="547"/>
        <w:rPr>
          <w:rFonts w:ascii="Segoe UI" w:hAnsi="Segoe UI" w:cs="Segoe UI"/>
        </w:rPr>
      </w:pPr>
      <w:r w:rsidRPr="002305C4">
        <w:rPr>
          <w:rFonts w:ascii="Segoe UI" w:hAnsi="Segoe UI" w:cs="Segoe UI"/>
        </w:rPr>
        <w:t xml:space="preserve">A participant asked how </w:t>
      </w:r>
      <w:r w:rsidR="00141E35" w:rsidRPr="002305C4">
        <w:rPr>
          <w:rFonts w:ascii="Segoe UI" w:hAnsi="Segoe UI" w:cs="Segoe UI"/>
        </w:rPr>
        <w:t>do they determine</w:t>
      </w:r>
      <w:r w:rsidR="00F15D81" w:rsidRPr="002305C4">
        <w:rPr>
          <w:rFonts w:ascii="Segoe UI" w:hAnsi="Segoe UI" w:cs="Segoe UI"/>
        </w:rPr>
        <w:t xml:space="preserve"> with HH</w:t>
      </w:r>
      <w:r w:rsidR="00141E35" w:rsidRPr="002305C4">
        <w:rPr>
          <w:rFonts w:ascii="Segoe UI" w:hAnsi="Segoe UI" w:cs="Segoe UI"/>
        </w:rPr>
        <w:t xml:space="preserve"> how much </w:t>
      </w:r>
      <w:r w:rsidR="005F01BF" w:rsidRPr="002305C4">
        <w:rPr>
          <w:rFonts w:ascii="Segoe UI" w:hAnsi="Segoe UI" w:cs="Segoe UI"/>
        </w:rPr>
        <w:t>m</w:t>
      </w:r>
      <w:r w:rsidR="00141E35" w:rsidRPr="002305C4">
        <w:rPr>
          <w:rFonts w:ascii="Segoe UI" w:hAnsi="Segoe UI" w:cs="Segoe UI"/>
        </w:rPr>
        <w:t xml:space="preserve">oney </w:t>
      </w:r>
      <w:r w:rsidR="00F15D81" w:rsidRPr="002305C4">
        <w:rPr>
          <w:rFonts w:ascii="Segoe UI" w:hAnsi="Segoe UI" w:cs="Segoe UI"/>
        </w:rPr>
        <w:t xml:space="preserve">amount </w:t>
      </w:r>
      <w:r w:rsidR="00E365FF">
        <w:rPr>
          <w:rFonts w:ascii="Segoe UI" w:hAnsi="Segoe UI" w:cs="Segoe UI"/>
        </w:rPr>
        <w:t>a person is</w:t>
      </w:r>
      <w:r w:rsidR="00F15D81" w:rsidRPr="002305C4">
        <w:rPr>
          <w:rFonts w:ascii="Segoe UI" w:hAnsi="Segoe UI" w:cs="Segoe UI"/>
        </w:rPr>
        <w:t xml:space="preserve"> </w:t>
      </w:r>
      <w:r w:rsidR="00141E35" w:rsidRPr="002305C4">
        <w:rPr>
          <w:rFonts w:ascii="Segoe UI" w:hAnsi="Segoe UI" w:cs="Segoe UI"/>
        </w:rPr>
        <w:t>allotted</w:t>
      </w:r>
      <w:r w:rsidR="005F01BF" w:rsidRPr="002305C4">
        <w:rPr>
          <w:rFonts w:ascii="Segoe UI" w:hAnsi="Segoe UI" w:cs="Segoe UI"/>
        </w:rPr>
        <w:t>?</w:t>
      </w:r>
    </w:p>
    <w:p w14:paraId="57BB6336" w14:textId="0B344BD0" w:rsidR="000A2713" w:rsidRDefault="00D14C8E" w:rsidP="009B58A4">
      <w:pPr>
        <w:pStyle w:val="ListParagraph"/>
        <w:numPr>
          <w:ilvl w:val="0"/>
          <w:numId w:val="34"/>
        </w:numPr>
        <w:tabs>
          <w:tab w:val="left" w:pos="4320"/>
          <w:tab w:val="left" w:pos="6840"/>
        </w:tabs>
        <w:spacing w:after="0" w:line="240" w:lineRule="auto"/>
        <w:ind w:left="1353" w:hanging="44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Thomas </w:t>
      </w:r>
      <w:r w:rsidR="009B58A4">
        <w:rPr>
          <w:rFonts w:ascii="Segoe UI" w:hAnsi="Segoe UI" w:cs="Segoe UI"/>
        </w:rPr>
        <w:t>said</w:t>
      </w:r>
      <w:r w:rsidR="0066739D" w:rsidRPr="0005633D">
        <w:rPr>
          <w:rFonts w:ascii="Segoe UI" w:hAnsi="Segoe UI" w:cs="Segoe UI"/>
        </w:rPr>
        <w:t xml:space="preserve"> there is no cap on insurance premiums </w:t>
      </w:r>
      <w:r w:rsidR="0005633D" w:rsidRPr="0005633D">
        <w:rPr>
          <w:rFonts w:ascii="Segoe UI" w:hAnsi="Segoe UI" w:cs="Segoe UI"/>
        </w:rPr>
        <w:t xml:space="preserve">that are paid. </w:t>
      </w:r>
      <w:r w:rsidR="009860B2">
        <w:rPr>
          <w:rFonts w:ascii="Segoe UI" w:hAnsi="Segoe UI" w:cs="Segoe UI"/>
        </w:rPr>
        <w:t xml:space="preserve">As </w:t>
      </w:r>
      <w:r w:rsidR="00032C8D" w:rsidRPr="0005633D">
        <w:rPr>
          <w:rFonts w:ascii="Segoe UI" w:hAnsi="Segoe UI" w:cs="Segoe UI"/>
        </w:rPr>
        <w:t xml:space="preserve">long as </w:t>
      </w:r>
      <w:r w:rsidR="00F5330C">
        <w:rPr>
          <w:rFonts w:ascii="Segoe UI" w:hAnsi="Segoe UI" w:cs="Segoe UI"/>
        </w:rPr>
        <w:t>it’s</w:t>
      </w:r>
      <w:r w:rsidR="00032C8D" w:rsidRPr="0005633D">
        <w:rPr>
          <w:rFonts w:ascii="Segoe UI" w:hAnsi="Segoe UI" w:cs="Segoe UI"/>
        </w:rPr>
        <w:t xml:space="preserve"> cost effective in the aggregate then they pay for the health insurance</w:t>
      </w:r>
      <w:r w:rsidR="00AA1A2E" w:rsidRPr="0005633D">
        <w:rPr>
          <w:rFonts w:ascii="Segoe UI" w:hAnsi="Segoe UI" w:cs="Segoe UI"/>
        </w:rPr>
        <w:t xml:space="preserve"> p</w:t>
      </w:r>
      <w:r w:rsidR="00032C8D" w:rsidRPr="0005633D">
        <w:rPr>
          <w:rFonts w:ascii="Segoe UI" w:hAnsi="Segoe UI" w:cs="Segoe UI"/>
        </w:rPr>
        <w:t>remiums and some of the premiums are based on the age</w:t>
      </w:r>
      <w:r>
        <w:rPr>
          <w:rFonts w:ascii="Segoe UI" w:hAnsi="Segoe UI" w:cs="Segoe UI"/>
        </w:rPr>
        <w:t xml:space="preserve"> and other factors about </w:t>
      </w:r>
      <w:r w:rsidR="00032C8D" w:rsidRPr="0005633D">
        <w:rPr>
          <w:rFonts w:ascii="Segoe UI" w:hAnsi="Segoe UI" w:cs="Segoe UI"/>
        </w:rPr>
        <w:t xml:space="preserve">the client. </w:t>
      </w:r>
      <w:r w:rsidR="00F5330C">
        <w:rPr>
          <w:rFonts w:ascii="Segoe UI" w:hAnsi="Segoe UI" w:cs="Segoe UI"/>
        </w:rPr>
        <w:t>It’s different than emergency financial assistance where there is a cap.</w:t>
      </w:r>
    </w:p>
    <w:p w14:paraId="309D0B20" w14:textId="5A3FE2ED" w:rsidR="002E05AF" w:rsidRDefault="009B58A4" w:rsidP="009B58A4">
      <w:pPr>
        <w:pStyle w:val="ListParagraph"/>
        <w:numPr>
          <w:ilvl w:val="0"/>
          <w:numId w:val="41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821" w:hanging="547"/>
        <w:rPr>
          <w:rFonts w:ascii="Segoe UI" w:hAnsi="Segoe UI" w:cs="Segoe UI"/>
        </w:rPr>
      </w:pPr>
      <w:r>
        <w:rPr>
          <w:rFonts w:ascii="Segoe UI" w:hAnsi="Segoe UI" w:cs="Segoe UI"/>
        </w:rPr>
        <w:t>Due to time, the presentation about Ryan White services was moved to the next meeting.</w:t>
      </w:r>
    </w:p>
    <w:p w14:paraId="5FF191EF" w14:textId="77777777" w:rsidR="009B58A4" w:rsidRPr="009B58A4" w:rsidRDefault="009B58A4" w:rsidP="009B58A4">
      <w:pPr>
        <w:pStyle w:val="ListParagraph"/>
        <w:tabs>
          <w:tab w:val="left" w:pos="1800"/>
          <w:tab w:val="left" w:pos="4320"/>
          <w:tab w:val="left" w:pos="6840"/>
        </w:tabs>
        <w:spacing w:after="0" w:line="240" w:lineRule="auto"/>
        <w:ind w:left="634"/>
        <w:rPr>
          <w:rFonts w:ascii="Segoe UI" w:hAnsi="Segoe UI" w:cs="Segoe UI"/>
        </w:rPr>
      </w:pPr>
    </w:p>
    <w:p w14:paraId="58A84852" w14:textId="632DC799" w:rsidR="00E34B7E" w:rsidRPr="00F02757" w:rsidRDefault="00DB46D2" w:rsidP="00814465">
      <w:pPr>
        <w:pStyle w:val="ListParagraph"/>
        <w:numPr>
          <w:ilvl w:val="0"/>
          <w:numId w:val="4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 w:rsidRPr="00C66E0B">
        <w:rPr>
          <w:rFonts w:ascii="Segoe UI" w:hAnsi="Segoe UI" w:cs="Segoe UI"/>
          <w:b/>
          <w:bCs/>
        </w:rPr>
        <w:t xml:space="preserve">Connecting the </w:t>
      </w:r>
      <w:r>
        <w:rPr>
          <w:rFonts w:ascii="Segoe UI" w:hAnsi="Segoe UI" w:cs="Segoe UI"/>
          <w:b/>
          <w:bCs/>
        </w:rPr>
        <w:t>W</w:t>
      </w:r>
      <w:r w:rsidRPr="00C66E0B">
        <w:rPr>
          <w:rFonts w:ascii="Segoe UI" w:hAnsi="Segoe UI" w:cs="Segoe UI"/>
          <w:b/>
          <w:bCs/>
        </w:rPr>
        <w:t>ork</w:t>
      </w:r>
      <w:r w:rsidR="00165326">
        <w:rPr>
          <w:rFonts w:ascii="Segoe UI" w:hAnsi="Segoe UI" w:cs="Segoe UI"/>
          <w:b/>
          <w:bCs/>
        </w:rPr>
        <w:t xml:space="preserve">: </w:t>
      </w:r>
      <w:r w:rsidR="00814465">
        <w:rPr>
          <w:rFonts w:ascii="Segoe UI" w:hAnsi="Segoe UI" w:cs="Segoe UI"/>
        </w:rPr>
        <w:t xml:space="preserve">This section was </w:t>
      </w:r>
      <w:r w:rsidR="009B58A4">
        <w:rPr>
          <w:rFonts w:ascii="Segoe UI" w:hAnsi="Segoe UI" w:cs="Segoe UI"/>
        </w:rPr>
        <w:t>moved to the next meeting</w:t>
      </w:r>
      <w:r w:rsidR="00814465">
        <w:rPr>
          <w:rFonts w:ascii="Segoe UI" w:hAnsi="Segoe UI" w:cs="Segoe UI"/>
        </w:rPr>
        <w:t xml:space="preserve"> due to time constraints</w:t>
      </w:r>
      <w:r w:rsidR="006D70E5">
        <w:rPr>
          <w:rFonts w:ascii="Segoe UI" w:hAnsi="Segoe UI" w:cs="Segoe UI"/>
        </w:rPr>
        <w:t>.</w:t>
      </w:r>
    </w:p>
    <w:p w14:paraId="333D7399" w14:textId="77777777" w:rsidR="00F02757" w:rsidRPr="00E34B7E" w:rsidRDefault="00F02757" w:rsidP="00351711">
      <w:pPr>
        <w:pStyle w:val="ListParagraph"/>
        <w:tabs>
          <w:tab w:val="left" w:pos="72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</w:p>
    <w:p w14:paraId="5595B11D" w14:textId="333943B2" w:rsidR="001D6559" w:rsidRPr="00B45701" w:rsidRDefault="00A74430" w:rsidP="00117DEC">
      <w:pPr>
        <w:pStyle w:val="ListParagraph"/>
        <w:numPr>
          <w:ilvl w:val="0"/>
          <w:numId w:val="4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Wrap-up</w:t>
      </w:r>
      <w:r w:rsidR="006046D6">
        <w:rPr>
          <w:rFonts w:ascii="Segoe UI" w:hAnsi="Segoe UI" w:cs="Segoe UI"/>
          <w:b/>
          <w:bCs/>
        </w:rPr>
        <w:t xml:space="preserve"> </w:t>
      </w:r>
    </w:p>
    <w:p w14:paraId="24A301EF" w14:textId="1F2034E8" w:rsidR="00A77C71" w:rsidRDefault="00A74430" w:rsidP="006046D6">
      <w:pPr>
        <w:pStyle w:val="Bullet1"/>
      </w:pPr>
      <w:r>
        <w:t>Unfinished or new business</w:t>
      </w:r>
    </w:p>
    <w:p w14:paraId="319A7D2D" w14:textId="0E1998D7" w:rsidR="00A74430" w:rsidRDefault="00F06C8F" w:rsidP="00A74430">
      <w:pPr>
        <w:pStyle w:val="Bullet2"/>
      </w:pPr>
      <w:r>
        <w:t>No unfinished business was discussed.</w:t>
      </w:r>
    </w:p>
    <w:p w14:paraId="1BD2C038" w14:textId="2AA0435C" w:rsidR="00A74430" w:rsidRDefault="00F06C8F" w:rsidP="00A74430">
      <w:pPr>
        <w:pStyle w:val="Bullet2"/>
      </w:pPr>
      <w:r>
        <w:t>No new business was discussed.</w:t>
      </w:r>
    </w:p>
    <w:p w14:paraId="106E39EB" w14:textId="77777777" w:rsidR="003A7639" w:rsidRDefault="005A17AE" w:rsidP="008A1688">
      <w:pPr>
        <w:pStyle w:val="Bullet1"/>
      </w:pPr>
      <w:r>
        <w:lastRenderedPageBreak/>
        <w:t>Jo Ann Vertetis encouraged participants in today’s meeting to consider</w:t>
      </w:r>
      <w:r w:rsidR="00811F4E">
        <w:t xml:space="preserve"> join</w:t>
      </w:r>
      <w:r>
        <w:t>ing</w:t>
      </w:r>
      <w:r w:rsidR="00811F4E">
        <w:t xml:space="preserve"> the </w:t>
      </w:r>
      <w:r>
        <w:t xml:space="preserve">council. </w:t>
      </w:r>
    </w:p>
    <w:p w14:paraId="52BF3A7E" w14:textId="668F7FD5" w:rsidR="00C26984" w:rsidRDefault="009B58A4" w:rsidP="00CA27C4">
      <w:pPr>
        <w:pStyle w:val="Bullet1"/>
      </w:pPr>
      <w:r>
        <w:t>A participant announced t</w:t>
      </w:r>
      <w:r w:rsidR="00C26984">
        <w:t>he</w:t>
      </w:r>
      <w:r w:rsidR="00270E34">
        <w:t xml:space="preserve"> </w:t>
      </w:r>
      <w:r w:rsidR="00A50BFE">
        <w:t>M</w:t>
      </w:r>
      <w:r w:rsidR="00C26984">
        <w:t xml:space="preserve">embership </w:t>
      </w:r>
      <w:r w:rsidR="00270E34">
        <w:t>A</w:t>
      </w:r>
      <w:r w:rsidR="00C26984">
        <w:t>dvisory</w:t>
      </w:r>
      <w:r w:rsidR="00962A0C">
        <w:t xml:space="preserve"> </w:t>
      </w:r>
      <w:r>
        <w:t>Committee</w:t>
      </w:r>
      <w:r w:rsidR="00C26984">
        <w:t xml:space="preserve"> </w:t>
      </w:r>
      <w:r w:rsidR="00270E34">
        <w:t>(MAC) will</w:t>
      </w:r>
      <w:r w:rsidR="00C26984">
        <w:t xml:space="preserve"> have an opportunity for </w:t>
      </w:r>
      <w:r w:rsidR="006D70E5">
        <w:t>m</w:t>
      </w:r>
      <w:r w:rsidR="00C26984">
        <w:t>embers to sell crafts</w:t>
      </w:r>
      <w:r w:rsidR="006D70E5">
        <w:t xml:space="preserve"> and they will</w:t>
      </w:r>
      <w:r w:rsidR="00C26984">
        <w:t xml:space="preserve"> be sending out an e-mail about that. </w:t>
      </w:r>
    </w:p>
    <w:p w14:paraId="3F1D1BFD" w14:textId="77777777" w:rsidR="008A1688" w:rsidRDefault="008A1688" w:rsidP="008A1688">
      <w:pPr>
        <w:pStyle w:val="ListParagraph"/>
        <w:spacing w:after="0" w:line="240" w:lineRule="auto"/>
        <w:rPr>
          <w:rFonts w:ascii="Segoe UI" w:hAnsi="Segoe UI" w:cs="Segoe UI"/>
          <w:b/>
        </w:rPr>
      </w:pPr>
    </w:p>
    <w:p w14:paraId="34CBE468" w14:textId="713A7B4B" w:rsidR="00DB46D2" w:rsidRPr="00CA27C4" w:rsidRDefault="00DB46D2" w:rsidP="00CA27C4">
      <w:pPr>
        <w:spacing w:after="0" w:line="240" w:lineRule="auto"/>
        <w:rPr>
          <w:rFonts w:ascii="Segoe UI" w:hAnsi="Segoe UI" w:cs="Segoe UI"/>
          <w:b/>
          <w:u w:val="single"/>
        </w:rPr>
      </w:pPr>
      <w:r w:rsidRPr="00CA27C4">
        <w:rPr>
          <w:rFonts w:ascii="Segoe UI" w:hAnsi="Segoe UI" w:cs="Segoe UI"/>
          <w:b/>
          <w:u w:val="single"/>
        </w:rPr>
        <w:t>Meeting summary:</w:t>
      </w:r>
    </w:p>
    <w:p w14:paraId="0DFE5857" w14:textId="77777777" w:rsidR="009B58A4" w:rsidRDefault="007D06BB" w:rsidP="00CA27C4">
      <w:pPr>
        <w:pStyle w:val="Bullet1"/>
        <w:rPr>
          <w:u w:val="single"/>
        </w:rPr>
      </w:pPr>
      <w:bookmarkStart w:id="0" w:name="_Hlk105412041"/>
      <w:r w:rsidRPr="007D06BB">
        <w:t>Lizzie McNamara presented</w:t>
      </w:r>
      <w:r w:rsidRPr="007D06BB">
        <w:rPr>
          <w:b/>
          <w:bCs/>
        </w:rPr>
        <w:t xml:space="preserve"> </w:t>
      </w:r>
      <w:r w:rsidRPr="007D06BB">
        <w:t>the 2022-2026 Integrated HIV Prevention &amp; Care Plan.</w:t>
      </w:r>
    </w:p>
    <w:p w14:paraId="66CD604A" w14:textId="79D3E519" w:rsidR="005535A5" w:rsidRPr="009B58A4" w:rsidRDefault="007D06BB" w:rsidP="00CA27C4">
      <w:pPr>
        <w:pStyle w:val="Bullet1"/>
        <w:rPr>
          <w:u w:val="single"/>
        </w:rPr>
      </w:pPr>
      <w:r w:rsidRPr="00687F80">
        <w:t>Rachel</w:t>
      </w:r>
      <w:r w:rsidRPr="009B58A4">
        <w:rPr>
          <w:b/>
          <w:bCs/>
        </w:rPr>
        <w:t xml:space="preserve"> </w:t>
      </w:r>
      <w:r w:rsidRPr="00687F80">
        <w:t>Heule, ADAP policy coordinator</w:t>
      </w:r>
      <w:r w:rsidR="00671E25">
        <w:t>,</w:t>
      </w:r>
      <w:r w:rsidRPr="00687F80">
        <w:t xml:space="preserve"> presented information from Program HH.</w:t>
      </w:r>
      <w:bookmarkEnd w:id="0"/>
    </w:p>
    <w:p w14:paraId="426BCB44" w14:textId="77777777" w:rsidR="007D06BB" w:rsidRPr="00DC7943" w:rsidRDefault="007D06BB" w:rsidP="007D06BB">
      <w:pPr>
        <w:pStyle w:val="Bullet1"/>
        <w:numPr>
          <w:ilvl w:val="0"/>
          <w:numId w:val="0"/>
        </w:numPr>
        <w:ind w:left="720"/>
      </w:pPr>
    </w:p>
    <w:p w14:paraId="5BD15378" w14:textId="6021DE15" w:rsidR="00DB46D2" w:rsidRPr="00C66E0B" w:rsidRDefault="00DB46D2" w:rsidP="00CA27C4">
      <w:pPr>
        <w:spacing w:after="0" w:line="240" w:lineRule="auto"/>
        <w:rPr>
          <w:rFonts w:ascii="Segoe UI" w:hAnsi="Segoe UI" w:cs="Segoe UI"/>
          <w:b/>
          <w:u w:val="single"/>
        </w:rPr>
      </w:pPr>
      <w:r w:rsidRPr="00C66E0B">
        <w:rPr>
          <w:rFonts w:ascii="Segoe UI" w:hAnsi="Segoe UI" w:cs="Segoe UI"/>
          <w:b/>
          <w:u w:val="single"/>
        </w:rPr>
        <w:t xml:space="preserve">Documents </w:t>
      </w:r>
      <w:r>
        <w:rPr>
          <w:rFonts w:ascii="Segoe UI" w:hAnsi="Segoe UI" w:cs="Segoe UI"/>
          <w:b/>
          <w:u w:val="single"/>
        </w:rPr>
        <w:t>d</w:t>
      </w:r>
      <w:r w:rsidRPr="00C66E0B">
        <w:rPr>
          <w:rFonts w:ascii="Segoe UI" w:hAnsi="Segoe UI" w:cs="Segoe UI"/>
          <w:b/>
          <w:u w:val="single"/>
        </w:rPr>
        <w:t xml:space="preserve">istributed for the </w:t>
      </w:r>
      <w:r>
        <w:rPr>
          <w:rFonts w:ascii="Segoe UI" w:hAnsi="Segoe UI" w:cs="Segoe UI"/>
          <w:b/>
          <w:u w:val="single"/>
        </w:rPr>
        <w:t>m</w:t>
      </w:r>
      <w:r w:rsidRPr="00C66E0B">
        <w:rPr>
          <w:rFonts w:ascii="Segoe UI" w:hAnsi="Segoe UI" w:cs="Segoe UI"/>
          <w:b/>
          <w:u w:val="single"/>
        </w:rPr>
        <w:t>eeting:</w:t>
      </w:r>
    </w:p>
    <w:p w14:paraId="15775A4D" w14:textId="77777777" w:rsidR="00CA27C4" w:rsidRDefault="001D6559" w:rsidP="00CA27C4">
      <w:pPr>
        <w:pStyle w:val="Bullet1"/>
      </w:pPr>
      <w:r w:rsidRPr="00250D31">
        <w:t>Proposed a</w:t>
      </w:r>
      <w:r w:rsidR="00F00A55" w:rsidRPr="00250D31">
        <w:t>genda</w:t>
      </w:r>
    </w:p>
    <w:p w14:paraId="39BDA8B7" w14:textId="77777777" w:rsidR="00CA27C4" w:rsidRDefault="00950816" w:rsidP="00CA27C4">
      <w:pPr>
        <w:pStyle w:val="Bullet1"/>
      </w:pPr>
      <w:r>
        <w:t>September 12</w:t>
      </w:r>
      <w:r w:rsidR="00755859" w:rsidRPr="00250D31">
        <w:t>, 2022 Community Voices Committee meeting minutes</w:t>
      </w:r>
    </w:p>
    <w:p w14:paraId="48854823" w14:textId="77777777" w:rsidR="00CA27C4" w:rsidRDefault="00950816" w:rsidP="00CA27C4">
      <w:pPr>
        <w:pStyle w:val="Bullet1"/>
      </w:pPr>
      <w:r>
        <w:t>November</w:t>
      </w:r>
      <w:r w:rsidR="004D0877">
        <w:t xml:space="preserve"> </w:t>
      </w:r>
      <w:r w:rsidR="00655F3D" w:rsidRPr="00250D31">
        <w:t>2022</w:t>
      </w:r>
      <w:r w:rsidR="0054357D" w:rsidRPr="00250D31">
        <w:t xml:space="preserve"> CVC Meeting flier</w:t>
      </w:r>
    </w:p>
    <w:p w14:paraId="206D1E94" w14:textId="308A665A" w:rsidR="0058106D" w:rsidRDefault="0058106D" w:rsidP="00CA27C4">
      <w:pPr>
        <w:pStyle w:val="Bullet1"/>
      </w:pPr>
      <w:r w:rsidRPr="000553A1">
        <w:t xml:space="preserve">Integrated </w:t>
      </w:r>
      <w:r>
        <w:t xml:space="preserve">Plan </w:t>
      </w:r>
      <w:r w:rsidRPr="0058106D">
        <w:t>2022-2026</w:t>
      </w:r>
      <w:r>
        <w:t xml:space="preserve"> Goals and Objectives for Council review </w:t>
      </w:r>
    </w:p>
    <w:p w14:paraId="5A6302BA" w14:textId="236C7FC6" w:rsidR="009B58A4" w:rsidRDefault="009B58A4" w:rsidP="009B58A4">
      <w:pPr>
        <w:pStyle w:val="Bullet1"/>
        <w:numPr>
          <w:ilvl w:val="0"/>
          <w:numId w:val="0"/>
        </w:numPr>
        <w:ind w:left="720" w:hanging="360"/>
      </w:pPr>
    </w:p>
    <w:p w14:paraId="6D989661" w14:textId="783DEB9C" w:rsidR="009B58A4" w:rsidRPr="00C66E0B" w:rsidRDefault="009B58A4" w:rsidP="00CA27C4">
      <w:pPr>
        <w:spacing w:after="0" w:line="240" w:lineRule="auto"/>
        <w:rPr>
          <w:rFonts w:ascii="Segoe UI" w:hAnsi="Segoe UI" w:cs="Segoe UI"/>
          <w:b/>
          <w:u w:val="single"/>
        </w:rPr>
      </w:pPr>
      <w:r w:rsidRPr="00C66E0B">
        <w:rPr>
          <w:rFonts w:ascii="Segoe UI" w:hAnsi="Segoe UI" w:cs="Segoe UI"/>
          <w:b/>
          <w:u w:val="single"/>
        </w:rPr>
        <w:t xml:space="preserve">Documents </w:t>
      </w:r>
      <w:r>
        <w:rPr>
          <w:rFonts w:ascii="Segoe UI" w:hAnsi="Segoe UI" w:cs="Segoe UI"/>
          <w:b/>
          <w:u w:val="single"/>
        </w:rPr>
        <w:t>d</w:t>
      </w:r>
      <w:r w:rsidRPr="00C66E0B">
        <w:rPr>
          <w:rFonts w:ascii="Segoe UI" w:hAnsi="Segoe UI" w:cs="Segoe UI"/>
          <w:b/>
          <w:u w:val="single"/>
        </w:rPr>
        <w:t xml:space="preserve">istributed </w:t>
      </w:r>
      <w:r>
        <w:rPr>
          <w:rFonts w:ascii="Segoe UI" w:hAnsi="Segoe UI" w:cs="Segoe UI"/>
          <w:b/>
          <w:u w:val="single"/>
        </w:rPr>
        <w:t>during</w:t>
      </w:r>
      <w:r w:rsidRPr="00C66E0B">
        <w:rPr>
          <w:rFonts w:ascii="Segoe UI" w:hAnsi="Segoe UI" w:cs="Segoe UI"/>
          <w:b/>
          <w:u w:val="single"/>
        </w:rPr>
        <w:t xml:space="preserve"> the </w:t>
      </w:r>
      <w:r>
        <w:rPr>
          <w:rFonts w:ascii="Segoe UI" w:hAnsi="Segoe UI" w:cs="Segoe UI"/>
          <w:b/>
          <w:u w:val="single"/>
        </w:rPr>
        <w:t>m</w:t>
      </w:r>
      <w:r w:rsidRPr="00C66E0B">
        <w:rPr>
          <w:rFonts w:ascii="Segoe UI" w:hAnsi="Segoe UI" w:cs="Segoe UI"/>
          <w:b/>
          <w:u w:val="single"/>
        </w:rPr>
        <w:t>eeting:</w:t>
      </w:r>
    </w:p>
    <w:p w14:paraId="146E9F7B" w14:textId="4BB80F41" w:rsidR="009B58A4" w:rsidRPr="008A6DB5" w:rsidRDefault="009B58A4" w:rsidP="00CA27C4">
      <w:pPr>
        <w:pStyle w:val="Bullet1"/>
        <w:numPr>
          <w:ilvl w:val="0"/>
          <w:numId w:val="41"/>
        </w:numPr>
        <w:ind w:left="720"/>
      </w:pPr>
      <w:r w:rsidRPr="009B58A4">
        <w:t>Program HH Overview and Open Enrollment 2023</w:t>
      </w:r>
      <w:r>
        <w:t xml:space="preserve"> PowerPoint</w:t>
      </w:r>
    </w:p>
    <w:p w14:paraId="4B5DFBAC" w14:textId="77777777" w:rsidR="0058106D" w:rsidRPr="00250D31" w:rsidRDefault="0058106D" w:rsidP="0058106D">
      <w:pPr>
        <w:pStyle w:val="Bullet1"/>
        <w:numPr>
          <w:ilvl w:val="0"/>
          <w:numId w:val="0"/>
        </w:numPr>
        <w:ind w:left="720"/>
      </w:pPr>
    </w:p>
    <w:p w14:paraId="6E91207F" w14:textId="43E9FA01" w:rsidR="00250D31" w:rsidRDefault="00966E6B" w:rsidP="00117DEC">
      <w:pPr>
        <w:widowControl w:val="0"/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CAN/</w:t>
      </w:r>
      <w:r w:rsidR="0060073E">
        <w:rPr>
          <w:rFonts w:ascii="Segoe UI" w:hAnsi="Segoe UI" w:cs="Segoe UI"/>
          <w:b/>
          <w:bCs/>
        </w:rPr>
        <w:t>cw</w:t>
      </w:r>
    </w:p>
    <w:p w14:paraId="57059FF6" w14:textId="0DD67663" w:rsidR="00966E6B" w:rsidRDefault="00966E6B" w:rsidP="00117DEC">
      <w:pPr>
        <w:widowControl w:val="0"/>
        <w:spacing w:after="0" w:line="240" w:lineRule="auto"/>
        <w:rPr>
          <w:rFonts w:ascii="Segoe UI" w:hAnsi="Segoe UI" w:cs="Segoe UI"/>
          <w:b/>
          <w:bCs/>
        </w:rPr>
      </w:pPr>
    </w:p>
    <w:sectPr w:rsidR="00966E6B" w:rsidSect="00DB46D2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703A" w14:textId="77777777" w:rsidR="00A44849" w:rsidRDefault="00A44849" w:rsidP="00DB46D2">
      <w:pPr>
        <w:spacing w:after="0" w:line="240" w:lineRule="auto"/>
      </w:pPr>
      <w:r>
        <w:separator/>
      </w:r>
    </w:p>
  </w:endnote>
  <w:endnote w:type="continuationSeparator" w:id="0">
    <w:p w14:paraId="39086AD3" w14:textId="77777777" w:rsidR="00A44849" w:rsidRDefault="00A44849" w:rsidP="00D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254F" w14:textId="77777777" w:rsidR="00445A9D" w:rsidRPr="00EE4BDE" w:rsidRDefault="00445A9D" w:rsidP="00735162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  <w:sz w:val="20"/>
        <w:szCs w:val="20"/>
      </w:rPr>
    </w:pPr>
    <w:r w:rsidRPr="00EE4BDE">
      <w:rPr>
        <w:rFonts w:ascii="Segoe UI" w:hAnsi="Segoe UI" w:cs="Segoe UI"/>
        <w:bCs/>
        <w:sz w:val="20"/>
        <w:szCs w:val="20"/>
      </w:rPr>
      <w:t xml:space="preserve">Community Voices Committee Meeting </w:t>
    </w:r>
    <w:r w:rsidRPr="00EE4BDE">
      <w:rPr>
        <w:rFonts w:ascii="Segoe UI" w:hAnsi="Segoe UI" w:cs="Segoe UI"/>
        <w:bCs/>
        <w:sz w:val="20"/>
        <w:szCs w:val="20"/>
      </w:rPr>
      <w:tab/>
    </w:r>
    <w:sdt>
      <w:sdtPr>
        <w:rPr>
          <w:rFonts w:ascii="Segoe UI" w:hAnsi="Segoe UI" w:cs="Segoe UI"/>
          <w:bCs/>
          <w:sz w:val="20"/>
          <w:szCs w:val="20"/>
        </w:rPr>
        <w:id w:val="1954511501"/>
        <w:docPartObj>
          <w:docPartGallery w:val="Page Numbers (Top of Page)"/>
          <w:docPartUnique/>
        </w:docPartObj>
      </w:sdtPr>
      <w:sdtEndPr/>
      <w:sdtContent>
        <w:r w:rsidRPr="00EE4BDE">
          <w:rPr>
            <w:rFonts w:ascii="Segoe UI" w:hAnsi="Segoe UI" w:cs="Segoe UI"/>
            <w:bCs/>
            <w:sz w:val="20"/>
            <w:szCs w:val="20"/>
          </w:rPr>
          <w:t xml:space="preserve">Page 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EE4BDE">
          <w:rPr>
            <w:rFonts w:ascii="Segoe UI" w:hAnsi="Segoe UI" w:cs="Segoe UI"/>
            <w:bCs/>
            <w:sz w:val="20"/>
            <w:szCs w:val="20"/>
          </w:rPr>
          <w:instrText xml:space="preserve"> PAGE </w:instrTex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EE4BDE">
          <w:rPr>
            <w:rFonts w:ascii="Segoe UI" w:hAnsi="Segoe UI" w:cs="Segoe UI"/>
            <w:bCs/>
            <w:sz w:val="20"/>
            <w:szCs w:val="20"/>
          </w:rPr>
          <w:t>2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end"/>
        </w:r>
        <w:r w:rsidRPr="00EE4BDE">
          <w:rPr>
            <w:rFonts w:ascii="Segoe UI" w:hAnsi="Segoe UI" w:cs="Segoe UI"/>
            <w:bCs/>
            <w:sz w:val="20"/>
            <w:szCs w:val="20"/>
          </w:rPr>
          <w:t xml:space="preserve"> of 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EE4BDE">
          <w:rPr>
            <w:rFonts w:ascii="Segoe UI" w:hAnsi="Segoe UI" w:cs="Segoe UI"/>
            <w:bCs/>
            <w:sz w:val="20"/>
            <w:szCs w:val="20"/>
          </w:rPr>
          <w:instrText xml:space="preserve"> NUMPAGES  </w:instrTex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EE4BDE">
          <w:rPr>
            <w:rFonts w:ascii="Segoe UI" w:hAnsi="Segoe UI" w:cs="Segoe UI"/>
            <w:bCs/>
            <w:sz w:val="20"/>
            <w:szCs w:val="20"/>
          </w:rPr>
          <w:t>4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end"/>
        </w:r>
      </w:sdtContent>
    </w:sdt>
  </w:p>
  <w:p w14:paraId="53440D9B" w14:textId="2D9582E4" w:rsidR="00445A9D" w:rsidRPr="00EE4BDE" w:rsidRDefault="001402FC" w:rsidP="00735162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  <w:sz w:val="20"/>
        <w:szCs w:val="20"/>
      </w:rPr>
    </w:pPr>
    <w:r>
      <w:rPr>
        <w:rFonts w:ascii="Segoe UI" w:hAnsi="Segoe UI" w:cs="Segoe UI"/>
        <w:bCs/>
        <w:sz w:val="20"/>
        <w:szCs w:val="20"/>
      </w:rPr>
      <w:t xml:space="preserve">November 7, </w:t>
    </w:r>
    <w:r w:rsidR="00445A9D" w:rsidRPr="00EE4BDE">
      <w:rPr>
        <w:rFonts w:ascii="Segoe UI" w:hAnsi="Segoe UI" w:cs="Segoe UI"/>
        <w:bCs/>
        <w:sz w:val="20"/>
        <w:szCs w:val="20"/>
      </w:rPr>
      <w:t>202</w:t>
    </w:r>
    <w:r w:rsidR="00445A9D">
      <w:rPr>
        <w:rFonts w:ascii="Segoe UI" w:hAnsi="Segoe UI" w:cs="Segoe UI"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8175" w14:textId="77777777" w:rsidR="00A44849" w:rsidRDefault="00A44849" w:rsidP="00DB46D2">
      <w:pPr>
        <w:spacing w:after="0" w:line="240" w:lineRule="auto"/>
      </w:pPr>
      <w:r>
        <w:separator/>
      </w:r>
    </w:p>
  </w:footnote>
  <w:footnote w:type="continuationSeparator" w:id="0">
    <w:p w14:paraId="2733FF99" w14:textId="77777777" w:rsidR="00A44849" w:rsidRDefault="00A44849" w:rsidP="00D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0A32" w14:textId="6C5A3D5F" w:rsidR="00445A9D" w:rsidRDefault="00445A9D" w:rsidP="00735162">
    <w:pPr>
      <w:pStyle w:val="Header"/>
      <w:tabs>
        <w:tab w:val="clear" w:pos="4680"/>
      </w:tabs>
      <w:ind w:left="-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BD50" w14:textId="5D581B47" w:rsidR="00445A9D" w:rsidRPr="00C66E0B" w:rsidRDefault="00445A9D" w:rsidP="00735162">
    <w:pPr>
      <w:spacing w:after="0" w:line="240" w:lineRule="auto"/>
      <w:ind w:left="-360" w:right="-360"/>
      <w:contextualSpacing/>
      <w:jc w:val="center"/>
      <w:rPr>
        <w:rFonts w:ascii="Segoe UI" w:hAnsi="Segoe UI" w:cs="Segoe UI"/>
        <w:b/>
        <w:sz w:val="28"/>
        <w:szCs w:val="28"/>
      </w:rPr>
    </w:pPr>
  </w:p>
  <w:p w14:paraId="60285D6F" w14:textId="77777777" w:rsidR="00445A9D" w:rsidRPr="00CF7AC1" w:rsidRDefault="00445A9D" w:rsidP="00735162">
    <w:pPr>
      <w:pStyle w:val="Header"/>
      <w:tabs>
        <w:tab w:val="clear" w:pos="4680"/>
        <w:tab w:val="clear" w:pos="9360"/>
      </w:tabs>
      <w:ind w:left="-360" w:right="-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26"/>
    <w:multiLevelType w:val="hybridMultilevel"/>
    <w:tmpl w:val="448E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719"/>
    <w:multiLevelType w:val="hybridMultilevel"/>
    <w:tmpl w:val="A0A44B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F6A"/>
    <w:multiLevelType w:val="hybridMultilevel"/>
    <w:tmpl w:val="A54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0E3"/>
    <w:multiLevelType w:val="hybridMultilevel"/>
    <w:tmpl w:val="21122E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78FA"/>
    <w:multiLevelType w:val="hybridMultilevel"/>
    <w:tmpl w:val="CE0A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228D9"/>
    <w:multiLevelType w:val="hybridMultilevel"/>
    <w:tmpl w:val="A82E97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C30"/>
    <w:multiLevelType w:val="hybridMultilevel"/>
    <w:tmpl w:val="89AC2A2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A666CB4"/>
    <w:multiLevelType w:val="hybridMultilevel"/>
    <w:tmpl w:val="1BA4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2BA1"/>
    <w:multiLevelType w:val="multilevel"/>
    <w:tmpl w:val="FDE8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27A7F"/>
    <w:multiLevelType w:val="hybridMultilevel"/>
    <w:tmpl w:val="4FD8A1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1BD0"/>
    <w:multiLevelType w:val="hybridMultilevel"/>
    <w:tmpl w:val="4456F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A0334A"/>
    <w:multiLevelType w:val="hybridMultilevel"/>
    <w:tmpl w:val="9F0AB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7717"/>
    <w:multiLevelType w:val="hybridMultilevel"/>
    <w:tmpl w:val="1CDA2AD2"/>
    <w:lvl w:ilvl="0" w:tplc="CCB6F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C041C"/>
    <w:multiLevelType w:val="hybridMultilevel"/>
    <w:tmpl w:val="FAB470EA"/>
    <w:lvl w:ilvl="0" w:tplc="2000FB5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4157"/>
    <w:multiLevelType w:val="hybridMultilevel"/>
    <w:tmpl w:val="C9020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568C5"/>
    <w:multiLevelType w:val="hybridMultilevel"/>
    <w:tmpl w:val="FF726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671C0"/>
    <w:multiLevelType w:val="hybridMultilevel"/>
    <w:tmpl w:val="5B728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D576E"/>
    <w:multiLevelType w:val="hybridMultilevel"/>
    <w:tmpl w:val="191A5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916728"/>
    <w:multiLevelType w:val="hybridMultilevel"/>
    <w:tmpl w:val="8B8E51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5E6BDE"/>
    <w:multiLevelType w:val="hybridMultilevel"/>
    <w:tmpl w:val="DF9CF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C90BD1"/>
    <w:multiLevelType w:val="hybridMultilevel"/>
    <w:tmpl w:val="098CB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B4374"/>
    <w:multiLevelType w:val="hybridMultilevel"/>
    <w:tmpl w:val="A7064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E3D0C"/>
    <w:multiLevelType w:val="hybridMultilevel"/>
    <w:tmpl w:val="A8E0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516B1"/>
    <w:multiLevelType w:val="hybridMultilevel"/>
    <w:tmpl w:val="F506A6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6B01EB4"/>
    <w:multiLevelType w:val="hybridMultilevel"/>
    <w:tmpl w:val="64743C5A"/>
    <w:lvl w:ilvl="0" w:tplc="3E40964E">
      <w:start w:val="1"/>
      <w:numFmt w:val="bullet"/>
      <w:pStyle w:val="Bullet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1D6814C">
      <w:start w:val="1"/>
      <w:numFmt w:val="bullet"/>
      <w:pStyle w:val="Bullet2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A6D26474">
      <w:start w:val="1"/>
      <w:numFmt w:val="bullet"/>
      <w:pStyle w:val="Bullet3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DB4C81"/>
    <w:multiLevelType w:val="hybridMultilevel"/>
    <w:tmpl w:val="4E9AD8B6"/>
    <w:lvl w:ilvl="0" w:tplc="E13685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159A"/>
    <w:multiLevelType w:val="hybridMultilevel"/>
    <w:tmpl w:val="AD92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217EDE"/>
    <w:multiLevelType w:val="hybridMultilevel"/>
    <w:tmpl w:val="E0B8B0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C5150D"/>
    <w:multiLevelType w:val="hybridMultilevel"/>
    <w:tmpl w:val="B6CAF96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361BCA"/>
    <w:multiLevelType w:val="hybridMultilevel"/>
    <w:tmpl w:val="70B6694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0A10584"/>
    <w:multiLevelType w:val="hybridMultilevel"/>
    <w:tmpl w:val="903A8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11A87"/>
    <w:multiLevelType w:val="hybridMultilevel"/>
    <w:tmpl w:val="BE1E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A80"/>
    <w:multiLevelType w:val="hybridMultilevel"/>
    <w:tmpl w:val="4ACAA7B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2EB19D1"/>
    <w:multiLevelType w:val="hybridMultilevel"/>
    <w:tmpl w:val="482C3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000096"/>
    <w:multiLevelType w:val="hybridMultilevel"/>
    <w:tmpl w:val="2E98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10607"/>
    <w:multiLevelType w:val="hybridMultilevel"/>
    <w:tmpl w:val="8FE248E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6FDD301E"/>
    <w:multiLevelType w:val="hybridMultilevel"/>
    <w:tmpl w:val="B2BA113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27C4772"/>
    <w:multiLevelType w:val="hybridMultilevel"/>
    <w:tmpl w:val="A9B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D1E19"/>
    <w:multiLevelType w:val="hybridMultilevel"/>
    <w:tmpl w:val="AD2AC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41690D"/>
    <w:multiLevelType w:val="hybridMultilevel"/>
    <w:tmpl w:val="C02CC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62946"/>
    <w:multiLevelType w:val="hybridMultilevel"/>
    <w:tmpl w:val="2B769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DE2F7B"/>
    <w:multiLevelType w:val="hybridMultilevel"/>
    <w:tmpl w:val="7C7E4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BC4A35"/>
    <w:multiLevelType w:val="hybridMultilevel"/>
    <w:tmpl w:val="2214A6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C0445"/>
    <w:multiLevelType w:val="multilevel"/>
    <w:tmpl w:val="EB80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13"/>
  </w:num>
  <w:num w:numId="5">
    <w:abstractNumId w:val="22"/>
  </w:num>
  <w:num w:numId="6">
    <w:abstractNumId w:val="14"/>
  </w:num>
  <w:num w:numId="7">
    <w:abstractNumId w:val="10"/>
  </w:num>
  <w:num w:numId="8">
    <w:abstractNumId w:val="40"/>
  </w:num>
  <w:num w:numId="9">
    <w:abstractNumId w:val="24"/>
  </w:num>
  <w:num w:numId="10">
    <w:abstractNumId w:val="17"/>
  </w:num>
  <w:num w:numId="11">
    <w:abstractNumId w:val="38"/>
  </w:num>
  <w:num w:numId="12">
    <w:abstractNumId w:val="37"/>
  </w:num>
  <w:num w:numId="13">
    <w:abstractNumId w:val="7"/>
  </w:num>
  <w:num w:numId="14">
    <w:abstractNumId w:val="41"/>
  </w:num>
  <w:num w:numId="15">
    <w:abstractNumId w:val="25"/>
  </w:num>
  <w:num w:numId="16">
    <w:abstractNumId w:val="0"/>
  </w:num>
  <w:num w:numId="17">
    <w:abstractNumId w:val="8"/>
  </w:num>
  <w:num w:numId="18">
    <w:abstractNumId w:val="43"/>
  </w:num>
  <w:num w:numId="19">
    <w:abstractNumId w:val="12"/>
  </w:num>
  <w:num w:numId="20">
    <w:abstractNumId w:val="30"/>
  </w:num>
  <w:num w:numId="21">
    <w:abstractNumId w:val="31"/>
  </w:num>
  <w:num w:numId="22">
    <w:abstractNumId w:val="15"/>
  </w:num>
  <w:num w:numId="23">
    <w:abstractNumId w:val="4"/>
  </w:num>
  <w:num w:numId="24">
    <w:abstractNumId w:val="2"/>
  </w:num>
  <w:num w:numId="25">
    <w:abstractNumId w:val="39"/>
  </w:num>
  <w:num w:numId="26">
    <w:abstractNumId w:val="1"/>
  </w:num>
  <w:num w:numId="27">
    <w:abstractNumId w:val="20"/>
  </w:num>
  <w:num w:numId="28">
    <w:abstractNumId w:val="33"/>
  </w:num>
  <w:num w:numId="29">
    <w:abstractNumId w:val="27"/>
  </w:num>
  <w:num w:numId="30">
    <w:abstractNumId w:val="6"/>
  </w:num>
  <w:num w:numId="31">
    <w:abstractNumId w:val="5"/>
  </w:num>
  <w:num w:numId="32">
    <w:abstractNumId w:val="42"/>
  </w:num>
  <w:num w:numId="33">
    <w:abstractNumId w:val="32"/>
  </w:num>
  <w:num w:numId="34">
    <w:abstractNumId w:val="36"/>
  </w:num>
  <w:num w:numId="35">
    <w:abstractNumId w:val="19"/>
  </w:num>
  <w:num w:numId="36">
    <w:abstractNumId w:val="3"/>
  </w:num>
  <w:num w:numId="37">
    <w:abstractNumId w:val="26"/>
  </w:num>
  <w:num w:numId="38">
    <w:abstractNumId w:val="9"/>
  </w:num>
  <w:num w:numId="39">
    <w:abstractNumId w:val="28"/>
  </w:num>
  <w:num w:numId="40">
    <w:abstractNumId w:val="18"/>
  </w:num>
  <w:num w:numId="41">
    <w:abstractNumId w:val="23"/>
  </w:num>
  <w:num w:numId="42">
    <w:abstractNumId w:val="2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B4"/>
    <w:rsid w:val="00004C33"/>
    <w:rsid w:val="00004E01"/>
    <w:rsid w:val="000051F8"/>
    <w:rsid w:val="00005E42"/>
    <w:rsid w:val="0000787B"/>
    <w:rsid w:val="0001142D"/>
    <w:rsid w:val="00012560"/>
    <w:rsid w:val="0001593B"/>
    <w:rsid w:val="0002115C"/>
    <w:rsid w:val="00022B2C"/>
    <w:rsid w:val="00023BE6"/>
    <w:rsid w:val="0002465F"/>
    <w:rsid w:val="00024B74"/>
    <w:rsid w:val="0003232F"/>
    <w:rsid w:val="00032C8D"/>
    <w:rsid w:val="00035DC6"/>
    <w:rsid w:val="0003615B"/>
    <w:rsid w:val="00037D23"/>
    <w:rsid w:val="000400D5"/>
    <w:rsid w:val="00041842"/>
    <w:rsid w:val="000430EB"/>
    <w:rsid w:val="00050A7C"/>
    <w:rsid w:val="00052FC1"/>
    <w:rsid w:val="0005337F"/>
    <w:rsid w:val="000553A1"/>
    <w:rsid w:val="00055875"/>
    <w:rsid w:val="0005633D"/>
    <w:rsid w:val="00060840"/>
    <w:rsid w:val="00062694"/>
    <w:rsid w:val="000638CF"/>
    <w:rsid w:val="00063BA9"/>
    <w:rsid w:val="000646C2"/>
    <w:rsid w:val="00064D52"/>
    <w:rsid w:val="00065ED8"/>
    <w:rsid w:val="00070263"/>
    <w:rsid w:val="00071653"/>
    <w:rsid w:val="00074E46"/>
    <w:rsid w:val="00075911"/>
    <w:rsid w:val="00077159"/>
    <w:rsid w:val="0007787A"/>
    <w:rsid w:val="00077D4C"/>
    <w:rsid w:val="00077D6A"/>
    <w:rsid w:val="00077F8F"/>
    <w:rsid w:val="000823D0"/>
    <w:rsid w:val="00083211"/>
    <w:rsid w:val="00083610"/>
    <w:rsid w:val="0008472B"/>
    <w:rsid w:val="000864C1"/>
    <w:rsid w:val="00086966"/>
    <w:rsid w:val="00090A22"/>
    <w:rsid w:val="000933F4"/>
    <w:rsid w:val="000968A9"/>
    <w:rsid w:val="000A037B"/>
    <w:rsid w:val="000A0E46"/>
    <w:rsid w:val="000A2713"/>
    <w:rsid w:val="000A60D1"/>
    <w:rsid w:val="000A660C"/>
    <w:rsid w:val="000A68B5"/>
    <w:rsid w:val="000B135A"/>
    <w:rsid w:val="000B2E61"/>
    <w:rsid w:val="000B2F89"/>
    <w:rsid w:val="000B39F3"/>
    <w:rsid w:val="000B4BE1"/>
    <w:rsid w:val="000B6B7F"/>
    <w:rsid w:val="000B7BF6"/>
    <w:rsid w:val="000C38FB"/>
    <w:rsid w:val="000C49AE"/>
    <w:rsid w:val="000C506F"/>
    <w:rsid w:val="000C5349"/>
    <w:rsid w:val="000C6AAE"/>
    <w:rsid w:val="000D0F4E"/>
    <w:rsid w:val="000D1EE0"/>
    <w:rsid w:val="000D660B"/>
    <w:rsid w:val="000D69C9"/>
    <w:rsid w:val="000D6F6C"/>
    <w:rsid w:val="000D7CCC"/>
    <w:rsid w:val="000E0A48"/>
    <w:rsid w:val="000E0D5B"/>
    <w:rsid w:val="000E5106"/>
    <w:rsid w:val="000F3487"/>
    <w:rsid w:val="000F3FD2"/>
    <w:rsid w:val="000F6255"/>
    <w:rsid w:val="00100891"/>
    <w:rsid w:val="001029F1"/>
    <w:rsid w:val="0010323F"/>
    <w:rsid w:val="00105DA8"/>
    <w:rsid w:val="00112A4A"/>
    <w:rsid w:val="00113053"/>
    <w:rsid w:val="001153C2"/>
    <w:rsid w:val="00115BE9"/>
    <w:rsid w:val="00117DEC"/>
    <w:rsid w:val="00123CD6"/>
    <w:rsid w:val="00124270"/>
    <w:rsid w:val="00124DCD"/>
    <w:rsid w:val="00125ADD"/>
    <w:rsid w:val="00126248"/>
    <w:rsid w:val="0013004E"/>
    <w:rsid w:val="00133ECB"/>
    <w:rsid w:val="00135205"/>
    <w:rsid w:val="00135861"/>
    <w:rsid w:val="00136287"/>
    <w:rsid w:val="00137173"/>
    <w:rsid w:val="001402FC"/>
    <w:rsid w:val="00140B4F"/>
    <w:rsid w:val="00141E35"/>
    <w:rsid w:val="00144AFF"/>
    <w:rsid w:val="00150177"/>
    <w:rsid w:val="00150D19"/>
    <w:rsid w:val="00151C93"/>
    <w:rsid w:val="001520EA"/>
    <w:rsid w:val="00160F32"/>
    <w:rsid w:val="00163298"/>
    <w:rsid w:val="001644AB"/>
    <w:rsid w:val="001645BA"/>
    <w:rsid w:val="00165028"/>
    <w:rsid w:val="00165326"/>
    <w:rsid w:val="00167735"/>
    <w:rsid w:val="00167AAB"/>
    <w:rsid w:val="00167B77"/>
    <w:rsid w:val="001706A3"/>
    <w:rsid w:val="00170E8F"/>
    <w:rsid w:val="00171053"/>
    <w:rsid w:val="0017317E"/>
    <w:rsid w:val="0017485A"/>
    <w:rsid w:val="00176D91"/>
    <w:rsid w:val="0017779E"/>
    <w:rsid w:val="00177FCC"/>
    <w:rsid w:val="00180B2C"/>
    <w:rsid w:val="00183E94"/>
    <w:rsid w:val="00185D65"/>
    <w:rsid w:val="00190051"/>
    <w:rsid w:val="00191561"/>
    <w:rsid w:val="00192E90"/>
    <w:rsid w:val="00193096"/>
    <w:rsid w:val="00196D4D"/>
    <w:rsid w:val="00196FB7"/>
    <w:rsid w:val="00197EED"/>
    <w:rsid w:val="001A0264"/>
    <w:rsid w:val="001A384D"/>
    <w:rsid w:val="001A3F00"/>
    <w:rsid w:val="001A445A"/>
    <w:rsid w:val="001A6D15"/>
    <w:rsid w:val="001A72D0"/>
    <w:rsid w:val="001A7C94"/>
    <w:rsid w:val="001A7D32"/>
    <w:rsid w:val="001A7F25"/>
    <w:rsid w:val="001B2E52"/>
    <w:rsid w:val="001B4212"/>
    <w:rsid w:val="001B5300"/>
    <w:rsid w:val="001B6B99"/>
    <w:rsid w:val="001B7295"/>
    <w:rsid w:val="001B7DAC"/>
    <w:rsid w:val="001C0BAA"/>
    <w:rsid w:val="001C418E"/>
    <w:rsid w:val="001C488A"/>
    <w:rsid w:val="001C50FC"/>
    <w:rsid w:val="001C5E82"/>
    <w:rsid w:val="001C6745"/>
    <w:rsid w:val="001C7324"/>
    <w:rsid w:val="001C7E3A"/>
    <w:rsid w:val="001C7FF5"/>
    <w:rsid w:val="001D1C3C"/>
    <w:rsid w:val="001D4A42"/>
    <w:rsid w:val="001D55E7"/>
    <w:rsid w:val="001D6559"/>
    <w:rsid w:val="001E01C4"/>
    <w:rsid w:val="001E0F77"/>
    <w:rsid w:val="001E2A06"/>
    <w:rsid w:val="001E3EF4"/>
    <w:rsid w:val="001E4206"/>
    <w:rsid w:val="001E422E"/>
    <w:rsid w:val="001E44A4"/>
    <w:rsid w:val="001E452C"/>
    <w:rsid w:val="001E5839"/>
    <w:rsid w:val="001E5F32"/>
    <w:rsid w:val="001E698A"/>
    <w:rsid w:val="001F0008"/>
    <w:rsid w:val="001F0FD3"/>
    <w:rsid w:val="001F2BF4"/>
    <w:rsid w:val="001F3607"/>
    <w:rsid w:val="001F3A48"/>
    <w:rsid w:val="001F49A2"/>
    <w:rsid w:val="001F4A7A"/>
    <w:rsid w:val="001F5C11"/>
    <w:rsid w:val="00200298"/>
    <w:rsid w:val="002009F9"/>
    <w:rsid w:val="00200ADB"/>
    <w:rsid w:val="002018FD"/>
    <w:rsid w:val="00202A09"/>
    <w:rsid w:val="002044B7"/>
    <w:rsid w:val="00204C45"/>
    <w:rsid w:val="002052A1"/>
    <w:rsid w:val="00205DAC"/>
    <w:rsid w:val="00206627"/>
    <w:rsid w:val="002068A4"/>
    <w:rsid w:val="002127E4"/>
    <w:rsid w:val="00212A1A"/>
    <w:rsid w:val="00212E09"/>
    <w:rsid w:val="00213F0B"/>
    <w:rsid w:val="002149DD"/>
    <w:rsid w:val="00216F61"/>
    <w:rsid w:val="00217BFD"/>
    <w:rsid w:val="002211A3"/>
    <w:rsid w:val="0022281C"/>
    <w:rsid w:val="00222A9B"/>
    <w:rsid w:val="002245A7"/>
    <w:rsid w:val="00225342"/>
    <w:rsid w:val="002305C4"/>
    <w:rsid w:val="00232F59"/>
    <w:rsid w:val="002358BD"/>
    <w:rsid w:val="002369CD"/>
    <w:rsid w:val="002401CA"/>
    <w:rsid w:val="00240862"/>
    <w:rsid w:val="00242DD5"/>
    <w:rsid w:val="002436F9"/>
    <w:rsid w:val="002445B2"/>
    <w:rsid w:val="00244BF6"/>
    <w:rsid w:val="00246562"/>
    <w:rsid w:val="0024737B"/>
    <w:rsid w:val="00247AEA"/>
    <w:rsid w:val="00250D31"/>
    <w:rsid w:val="002527E6"/>
    <w:rsid w:val="00256EE1"/>
    <w:rsid w:val="0025742E"/>
    <w:rsid w:val="00260718"/>
    <w:rsid w:val="00260ADE"/>
    <w:rsid w:val="002617C2"/>
    <w:rsid w:val="002619E5"/>
    <w:rsid w:val="00263534"/>
    <w:rsid w:val="00270E34"/>
    <w:rsid w:val="00273066"/>
    <w:rsid w:val="00275827"/>
    <w:rsid w:val="00275CEB"/>
    <w:rsid w:val="00283A86"/>
    <w:rsid w:val="002844DB"/>
    <w:rsid w:val="00286014"/>
    <w:rsid w:val="00286165"/>
    <w:rsid w:val="00286842"/>
    <w:rsid w:val="00290385"/>
    <w:rsid w:val="00290C9A"/>
    <w:rsid w:val="00291290"/>
    <w:rsid w:val="0029130A"/>
    <w:rsid w:val="00291945"/>
    <w:rsid w:val="00292567"/>
    <w:rsid w:val="00292F0E"/>
    <w:rsid w:val="00293877"/>
    <w:rsid w:val="00293DA7"/>
    <w:rsid w:val="00294358"/>
    <w:rsid w:val="00294EBE"/>
    <w:rsid w:val="002973A9"/>
    <w:rsid w:val="002A12B6"/>
    <w:rsid w:val="002A38A8"/>
    <w:rsid w:val="002A4F8E"/>
    <w:rsid w:val="002A7480"/>
    <w:rsid w:val="002B3069"/>
    <w:rsid w:val="002B5B93"/>
    <w:rsid w:val="002B6765"/>
    <w:rsid w:val="002B7491"/>
    <w:rsid w:val="002B79BB"/>
    <w:rsid w:val="002C5AF7"/>
    <w:rsid w:val="002C6EFF"/>
    <w:rsid w:val="002D04E7"/>
    <w:rsid w:val="002D13E4"/>
    <w:rsid w:val="002D1841"/>
    <w:rsid w:val="002D2E7B"/>
    <w:rsid w:val="002D31A6"/>
    <w:rsid w:val="002D51F4"/>
    <w:rsid w:val="002D658A"/>
    <w:rsid w:val="002E05AF"/>
    <w:rsid w:val="002E06FD"/>
    <w:rsid w:val="002E0D43"/>
    <w:rsid w:val="002E2A0A"/>
    <w:rsid w:val="002E32F5"/>
    <w:rsid w:val="002E42B2"/>
    <w:rsid w:val="002E529E"/>
    <w:rsid w:val="002E5715"/>
    <w:rsid w:val="002E5C9E"/>
    <w:rsid w:val="002E77BB"/>
    <w:rsid w:val="002F173B"/>
    <w:rsid w:val="002F18EB"/>
    <w:rsid w:val="002F1F9C"/>
    <w:rsid w:val="002F519E"/>
    <w:rsid w:val="002F5A4C"/>
    <w:rsid w:val="003053B7"/>
    <w:rsid w:val="00306887"/>
    <w:rsid w:val="003072BE"/>
    <w:rsid w:val="003114FF"/>
    <w:rsid w:val="00311CBB"/>
    <w:rsid w:val="003124A9"/>
    <w:rsid w:val="00312FDD"/>
    <w:rsid w:val="0031332A"/>
    <w:rsid w:val="00320EBF"/>
    <w:rsid w:val="0032354A"/>
    <w:rsid w:val="0032519E"/>
    <w:rsid w:val="003257F0"/>
    <w:rsid w:val="0032781F"/>
    <w:rsid w:val="00327936"/>
    <w:rsid w:val="00336E09"/>
    <w:rsid w:val="00337B00"/>
    <w:rsid w:val="003418BC"/>
    <w:rsid w:val="0034527C"/>
    <w:rsid w:val="00345923"/>
    <w:rsid w:val="00346E5C"/>
    <w:rsid w:val="003472D0"/>
    <w:rsid w:val="00347E97"/>
    <w:rsid w:val="00351711"/>
    <w:rsid w:val="0035395A"/>
    <w:rsid w:val="00355621"/>
    <w:rsid w:val="0036041F"/>
    <w:rsid w:val="003605D7"/>
    <w:rsid w:val="00360B95"/>
    <w:rsid w:val="00360D4E"/>
    <w:rsid w:val="0036435F"/>
    <w:rsid w:val="00364B7F"/>
    <w:rsid w:val="00366579"/>
    <w:rsid w:val="003669FC"/>
    <w:rsid w:val="00366EAB"/>
    <w:rsid w:val="003674FD"/>
    <w:rsid w:val="0037193A"/>
    <w:rsid w:val="003720C6"/>
    <w:rsid w:val="003766D6"/>
    <w:rsid w:val="003772CF"/>
    <w:rsid w:val="003803EE"/>
    <w:rsid w:val="00381FE2"/>
    <w:rsid w:val="00383AB5"/>
    <w:rsid w:val="003846CE"/>
    <w:rsid w:val="00384E17"/>
    <w:rsid w:val="003851E0"/>
    <w:rsid w:val="00393AD1"/>
    <w:rsid w:val="003955F2"/>
    <w:rsid w:val="00395E35"/>
    <w:rsid w:val="00396423"/>
    <w:rsid w:val="00396692"/>
    <w:rsid w:val="003969F3"/>
    <w:rsid w:val="003976AF"/>
    <w:rsid w:val="00397C7F"/>
    <w:rsid w:val="003A0095"/>
    <w:rsid w:val="003A1409"/>
    <w:rsid w:val="003A3236"/>
    <w:rsid w:val="003A38B8"/>
    <w:rsid w:val="003A3A61"/>
    <w:rsid w:val="003A4432"/>
    <w:rsid w:val="003A4589"/>
    <w:rsid w:val="003A4C52"/>
    <w:rsid w:val="003A7639"/>
    <w:rsid w:val="003B1A29"/>
    <w:rsid w:val="003B722E"/>
    <w:rsid w:val="003C0083"/>
    <w:rsid w:val="003C019B"/>
    <w:rsid w:val="003C0A87"/>
    <w:rsid w:val="003C0A94"/>
    <w:rsid w:val="003C19DA"/>
    <w:rsid w:val="003C2053"/>
    <w:rsid w:val="003C2F38"/>
    <w:rsid w:val="003C6323"/>
    <w:rsid w:val="003C6796"/>
    <w:rsid w:val="003C7115"/>
    <w:rsid w:val="003C747C"/>
    <w:rsid w:val="003D0EC3"/>
    <w:rsid w:val="003D19B7"/>
    <w:rsid w:val="003D1CC5"/>
    <w:rsid w:val="003D4F9E"/>
    <w:rsid w:val="003D6AA0"/>
    <w:rsid w:val="003D6B8D"/>
    <w:rsid w:val="003D6C0B"/>
    <w:rsid w:val="003E14A6"/>
    <w:rsid w:val="003E1511"/>
    <w:rsid w:val="003E1AB6"/>
    <w:rsid w:val="003E20E7"/>
    <w:rsid w:val="003E297D"/>
    <w:rsid w:val="003E33DF"/>
    <w:rsid w:val="003E3804"/>
    <w:rsid w:val="003E45AF"/>
    <w:rsid w:val="003E4824"/>
    <w:rsid w:val="003E5514"/>
    <w:rsid w:val="003E714D"/>
    <w:rsid w:val="003F000B"/>
    <w:rsid w:val="003F04CB"/>
    <w:rsid w:val="003F07F7"/>
    <w:rsid w:val="003F0E82"/>
    <w:rsid w:val="003F213A"/>
    <w:rsid w:val="003F656E"/>
    <w:rsid w:val="003F6CA0"/>
    <w:rsid w:val="003F6D24"/>
    <w:rsid w:val="003F726D"/>
    <w:rsid w:val="0040239B"/>
    <w:rsid w:val="004035C5"/>
    <w:rsid w:val="004043A8"/>
    <w:rsid w:val="00405FDF"/>
    <w:rsid w:val="0040709E"/>
    <w:rsid w:val="00410B39"/>
    <w:rsid w:val="00411061"/>
    <w:rsid w:val="00411698"/>
    <w:rsid w:val="00412755"/>
    <w:rsid w:val="00412D6B"/>
    <w:rsid w:val="00413084"/>
    <w:rsid w:val="004130CE"/>
    <w:rsid w:val="00414711"/>
    <w:rsid w:val="004156FB"/>
    <w:rsid w:val="00420517"/>
    <w:rsid w:val="00421B4C"/>
    <w:rsid w:val="00422F79"/>
    <w:rsid w:val="00423E84"/>
    <w:rsid w:val="00427CF4"/>
    <w:rsid w:val="00430955"/>
    <w:rsid w:val="0043289B"/>
    <w:rsid w:val="00432F81"/>
    <w:rsid w:val="00433B92"/>
    <w:rsid w:val="004347C8"/>
    <w:rsid w:val="00435AC2"/>
    <w:rsid w:val="004363FE"/>
    <w:rsid w:val="0044013E"/>
    <w:rsid w:val="004406DC"/>
    <w:rsid w:val="0044161E"/>
    <w:rsid w:val="00441F8E"/>
    <w:rsid w:val="00442576"/>
    <w:rsid w:val="00442A25"/>
    <w:rsid w:val="00443440"/>
    <w:rsid w:val="00443DEA"/>
    <w:rsid w:val="00443F11"/>
    <w:rsid w:val="00444D4E"/>
    <w:rsid w:val="0044557D"/>
    <w:rsid w:val="00445A9D"/>
    <w:rsid w:val="004465ED"/>
    <w:rsid w:val="004472F4"/>
    <w:rsid w:val="00447586"/>
    <w:rsid w:val="00451A95"/>
    <w:rsid w:val="00452EB9"/>
    <w:rsid w:val="0045580C"/>
    <w:rsid w:val="00460A02"/>
    <w:rsid w:val="00460E89"/>
    <w:rsid w:val="00463DCA"/>
    <w:rsid w:val="00464235"/>
    <w:rsid w:val="00466850"/>
    <w:rsid w:val="00467696"/>
    <w:rsid w:val="0047137D"/>
    <w:rsid w:val="00471C0B"/>
    <w:rsid w:val="00471C77"/>
    <w:rsid w:val="00472E09"/>
    <w:rsid w:val="00474671"/>
    <w:rsid w:val="00474FE5"/>
    <w:rsid w:val="004765F2"/>
    <w:rsid w:val="004775E7"/>
    <w:rsid w:val="00477AB6"/>
    <w:rsid w:val="00477BDB"/>
    <w:rsid w:val="00477D08"/>
    <w:rsid w:val="00481EFA"/>
    <w:rsid w:val="00482B77"/>
    <w:rsid w:val="00483F0B"/>
    <w:rsid w:val="00486733"/>
    <w:rsid w:val="004879BD"/>
    <w:rsid w:val="00487BBE"/>
    <w:rsid w:val="00493313"/>
    <w:rsid w:val="00494A84"/>
    <w:rsid w:val="00494B28"/>
    <w:rsid w:val="0049650E"/>
    <w:rsid w:val="00497C46"/>
    <w:rsid w:val="00497F00"/>
    <w:rsid w:val="004A0821"/>
    <w:rsid w:val="004A1529"/>
    <w:rsid w:val="004A1BBE"/>
    <w:rsid w:val="004A1D24"/>
    <w:rsid w:val="004A2CB9"/>
    <w:rsid w:val="004A35B1"/>
    <w:rsid w:val="004A500C"/>
    <w:rsid w:val="004A55DA"/>
    <w:rsid w:val="004A630C"/>
    <w:rsid w:val="004B1654"/>
    <w:rsid w:val="004B303B"/>
    <w:rsid w:val="004B3B05"/>
    <w:rsid w:val="004B3B63"/>
    <w:rsid w:val="004B4813"/>
    <w:rsid w:val="004B4F71"/>
    <w:rsid w:val="004B6E86"/>
    <w:rsid w:val="004B74F0"/>
    <w:rsid w:val="004B75AF"/>
    <w:rsid w:val="004B7825"/>
    <w:rsid w:val="004B78D1"/>
    <w:rsid w:val="004B7A0D"/>
    <w:rsid w:val="004C00A9"/>
    <w:rsid w:val="004C09D5"/>
    <w:rsid w:val="004C2072"/>
    <w:rsid w:val="004C2FFA"/>
    <w:rsid w:val="004C3085"/>
    <w:rsid w:val="004C4E5E"/>
    <w:rsid w:val="004C5634"/>
    <w:rsid w:val="004C78C3"/>
    <w:rsid w:val="004D0518"/>
    <w:rsid w:val="004D0877"/>
    <w:rsid w:val="004D4A6F"/>
    <w:rsid w:val="004D52EC"/>
    <w:rsid w:val="004D5D1C"/>
    <w:rsid w:val="004D6A4D"/>
    <w:rsid w:val="004D7595"/>
    <w:rsid w:val="004E0ECA"/>
    <w:rsid w:val="004E18AD"/>
    <w:rsid w:val="004E26D5"/>
    <w:rsid w:val="004E31B5"/>
    <w:rsid w:val="004E4C01"/>
    <w:rsid w:val="004E60BE"/>
    <w:rsid w:val="004E658F"/>
    <w:rsid w:val="004F0B19"/>
    <w:rsid w:val="004F2871"/>
    <w:rsid w:val="004F3454"/>
    <w:rsid w:val="004F45BF"/>
    <w:rsid w:val="004F6C4E"/>
    <w:rsid w:val="005007AD"/>
    <w:rsid w:val="00502CD0"/>
    <w:rsid w:val="0050653C"/>
    <w:rsid w:val="005104F5"/>
    <w:rsid w:val="00510F1D"/>
    <w:rsid w:val="00511101"/>
    <w:rsid w:val="00513AE5"/>
    <w:rsid w:val="00513DDC"/>
    <w:rsid w:val="00515DBD"/>
    <w:rsid w:val="005168CF"/>
    <w:rsid w:val="005201BB"/>
    <w:rsid w:val="00524233"/>
    <w:rsid w:val="005255CC"/>
    <w:rsid w:val="0052680F"/>
    <w:rsid w:val="00530616"/>
    <w:rsid w:val="00531941"/>
    <w:rsid w:val="00531C5D"/>
    <w:rsid w:val="00532034"/>
    <w:rsid w:val="005332B3"/>
    <w:rsid w:val="005339A8"/>
    <w:rsid w:val="00533D8D"/>
    <w:rsid w:val="005360AC"/>
    <w:rsid w:val="00536928"/>
    <w:rsid w:val="0054357D"/>
    <w:rsid w:val="00543931"/>
    <w:rsid w:val="00545CA1"/>
    <w:rsid w:val="005475DF"/>
    <w:rsid w:val="005503F7"/>
    <w:rsid w:val="005506CC"/>
    <w:rsid w:val="005535A5"/>
    <w:rsid w:val="005535B6"/>
    <w:rsid w:val="00554DCD"/>
    <w:rsid w:val="00556262"/>
    <w:rsid w:val="00562D6F"/>
    <w:rsid w:val="00567323"/>
    <w:rsid w:val="005715CA"/>
    <w:rsid w:val="005743FF"/>
    <w:rsid w:val="00575A71"/>
    <w:rsid w:val="005808F5"/>
    <w:rsid w:val="00580A16"/>
    <w:rsid w:val="0058106D"/>
    <w:rsid w:val="00583E74"/>
    <w:rsid w:val="00584F4A"/>
    <w:rsid w:val="00590346"/>
    <w:rsid w:val="00592962"/>
    <w:rsid w:val="005930A3"/>
    <w:rsid w:val="00594322"/>
    <w:rsid w:val="0059576B"/>
    <w:rsid w:val="00595FA4"/>
    <w:rsid w:val="005969D2"/>
    <w:rsid w:val="00596B5F"/>
    <w:rsid w:val="00596C84"/>
    <w:rsid w:val="005A0295"/>
    <w:rsid w:val="005A0956"/>
    <w:rsid w:val="005A17AE"/>
    <w:rsid w:val="005A186F"/>
    <w:rsid w:val="005A2E8D"/>
    <w:rsid w:val="005A459F"/>
    <w:rsid w:val="005A4B31"/>
    <w:rsid w:val="005A7F16"/>
    <w:rsid w:val="005B1AB5"/>
    <w:rsid w:val="005B1B49"/>
    <w:rsid w:val="005B2456"/>
    <w:rsid w:val="005B40F7"/>
    <w:rsid w:val="005B4133"/>
    <w:rsid w:val="005B465E"/>
    <w:rsid w:val="005B572D"/>
    <w:rsid w:val="005B6BCC"/>
    <w:rsid w:val="005B71BF"/>
    <w:rsid w:val="005B7779"/>
    <w:rsid w:val="005C1DC9"/>
    <w:rsid w:val="005C2E7B"/>
    <w:rsid w:val="005C4179"/>
    <w:rsid w:val="005C46B8"/>
    <w:rsid w:val="005C583F"/>
    <w:rsid w:val="005D0478"/>
    <w:rsid w:val="005D2289"/>
    <w:rsid w:val="005D7354"/>
    <w:rsid w:val="005E40A4"/>
    <w:rsid w:val="005E41A1"/>
    <w:rsid w:val="005E4A23"/>
    <w:rsid w:val="005E620E"/>
    <w:rsid w:val="005F01BF"/>
    <w:rsid w:val="005F0823"/>
    <w:rsid w:val="005F0C93"/>
    <w:rsid w:val="005F0EC1"/>
    <w:rsid w:val="005F1A9C"/>
    <w:rsid w:val="005F2F51"/>
    <w:rsid w:val="005F3879"/>
    <w:rsid w:val="005F46AC"/>
    <w:rsid w:val="005F64D5"/>
    <w:rsid w:val="005F6828"/>
    <w:rsid w:val="005F706D"/>
    <w:rsid w:val="005F70FF"/>
    <w:rsid w:val="0060073E"/>
    <w:rsid w:val="00600902"/>
    <w:rsid w:val="00600C43"/>
    <w:rsid w:val="00601E11"/>
    <w:rsid w:val="00604653"/>
    <w:rsid w:val="006046D6"/>
    <w:rsid w:val="00605484"/>
    <w:rsid w:val="0060642A"/>
    <w:rsid w:val="00606A71"/>
    <w:rsid w:val="0061018E"/>
    <w:rsid w:val="00610997"/>
    <w:rsid w:val="00611A95"/>
    <w:rsid w:val="00611DFC"/>
    <w:rsid w:val="0061264C"/>
    <w:rsid w:val="0061324D"/>
    <w:rsid w:val="00613305"/>
    <w:rsid w:val="0061549C"/>
    <w:rsid w:val="00615C23"/>
    <w:rsid w:val="00615FFD"/>
    <w:rsid w:val="006210D0"/>
    <w:rsid w:val="00627B01"/>
    <w:rsid w:val="00630D62"/>
    <w:rsid w:val="00630F24"/>
    <w:rsid w:val="00631EFE"/>
    <w:rsid w:val="006321A6"/>
    <w:rsid w:val="006328CE"/>
    <w:rsid w:val="00633B61"/>
    <w:rsid w:val="0063442B"/>
    <w:rsid w:val="00634619"/>
    <w:rsid w:val="00636BE6"/>
    <w:rsid w:val="00636D3F"/>
    <w:rsid w:val="00636E85"/>
    <w:rsid w:val="00637189"/>
    <w:rsid w:val="00637535"/>
    <w:rsid w:val="00641034"/>
    <w:rsid w:val="00641819"/>
    <w:rsid w:val="00644A05"/>
    <w:rsid w:val="00645139"/>
    <w:rsid w:val="00647F63"/>
    <w:rsid w:val="006531C9"/>
    <w:rsid w:val="006544D6"/>
    <w:rsid w:val="00655413"/>
    <w:rsid w:val="00655F3D"/>
    <w:rsid w:val="006568B6"/>
    <w:rsid w:val="0065703E"/>
    <w:rsid w:val="0065749F"/>
    <w:rsid w:val="00660C27"/>
    <w:rsid w:val="00661440"/>
    <w:rsid w:val="00662193"/>
    <w:rsid w:val="00662BB9"/>
    <w:rsid w:val="00665573"/>
    <w:rsid w:val="0066631C"/>
    <w:rsid w:val="006667BC"/>
    <w:rsid w:val="0066739D"/>
    <w:rsid w:val="006679AA"/>
    <w:rsid w:val="006705CF"/>
    <w:rsid w:val="00670770"/>
    <w:rsid w:val="00671E25"/>
    <w:rsid w:val="0067477E"/>
    <w:rsid w:val="00676E70"/>
    <w:rsid w:val="00677667"/>
    <w:rsid w:val="00677FC5"/>
    <w:rsid w:val="006804EC"/>
    <w:rsid w:val="006809EE"/>
    <w:rsid w:val="00681938"/>
    <w:rsid w:val="00682100"/>
    <w:rsid w:val="006826B6"/>
    <w:rsid w:val="00682F67"/>
    <w:rsid w:val="00683C1A"/>
    <w:rsid w:val="00687F80"/>
    <w:rsid w:val="006907D5"/>
    <w:rsid w:val="00691BFE"/>
    <w:rsid w:val="00691FAE"/>
    <w:rsid w:val="006923FE"/>
    <w:rsid w:val="006944C5"/>
    <w:rsid w:val="006955E6"/>
    <w:rsid w:val="00695BD3"/>
    <w:rsid w:val="00695C8F"/>
    <w:rsid w:val="006A1165"/>
    <w:rsid w:val="006A387C"/>
    <w:rsid w:val="006A6C5F"/>
    <w:rsid w:val="006B0094"/>
    <w:rsid w:val="006B09EF"/>
    <w:rsid w:val="006B31EC"/>
    <w:rsid w:val="006B3428"/>
    <w:rsid w:val="006B38E2"/>
    <w:rsid w:val="006B3A51"/>
    <w:rsid w:val="006B3BC6"/>
    <w:rsid w:val="006B5059"/>
    <w:rsid w:val="006B633C"/>
    <w:rsid w:val="006B654C"/>
    <w:rsid w:val="006C1B15"/>
    <w:rsid w:val="006C2FB6"/>
    <w:rsid w:val="006C34D6"/>
    <w:rsid w:val="006C41DD"/>
    <w:rsid w:val="006C48DE"/>
    <w:rsid w:val="006C5EC5"/>
    <w:rsid w:val="006D0F44"/>
    <w:rsid w:val="006D1555"/>
    <w:rsid w:val="006D1562"/>
    <w:rsid w:val="006D1DE7"/>
    <w:rsid w:val="006D2188"/>
    <w:rsid w:val="006D2A5E"/>
    <w:rsid w:val="006D70E5"/>
    <w:rsid w:val="006E0430"/>
    <w:rsid w:val="006E08F5"/>
    <w:rsid w:val="006E1ED7"/>
    <w:rsid w:val="006E5007"/>
    <w:rsid w:val="006E52E9"/>
    <w:rsid w:val="006E5C28"/>
    <w:rsid w:val="006E627D"/>
    <w:rsid w:val="006F217F"/>
    <w:rsid w:val="006F3A60"/>
    <w:rsid w:val="006F67BB"/>
    <w:rsid w:val="006F727F"/>
    <w:rsid w:val="00703777"/>
    <w:rsid w:val="00706576"/>
    <w:rsid w:val="00710756"/>
    <w:rsid w:val="007110A1"/>
    <w:rsid w:val="00711EA7"/>
    <w:rsid w:val="00712D72"/>
    <w:rsid w:val="0071431E"/>
    <w:rsid w:val="00714564"/>
    <w:rsid w:val="007160ED"/>
    <w:rsid w:val="00716802"/>
    <w:rsid w:val="00716FA5"/>
    <w:rsid w:val="0071773A"/>
    <w:rsid w:val="00722194"/>
    <w:rsid w:val="007222BA"/>
    <w:rsid w:val="00723351"/>
    <w:rsid w:val="00724231"/>
    <w:rsid w:val="007262AD"/>
    <w:rsid w:val="0072796D"/>
    <w:rsid w:val="00727E48"/>
    <w:rsid w:val="00731719"/>
    <w:rsid w:val="007322F0"/>
    <w:rsid w:val="00733E0F"/>
    <w:rsid w:val="00735162"/>
    <w:rsid w:val="00735306"/>
    <w:rsid w:val="00737BB6"/>
    <w:rsid w:val="00737FE1"/>
    <w:rsid w:val="0074024D"/>
    <w:rsid w:val="0074114C"/>
    <w:rsid w:val="007462F7"/>
    <w:rsid w:val="00754C50"/>
    <w:rsid w:val="00755859"/>
    <w:rsid w:val="00757B13"/>
    <w:rsid w:val="00757D08"/>
    <w:rsid w:val="00760DB5"/>
    <w:rsid w:val="00762824"/>
    <w:rsid w:val="00762E0B"/>
    <w:rsid w:val="00762E32"/>
    <w:rsid w:val="00764499"/>
    <w:rsid w:val="00770225"/>
    <w:rsid w:val="0077045A"/>
    <w:rsid w:val="00772242"/>
    <w:rsid w:val="0077250F"/>
    <w:rsid w:val="0077389D"/>
    <w:rsid w:val="00773CD1"/>
    <w:rsid w:val="007757AD"/>
    <w:rsid w:val="00775C20"/>
    <w:rsid w:val="0077631E"/>
    <w:rsid w:val="007773EA"/>
    <w:rsid w:val="0078148C"/>
    <w:rsid w:val="0078645C"/>
    <w:rsid w:val="007864A4"/>
    <w:rsid w:val="00786B61"/>
    <w:rsid w:val="00790BCC"/>
    <w:rsid w:val="00790D9E"/>
    <w:rsid w:val="007922AE"/>
    <w:rsid w:val="00793389"/>
    <w:rsid w:val="007946DC"/>
    <w:rsid w:val="00794C84"/>
    <w:rsid w:val="00797CEC"/>
    <w:rsid w:val="007A0F8C"/>
    <w:rsid w:val="007A3355"/>
    <w:rsid w:val="007A453C"/>
    <w:rsid w:val="007A4DCA"/>
    <w:rsid w:val="007A5071"/>
    <w:rsid w:val="007A7A08"/>
    <w:rsid w:val="007B06D3"/>
    <w:rsid w:val="007B1B3C"/>
    <w:rsid w:val="007B1D8A"/>
    <w:rsid w:val="007B2A19"/>
    <w:rsid w:val="007B31C4"/>
    <w:rsid w:val="007B618A"/>
    <w:rsid w:val="007B758E"/>
    <w:rsid w:val="007C100E"/>
    <w:rsid w:val="007C4DDE"/>
    <w:rsid w:val="007C535D"/>
    <w:rsid w:val="007C65B7"/>
    <w:rsid w:val="007C7DCD"/>
    <w:rsid w:val="007D001B"/>
    <w:rsid w:val="007D0146"/>
    <w:rsid w:val="007D06BB"/>
    <w:rsid w:val="007D7944"/>
    <w:rsid w:val="007E1DC7"/>
    <w:rsid w:val="007E2E0B"/>
    <w:rsid w:val="007E38E6"/>
    <w:rsid w:val="007E4CD9"/>
    <w:rsid w:val="007E5136"/>
    <w:rsid w:val="007E73C4"/>
    <w:rsid w:val="007E7480"/>
    <w:rsid w:val="007F199E"/>
    <w:rsid w:val="007F1E8C"/>
    <w:rsid w:val="007F3F73"/>
    <w:rsid w:val="007F403A"/>
    <w:rsid w:val="007F4F86"/>
    <w:rsid w:val="0080210F"/>
    <w:rsid w:val="00803B11"/>
    <w:rsid w:val="00803DE9"/>
    <w:rsid w:val="00804D37"/>
    <w:rsid w:val="008059ED"/>
    <w:rsid w:val="008069C6"/>
    <w:rsid w:val="00806CCC"/>
    <w:rsid w:val="00807902"/>
    <w:rsid w:val="0081100B"/>
    <w:rsid w:val="00811F4E"/>
    <w:rsid w:val="00812F59"/>
    <w:rsid w:val="00814465"/>
    <w:rsid w:val="008156CB"/>
    <w:rsid w:val="00820A71"/>
    <w:rsid w:val="00821279"/>
    <w:rsid w:val="00823B62"/>
    <w:rsid w:val="008270CE"/>
    <w:rsid w:val="00827BDC"/>
    <w:rsid w:val="00832368"/>
    <w:rsid w:val="00836981"/>
    <w:rsid w:val="00837830"/>
    <w:rsid w:val="008403D7"/>
    <w:rsid w:val="00840EFE"/>
    <w:rsid w:val="00841711"/>
    <w:rsid w:val="00842201"/>
    <w:rsid w:val="0084458D"/>
    <w:rsid w:val="0084463B"/>
    <w:rsid w:val="00844AC2"/>
    <w:rsid w:val="0084552F"/>
    <w:rsid w:val="00845B17"/>
    <w:rsid w:val="008470FC"/>
    <w:rsid w:val="008518D7"/>
    <w:rsid w:val="00851ED0"/>
    <w:rsid w:val="008528C7"/>
    <w:rsid w:val="00855793"/>
    <w:rsid w:val="00855E7C"/>
    <w:rsid w:val="008566A3"/>
    <w:rsid w:val="00864119"/>
    <w:rsid w:val="008671C9"/>
    <w:rsid w:val="008678E0"/>
    <w:rsid w:val="00872DE6"/>
    <w:rsid w:val="00874BCC"/>
    <w:rsid w:val="00874BCF"/>
    <w:rsid w:val="00874E40"/>
    <w:rsid w:val="008768A0"/>
    <w:rsid w:val="00877298"/>
    <w:rsid w:val="0088217D"/>
    <w:rsid w:val="008841A9"/>
    <w:rsid w:val="00892EC0"/>
    <w:rsid w:val="008939A3"/>
    <w:rsid w:val="0089443F"/>
    <w:rsid w:val="008952B1"/>
    <w:rsid w:val="00896066"/>
    <w:rsid w:val="00896ECE"/>
    <w:rsid w:val="008977CB"/>
    <w:rsid w:val="00897EC2"/>
    <w:rsid w:val="008A0899"/>
    <w:rsid w:val="008A1688"/>
    <w:rsid w:val="008A185C"/>
    <w:rsid w:val="008A4692"/>
    <w:rsid w:val="008A588D"/>
    <w:rsid w:val="008A6CB7"/>
    <w:rsid w:val="008A6D3C"/>
    <w:rsid w:val="008A6DB5"/>
    <w:rsid w:val="008B0452"/>
    <w:rsid w:val="008B1352"/>
    <w:rsid w:val="008B20CB"/>
    <w:rsid w:val="008B2B3F"/>
    <w:rsid w:val="008B4AC9"/>
    <w:rsid w:val="008B4C17"/>
    <w:rsid w:val="008B4F05"/>
    <w:rsid w:val="008B6AD5"/>
    <w:rsid w:val="008C0EC0"/>
    <w:rsid w:val="008C1083"/>
    <w:rsid w:val="008C15FC"/>
    <w:rsid w:val="008C2CEE"/>
    <w:rsid w:val="008C43C1"/>
    <w:rsid w:val="008C46E2"/>
    <w:rsid w:val="008C4BE0"/>
    <w:rsid w:val="008C780D"/>
    <w:rsid w:val="008C7A69"/>
    <w:rsid w:val="008D3028"/>
    <w:rsid w:val="008D6F5C"/>
    <w:rsid w:val="008D76B2"/>
    <w:rsid w:val="008D796F"/>
    <w:rsid w:val="008D7E67"/>
    <w:rsid w:val="008E1C49"/>
    <w:rsid w:val="008E20F6"/>
    <w:rsid w:val="008E2886"/>
    <w:rsid w:val="008F055D"/>
    <w:rsid w:val="008F22C4"/>
    <w:rsid w:val="008F31CC"/>
    <w:rsid w:val="008F3C8E"/>
    <w:rsid w:val="008F7B89"/>
    <w:rsid w:val="008F7E41"/>
    <w:rsid w:val="0090352B"/>
    <w:rsid w:val="009044B3"/>
    <w:rsid w:val="009065B0"/>
    <w:rsid w:val="0090694D"/>
    <w:rsid w:val="00907739"/>
    <w:rsid w:val="00907D0E"/>
    <w:rsid w:val="00910312"/>
    <w:rsid w:val="00910DF8"/>
    <w:rsid w:val="0091233A"/>
    <w:rsid w:val="00913F4B"/>
    <w:rsid w:val="00917E5B"/>
    <w:rsid w:val="009222CC"/>
    <w:rsid w:val="00922747"/>
    <w:rsid w:val="00922FC8"/>
    <w:rsid w:val="009249B4"/>
    <w:rsid w:val="00924BDC"/>
    <w:rsid w:val="00925E02"/>
    <w:rsid w:val="00927E9D"/>
    <w:rsid w:val="00931125"/>
    <w:rsid w:val="009316DB"/>
    <w:rsid w:val="00931E16"/>
    <w:rsid w:val="00934539"/>
    <w:rsid w:val="0093474A"/>
    <w:rsid w:val="009379BB"/>
    <w:rsid w:val="009412D7"/>
    <w:rsid w:val="00943322"/>
    <w:rsid w:val="00943C3F"/>
    <w:rsid w:val="00945EB2"/>
    <w:rsid w:val="009463A8"/>
    <w:rsid w:val="00947C3B"/>
    <w:rsid w:val="00950816"/>
    <w:rsid w:val="0095190A"/>
    <w:rsid w:val="00951F1B"/>
    <w:rsid w:val="00953676"/>
    <w:rsid w:val="0095441D"/>
    <w:rsid w:val="009555B3"/>
    <w:rsid w:val="00955EEA"/>
    <w:rsid w:val="00956258"/>
    <w:rsid w:val="009574B1"/>
    <w:rsid w:val="00961EA2"/>
    <w:rsid w:val="00962685"/>
    <w:rsid w:val="00962A0C"/>
    <w:rsid w:val="009631E2"/>
    <w:rsid w:val="00963201"/>
    <w:rsid w:val="00965379"/>
    <w:rsid w:val="0096619B"/>
    <w:rsid w:val="00966E6B"/>
    <w:rsid w:val="00970029"/>
    <w:rsid w:val="00971C16"/>
    <w:rsid w:val="009747C2"/>
    <w:rsid w:val="00974FAE"/>
    <w:rsid w:val="00975863"/>
    <w:rsid w:val="00976CA4"/>
    <w:rsid w:val="0098010F"/>
    <w:rsid w:val="00980A49"/>
    <w:rsid w:val="00982A61"/>
    <w:rsid w:val="009860B2"/>
    <w:rsid w:val="0098649E"/>
    <w:rsid w:val="00986DCD"/>
    <w:rsid w:val="00990175"/>
    <w:rsid w:val="00990A00"/>
    <w:rsid w:val="0099248F"/>
    <w:rsid w:val="00993E99"/>
    <w:rsid w:val="00996726"/>
    <w:rsid w:val="009A337C"/>
    <w:rsid w:val="009A3BFD"/>
    <w:rsid w:val="009A489C"/>
    <w:rsid w:val="009A4F81"/>
    <w:rsid w:val="009A560C"/>
    <w:rsid w:val="009A6B77"/>
    <w:rsid w:val="009A7F42"/>
    <w:rsid w:val="009B0311"/>
    <w:rsid w:val="009B0A85"/>
    <w:rsid w:val="009B2BE7"/>
    <w:rsid w:val="009B2EF7"/>
    <w:rsid w:val="009B31D6"/>
    <w:rsid w:val="009B58A4"/>
    <w:rsid w:val="009B6578"/>
    <w:rsid w:val="009C057A"/>
    <w:rsid w:val="009C05BB"/>
    <w:rsid w:val="009C094F"/>
    <w:rsid w:val="009C2224"/>
    <w:rsid w:val="009C29DC"/>
    <w:rsid w:val="009C43CB"/>
    <w:rsid w:val="009C6896"/>
    <w:rsid w:val="009C78F9"/>
    <w:rsid w:val="009D147D"/>
    <w:rsid w:val="009D16EB"/>
    <w:rsid w:val="009D1772"/>
    <w:rsid w:val="009D2294"/>
    <w:rsid w:val="009D2331"/>
    <w:rsid w:val="009D649E"/>
    <w:rsid w:val="009E5991"/>
    <w:rsid w:val="009E684B"/>
    <w:rsid w:val="009F25BA"/>
    <w:rsid w:val="009F4224"/>
    <w:rsid w:val="009F44DE"/>
    <w:rsid w:val="009F5B52"/>
    <w:rsid w:val="00A02243"/>
    <w:rsid w:val="00A03AEA"/>
    <w:rsid w:val="00A04089"/>
    <w:rsid w:val="00A10B39"/>
    <w:rsid w:val="00A115E1"/>
    <w:rsid w:val="00A12B4F"/>
    <w:rsid w:val="00A1414F"/>
    <w:rsid w:val="00A15482"/>
    <w:rsid w:val="00A162E9"/>
    <w:rsid w:val="00A21210"/>
    <w:rsid w:val="00A21822"/>
    <w:rsid w:val="00A23B59"/>
    <w:rsid w:val="00A24D86"/>
    <w:rsid w:val="00A26CF5"/>
    <w:rsid w:val="00A275F7"/>
    <w:rsid w:val="00A31373"/>
    <w:rsid w:val="00A331CF"/>
    <w:rsid w:val="00A35480"/>
    <w:rsid w:val="00A3673F"/>
    <w:rsid w:val="00A3701C"/>
    <w:rsid w:val="00A41B65"/>
    <w:rsid w:val="00A4249F"/>
    <w:rsid w:val="00A44849"/>
    <w:rsid w:val="00A45BFA"/>
    <w:rsid w:val="00A45E24"/>
    <w:rsid w:val="00A46256"/>
    <w:rsid w:val="00A47A96"/>
    <w:rsid w:val="00A47A9E"/>
    <w:rsid w:val="00A5086F"/>
    <w:rsid w:val="00A50BFE"/>
    <w:rsid w:val="00A51102"/>
    <w:rsid w:val="00A51B24"/>
    <w:rsid w:val="00A527DD"/>
    <w:rsid w:val="00A529B2"/>
    <w:rsid w:val="00A52D91"/>
    <w:rsid w:val="00A5432F"/>
    <w:rsid w:val="00A54B0B"/>
    <w:rsid w:val="00A553D7"/>
    <w:rsid w:val="00A55A57"/>
    <w:rsid w:val="00A57B78"/>
    <w:rsid w:val="00A62412"/>
    <w:rsid w:val="00A6274E"/>
    <w:rsid w:val="00A63A77"/>
    <w:rsid w:val="00A657C9"/>
    <w:rsid w:val="00A65A9D"/>
    <w:rsid w:val="00A66A9D"/>
    <w:rsid w:val="00A67536"/>
    <w:rsid w:val="00A70F31"/>
    <w:rsid w:val="00A714E0"/>
    <w:rsid w:val="00A71A63"/>
    <w:rsid w:val="00A7233E"/>
    <w:rsid w:val="00A7440C"/>
    <w:rsid w:val="00A74430"/>
    <w:rsid w:val="00A779D8"/>
    <w:rsid w:val="00A77C24"/>
    <w:rsid w:val="00A77C71"/>
    <w:rsid w:val="00A81D07"/>
    <w:rsid w:val="00A83A09"/>
    <w:rsid w:val="00A85917"/>
    <w:rsid w:val="00A87DA3"/>
    <w:rsid w:val="00A9086E"/>
    <w:rsid w:val="00A91D33"/>
    <w:rsid w:val="00A935F8"/>
    <w:rsid w:val="00A93F21"/>
    <w:rsid w:val="00A9505D"/>
    <w:rsid w:val="00A95A20"/>
    <w:rsid w:val="00A962D0"/>
    <w:rsid w:val="00AA0C93"/>
    <w:rsid w:val="00AA1A2E"/>
    <w:rsid w:val="00AA5E13"/>
    <w:rsid w:val="00AA665B"/>
    <w:rsid w:val="00AA7931"/>
    <w:rsid w:val="00AA7E69"/>
    <w:rsid w:val="00AB0450"/>
    <w:rsid w:val="00AB3422"/>
    <w:rsid w:val="00AB59C6"/>
    <w:rsid w:val="00AB61F2"/>
    <w:rsid w:val="00AB6876"/>
    <w:rsid w:val="00AB7071"/>
    <w:rsid w:val="00AC161F"/>
    <w:rsid w:val="00AC23C3"/>
    <w:rsid w:val="00AC55C9"/>
    <w:rsid w:val="00AC5744"/>
    <w:rsid w:val="00AD253F"/>
    <w:rsid w:val="00AD3E9B"/>
    <w:rsid w:val="00AE0617"/>
    <w:rsid w:val="00AE0B44"/>
    <w:rsid w:val="00AE0CE6"/>
    <w:rsid w:val="00AE4A5B"/>
    <w:rsid w:val="00AE5061"/>
    <w:rsid w:val="00AE6083"/>
    <w:rsid w:val="00AF31D8"/>
    <w:rsid w:val="00AF3310"/>
    <w:rsid w:val="00AF3807"/>
    <w:rsid w:val="00AF4A29"/>
    <w:rsid w:val="00AF5BDD"/>
    <w:rsid w:val="00AF67F3"/>
    <w:rsid w:val="00AF7776"/>
    <w:rsid w:val="00B03F2F"/>
    <w:rsid w:val="00B041C0"/>
    <w:rsid w:val="00B043FB"/>
    <w:rsid w:val="00B04858"/>
    <w:rsid w:val="00B04B95"/>
    <w:rsid w:val="00B05F9E"/>
    <w:rsid w:val="00B065C8"/>
    <w:rsid w:val="00B07404"/>
    <w:rsid w:val="00B07517"/>
    <w:rsid w:val="00B07D2F"/>
    <w:rsid w:val="00B115C0"/>
    <w:rsid w:val="00B13BD8"/>
    <w:rsid w:val="00B14303"/>
    <w:rsid w:val="00B14BAB"/>
    <w:rsid w:val="00B165BD"/>
    <w:rsid w:val="00B16E1D"/>
    <w:rsid w:val="00B218DD"/>
    <w:rsid w:val="00B239B4"/>
    <w:rsid w:val="00B27C02"/>
    <w:rsid w:val="00B31299"/>
    <w:rsid w:val="00B31F10"/>
    <w:rsid w:val="00B35E1E"/>
    <w:rsid w:val="00B361F9"/>
    <w:rsid w:val="00B4316E"/>
    <w:rsid w:val="00B43495"/>
    <w:rsid w:val="00B45701"/>
    <w:rsid w:val="00B45E63"/>
    <w:rsid w:val="00B45E76"/>
    <w:rsid w:val="00B5118C"/>
    <w:rsid w:val="00B530CD"/>
    <w:rsid w:val="00B5519A"/>
    <w:rsid w:val="00B5533A"/>
    <w:rsid w:val="00B56CA8"/>
    <w:rsid w:val="00B57317"/>
    <w:rsid w:val="00B579AB"/>
    <w:rsid w:val="00B614C9"/>
    <w:rsid w:val="00B61F48"/>
    <w:rsid w:val="00B61F57"/>
    <w:rsid w:val="00B65071"/>
    <w:rsid w:val="00B67B0E"/>
    <w:rsid w:val="00B709AF"/>
    <w:rsid w:val="00B7236D"/>
    <w:rsid w:val="00B74792"/>
    <w:rsid w:val="00B80063"/>
    <w:rsid w:val="00B8093B"/>
    <w:rsid w:val="00B818FF"/>
    <w:rsid w:val="00B830C1"/>
    <w:rsid w:val="00B83A56"/>
    <w:rsid w:val="00B847A8"/>
    <w:rsid w:val="00B84EEF"/>
    <w:rsid w:val="00B85D90"/>
    <w:rsid w:val="00B91F78"/>
    <w:rsid w:val="00B92671"/>
    <w:rsid w:val="00B93C7F"/>
    <w:rsid w:val="00B95FAF"/>
    <w:rsid w:val="00BA5510"/>
    <w:rsid w:val="00BA5719"/>
    <w:rsid w:val="00BA7EA9"/>
    <w:rsid w:val="00BB08BB"/>
    <w:rsid w:val="00BB3B13"/>
    <w:rsid w:val="00BB4831"/>
    <w:rsid w:val="00BB6C8F"/>
    <w:rsid w:val="00BB6F4A"/>
    <w:rsid w:val="00BB7AE1"/>
    <w:rsid w:val="00BC11C7"/>
    <w:rsid w:val="00BC136D"/>
    <w:rsid w:val="00BC3C7F"/>
    <w:rsid w:val="00BC4996"/>
    <w:rsid w:val="00BC5635"/>
    <w:rsid w:val="00BC5845"/>
    <w:rsid w:val="00BC6541"/>
    <w:rsid w:val="00BC75EA"/>
    <w:rsid w:val="00BD0C58"/>
    <w:rsid w:val="00BD2DF0"/>
    <w:rsid w:val="00BD4E47"/>
    <w:rsid w:val="00BE0014"/>
    <w:rsid w:val="00BE18C9"/>
    <w:rsid w:val="00BE271B"/>
    <w:rsid w:val="00BE550F"/>
    <w:rsid w:val="00BF05DE"/>
    <w:rsid w:val="00BF2691"/>
    <w:rsid w:val="00BF4F79"/>
    <w:rsid w:val="00BF71FD"/>
    <w:rsid w:val="00C000B4"/>
    <w:rsid w:val="00C016B8"/>
    <w:rsid w:val="00C01A6F"/>
    <w:rsid w:val="00C03AF9"/>
    <w:rsid w:val="00C03E19"/>
    <w:rsid w:val="00C05427"/>
    <w:rsid w:val="00C05765"/>
    <w:rsid w:val="00C07188"/>
    <w:rsid w:val="00C07679"/>
    <w:rsid w:val="00C10C14"/>
    <w:rsid w:val="00C1100F"/>
    <w:rsid w:val="00C110C5"/>
    <w:rsid w:val="00C11128"/>
    <w:rsid w:val="00C14AE7"/>
    <w:rsid w:val="00C15EDB"/>
    <w:rsid w:val="00C16D83"/>
    <w:rsid w:val="00C16F4C"/>
    <w:rsid w:val="00C20975"/>
    <w:rsid w:val="00C20CF3"/>
    <w:rsid w:val="00C2284E"/>
    <w:rsid w:val="00C2328F"/>
    <w:rsid w:val="00C240A2"/>
    <w:rsid w:val="00C26984"/>
    <w:rsid w:val="00C26D34"/>
    <w:rsid w:val="00C276AC"/>
    <w:rsid w:val="00C301EC"/>
    <w:rsid w:val="00C3155E"/>
    <w:rsid w:val="00C31762"/>
    <w:rsid w:val="00C32628"/>
    <w:rsid w:val="00C32F86"/>
    <w:rsid w:val="00C33BDE"/>
    <w:rsid w:val="00C33EAD"/>
    <w:rsid w:val="00C364FD"/>
    <w:rsid w:val="00C45DB7"/>
    <w:rsid w:val="00C47934"/>
    <w:rsid w:val="00C50549"/>
    <w:rsid w:val="00C57AD9"/>
    <w:rsid w:val="00C57F83"/>
    <w:rsid w:val="00C64051"/>
    <w:rsid w:val="00C641CD"/>
    <w:rsid w:val="00C65A0D"/>
    <w:rsid w:val="00C67660"/>
    <w:rsid w:val="00C67DF7"/>
    <w:rsid w:val="00C71080"/>
    <w:rsid w:val="00C7115E"/>
    <w:rsid w:val="00C7135E"/>
    <w:rsid w:val="00C713A7"/>
    <w:rsid w:val="00C71FCF"/>
    <w:rsid w:val="00C73C2D"/>
    <w:rsid w:val="00C753AD"/>
    <w:rsid w:val="00C8190A"/>
    <w:rsid w:val="00C834F7"/>
    <w:rsid w:val="00C8429A"/>
    <w:rsid w:val="00C86398"/>
    <w:rsid w:val="00C8691E"/>
    <w:rsid w:val="00C87BD7"/>
    <w:rsid w:val="00C90760"/>
    <w:rsid w:val="00C93D33"/>
    <w:rsid w:val="00C94408"/>
    <w:rsid w:val="00CA2303"/>
    <w:rsid w:val="00CA27C4"/>
    <w:rsid w:val="00CA353C"/>
    <w:rsid w:val="00CA36EC"/>
    <w:rsid w:val="00CA5428"/>
    <w:rsid w:val="00CA7299"/>
    <w:rsid w:val="00CB1E0C"/>
    <w:rsid w:val="00CB6C79"/>
    <w:rsid w:val="00CB6D58"/>
    <w:rsid w:val="00CC0B0C"/>
    <w:rsid w:val="00CC160B"/>
    <w:rsid w:val="00CC197E"/>
    <w:rsid w:val="00CC2FD3"/>
    <w:rsid w:val="00CC62FF"/>
    <w:rsid w:val="00CC667D"/>
    <w:rsid w:val="00CC70BE"/>
    <w:rsid w:val="00CC7934"/>
    <w:rsid w:val="00CC7C53"/>
    <w:rsid w:val="00CD0ADA"/>
    <w:rsid w:val="00CD0DC5"/>
    <w:rsid w:val="00CD10D0"/>
    <w:rsid w:val="00CD2445"/>
    <w:rsid w:val="00CD3DE9"/>
    <w:rsid w:val="00CD42FD"/>
    <w:rsid w:val="00CD5BF8"/>
    <w:rsid w:val="00CD5C45"/>
    <w:rsid w:val="00CD6028"/>
    <w:rsid w:val="00CD7A6D"/>
    <w:rsid w:val="00CE0771"/>
    <w:rsid w:val="00CE1A24"/>
    <w:rsid w:val="00CE3090"/>
    <w:rsid w:val="00CE4A3A"/>
    <w:rsid w:val="00CE5B98"/>
    <w:rsid w:val="00CE5D56"/>
    <w:rsid w:val="00CE79D9"/>
    <w:rsid w:val="00CF054D"/>
    <w:rsid w:val="00CF2329"/>
    <w:rsid w:val="00CF2D60"/>
    <w:rsid w:val="00CF3C13"/>
    <w:rsid w:val="00CF4041"/>
    <w:rsid w:val="00CF54E7"/>
    <w:rsid w:val="00CF5B76"/>
    <w:rsid w:val="00CF62E4"/>
    <w:rsid w:val="00CF70F6"/>
    <w:rsid w:val="00D0270B"/>
    <w:rsid w:val="00D02E76"/>
    <w:rsid w:val="00D03145"/>
    <w:rsid w:val="00D04D0A"/>
    <w:rsid w:val="00D108D7"/>
    <w:rsid w:val="00D11364"/>
    <w:rsid w:val="00D11C5F"/>
    <w:rsid w:val="00D13414"/>
    <w:rsid w:val="00D14C8E"/>
    <w:rsid w:val="00D15D6F"/>
    <w:rsid w:val="00D17AAA"/>
    <w:rsid w:val="00D2113B"/>
    <w:rsid w:val="00D21AA7"/>
    <w:rsid w:val="00D23086"/>
    <w:rsid w:val="00D25C56"/>
    <w:rsid w:val="00D26BA5"/>
    <w:rsid w:val="00D2741E"/>
    <w:rsid w:val="00D31B90"/>
    <w:rsid w:val="00D3512E"/>
    <w:rsid w:val="00D36BB9"/>
    <w:rsid w:val="00D37C77"/>
    <w:rsid w:val="00D37D51"/>
    <w:rsid w:val="00D437D4"/>
    <w:rsid w:val="00D4426E"/>
    <w:rsid w:val="00D45AEE"/>
    <w:rsid w:val="00D50187"/>
    <w:rsid w:val="00D51AC6"/>
    <w:rsid w:val="00D548E8"/>
    <w:rsid w:val="00D55AE2"/>
    <w:rsid w:val="00D56D05"/>
    <w:rsid w:val="00D6297C"/>
    <w:rsid w:val="00D63379"/>
    <w:rsid w:val="00D66761"/>
    <w:rsid w:val="00D66782"/>
    <w:rsid w:val="00D67DAE"/>
    <w:rsid w:val="00D758B5"/>
    <w:rsid w:val="00D76DB1"/>
    <w:rsid w:val="00D775FF"/>
    <w:rsid w:val="00D77778"/>
    <w:rsid w:val="00D77AB1"/>
    <w:rsid w:val="00D80884"/>
    <w:rsid w:val="00D82C1F"/>
    <w:rsid w:val="00D870F3"/>
    <w:rsid w:val="00D9075B"/>
    <w:rsid w:val="00D929A2"/>
    <w:rsid w:val="00D92CCB"/>
    <w:rsid w:val="00D94AED"/>
    <w:rsid w:val="00D967A0"/>
    <w:rsid w:val="00D972D6"/>
    <w:rsid w:val="00D97898"/>
    <w:rsid w:val="00D97F30"/>
    <w:rsid w:val="00DA0115"/>
    <w:rsid w:val="00DA0D93"/>
    <w:rsid w:val="00DA3CD2"/>
    <w:rsid w:val="00DA4A6F"/>
    <w:rsid w:val="00DB081F"/>
    <w:rsid w:val="00DB18D4"/>
    <w:rsid w:val="00DB193D"/>
    <w:rsid w:val="00DB1B02"/>
    <w:rsid w:val="00DB221F"/>
    <w:rsid w:val="00DB2230"/>
    <w:rsid w:val="00DB326D"/>
    <w:rsid w:val="00DB46D2"/>
    <w:rsid w:val="00DB59AC"/>
    <w:rsid w:val="00DB66DA"/>
    <w:rsid w:val="00DC1885"/>
    <w:rsid w:val="00DC26E8"/>
    <w:rsid w:val="00DC2C8A"/>
    <w:rsid w:val="00DC4FFE"/>
    <w:rsid w:val="00DC6521"/>
    <w:rsid w:val="00DC7943"/>
    <w:rsid w:val="00DD0327"/>
    <w:rsid w:val="00DD1983"/>
    <w:rsid w:val="00DD48DE"/>
    <w:rsid w:val="00DD4C2F"/>
    <w:rsid w:val="00DD74B3"/>
    <w:rsid w:val="00DD74D8"/>
    <w:rsid w:val="00DD75D4"/>
    <w:rsid w:val="00DE02AB"/>
    <w:rsid w:val="00DE3698"/>
    <w:rsid w:val="00DE63F7"/>
    <w:rsid w:val="00DE6D7B"/>
    <w:rsid w:val="00DF0B47"/>
    <w:rsid w:val="00DF0ED8"/>
    <w:rsid w:val="00DF2170"/>
    <w:rsid w:val="00DF226C"/>
    <w:rsid w:val="00DF396E"/>
    <w:rsid w:val="00DF5676"/>
    <w:rsid w:val="00DF5F79"/>
    <w:rsid w:val="00E010F8"/>
    <w:rsid w:val="00E01F95"/>
    <w:rsid w:val="00E04C8D"/>
    <w:rsid w:val="00E05229"/>
    <w:rsid w:val="00E063DC"/>
    <w:rsid w:val="00E14313"/>
    <w:rsid w:val="00E1602F"/>
    <w:rsid w:val="00E16423"/>
    <w:rsid w:val="00E20A47"/>
    <w:rsid w:val="00E2149C"/>
    <w:rsid w:val="00E23297"/>
    <w:rsid w:val="00E235EC"/>
    <w:rsid w:val="00E23767"/>
    <w:rsid w:val="00E25D1D"/>
    <w:rsid w:val="00E2690B"/>
    <w:rsid w:val="00E269C9"/>
    <w:rsid w:val="00E27B13"/>
    <w:rsid w:val="00E3138C"/>
    <w:rsid w:val="00E3289C"/>
    <w:rsid w:val="00E33293"/>
    <w:rsid w:val="00E33859"/>
    <w:rsid w:val="00E33905"/>
    <w:rsid w:val="00E33C07"/>
    <w:rsid w:val="00E34B7E"/>
    <w:rsid w:val="00E365FF"/>
    <w:rsid w:val="00E3672D"/>
    <w:rsid w:val="00E417BE"/>
    <w:rsid w:val="00E4197E"/>
    <w:rsid w:val="00E45AAC"/>
    <w:rsid w:val="00E4690D"/>
    <w:rsid w:val="00E47740"/>
    <w:rsid w:val="00E50695"/>
    <w:rsid w:val="00E51C54"/>
    <w:rsid w:val="00E53296"/>
    <w:rsid w:val="00E56E9B"/>
    <w:rsid w:val="00E613C0"/>
    <w:rsid w:val="00E6637A"/>
    <w:rsid w:val="00E7095A"/>
    <w:rsid w:val="00E71534"/>
    <w:rsid w:val="00E7223D"/>
    <w:rsid w:val="00E761F5"/>
    <w:rsid w:val="00E768B3"/>
    <w:rsid w:val="00E76E72"/>
    <w:rsid w:val="00E777A2"/>
    <w:rsid w:val="00E778DF"/>
    <w:rsid w:val="00E77DAA"/>
    <w:rsid w:val="00E77EF5"/>
    <w:rsid w:val="00E8306D"/>
    <w:rsid w:val="00E83232"/>
    <w:rsid w:val="00E910F1"/>
    <w:rsid w:val="00E91E6E"/>
    <w:rsid w:val="00E94101"/>
    <w:rsid w:val="00EA063E"/>
    <w:rsid w:val="00EA0B9F"/>
    <w:rsid w:val="00EA4591"/>
    <w:rsid w:val="00EA5D14"/>
    <w:rsid w:val="00EA7075"/>
    <w:rsid w:val="00EA76D2"/>
    <w:rsid w:val="00EB0F86"/>
    <w:rsid w:val="00EB1A21"/>
    <w:rsid w:val="00EB1E8B"/>
    <w:rsid w:val="00EB2B93"/>
    <w:rsid w:val="00EB36BB"/>
    <w:rsid w:val="00EB3F73"/>
    <w:rsid w:val="00EB6A88"/>
    <w:rsid w:val="00EB7240"/>
    <w:rsid w:val="00EB7DDB"/>
    <w:rsid w:val="00EC2D0B"/>
    <w:rsid w:val="00EC44F5"/>
    <w:rsid w:val="00EC7974"/>
    <w:rsid w:val="00ED361C"/>
    <w:rsid w:val="00ED3C52"/>
    <w:rsid w:val="00ED7832"/>
    <w:rsid w:val="00EE4954"/>
    <w:rsid w:val="00EE7871"/>
    <w:rsid w:val="00EF74E1"/>
    <w:rsid w:val="00F004FD"/>
    <w:rsid w:val="00F00A55"/>
    <w:rsid w:val="00F00F73"/>
    <w:rsid w:val="00F013EA"/>
    <w:rsid w:val="00F025E9"/>
    <w:rsid w:val="00F02757"/>
    <w:rsid w:val="00F052BF"/>
    <w:rsid w:val="00F05B84"/>
    <w:rsid w:val="00F05CDB"/>
    <w:rsid w:val="00F06C8F"/>
    <w:rsid w:val="00F11D9C"/>
    <w:rsid w:val="00F12F4A"/>
    <w:rsid w:val="00F15D81"/>
    <w:rsid w:val="00F20DF0"/>
    <w:rsid w:val="00F26134"/>
    <w:rsid w:val="00F27792"/>
    <w:rsid w:val="00F310AB"/>
    <w:rsid w:val="00F3131E"/>
    <w:rsid w:val="00F316EC"/>
    <w:rsid w:val="00F31852"/>
    <w:rsid w:val="00F33655"/>
    <w:rsid w:val="00F33824"/>
    <w:rsid w:val="00F35AEF"/>
    <w:rsid w:val="00F37E5F"/>
    <w:rsid w:val="00F40A49"/>
    <w:rsid w:val="00F5290A"/>
    <w:rsid w:val="00F5330C"/>
    <w:rsid w:val="00F53B27"/>
    <w:rsid w:val="00F53F95"/>
    <w:rsid w:val="00F54303"/>
    <w:rsid w:val="00F54EA8"/>
    <w:rsid w:val="00F563AB"/>
    <w:rsid w:val="00F5677D"/>
    <w:rsid w:val="00F60ADE"/>
    <w:rsid w:val="00F62493"/>
    <w:rsid w:val="00F63EF1"/>
    <w:rsid w:val="00F64A45"/>
    <w:rsid w:val="00F6598F"/>
    <w:rsid w:val="00F707A3"/>
    <w:rsid w:val="00F72FE8"/>
    <w:rsid w:val="00F73CD5"/>
    <w:rsid w:val="00F7791A"/>
    <w:rsid w:val="00F828A5"/>
    <w:rsid w:val="00F83F28"/>
    <w:rsid w:val="00F85234"/>
    <w:rsid w:val="00F85B65"/>
    <w:rsid w:val="00F86BB1"/>
    <w:rsid w:val="00F911DE"/>
    <w:rsid w:val="00F92761"/>
    <w:rsid w:val="00F95EEA"/>
    <w:rsid w:val="00F96677"/>
    <w:rsid w:val="00F97181"/>
    <w:rsid w:val="00F97BB5"/>
    <w:rsid w:val="00FA069C"/>
    <w:rsid w:val="00FA134B"/>
    <w:rsid w:val="00FA164E"/>
    <w:rsid w:val="00FA1A2C"/>
    <w:rsid w:val="00FA3DA2"/>
    <w:rsid w:val="00FA5FAC"/>
    <w:rsid w:val="00FA6255"/>
    <w:rsid w:val="00FA7DA3"/>
    <w:rsid w:val="00FB166B"/>
    <w:rsid w:val="00FB3178"/>
    <w:rsid w:val="00FB427C"/>
    <w:rsid w:val="00FB48B4"/>
    <w:rsid w:val="00FB6AB9"/>
    <w:rsid w:val="00FC058F"/>
    <w:rsid w:val="00FC2991"/>
    <w:rsid w:val="00FC40BB"/>
    <w:rsid w:val="00FC6169"/>
    <w:rsid w:val="00FC71E1"/>
    <w:rsid w:val="00FC75A0"/>
    <w:rsid w:val="00FD235E"/>
    <w:rsid w:val="00FD54D4"/>
    <w:rsid w:val="00FD5628"/>
    <w:rsid w:val="00FD75F1"/>
    <w:rsid w:val="00FE053D"/>
    <w:rsid w:val="00FE398A"/>
    <w:rsid w:val="00FE3F8E"/>
    <w:rsid w:val="00FE48CD"/>
    <w:rsid w:val="00FE57B9"/>
    <w:rsid w:val="00FE5EFD"/>
    <w:rsid w:val="00FE7F7D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0B7A"/>
  <w15:chartTrackingRefBased/>
  <w15:docId w15:val="{9DDD7088-2558-45E0-B738-CD0455E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D2"/>
  </w:style>
  <w:style w:type="table" w:styleId="TableGrid">
    <w:name w:val="Table Grid"/>
    <w:basedOn w:val="TableNormal"/>
    <w:uiPriority w:val="59"/>
    <w:rsid w:val="00DB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6D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D2"/>
  </w:style>
  <w:style w:type="character" w:styleId="CommentReference">
    <w:name w:val="annotation reference"/>
    <w:basedOn w:val="DefaultParagraphFont"/>
    <w:uiPriority w:val="99"/>
    <w:semiHidden/>
    <w:unhideWhenUsed/>
    <w:rsid w:val="0038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F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2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F86"/>
    <w:rPr>
      <w:color w:val="954F72" w:themeColor="followedHyperlink"/>
      <w:u w:val="single"/>
    </w:rPr>
  </w:style>
  <w:style w:type="paragraph" w:customStyle="1" w:styleId="Bullet1">
    <w:name w:val="Bullet1"/>
    <w:basedOn w:val="ListParagraph"/>
    <w:link w:val="Bullet1Char"/>
    <w:qFormat/>
    <w:rsid w:val="00C64051"/>
    <w:pPr>
      <w:numPr>
        <w:numId w:val="9"/>
      </w:numPr>
      <w:tabs>
        <w:tab w:val="left" w:pos="1800"/>
        <w:tab w:val="left" w:pos="4320"/>
        <w:tab w:val="left" w:pos="6840"/>
      </w:tabs>
      <w:spacing w:after="0" w:line="240" w:lineRule="auto"/>
      <w:ind w:left="720"/>
    </w:pPr>
    <w:rPr>
      <w:rFonts w:ascii="Segoe UI" w:hAnsi="Segoe UI" w:cs="Segoe UI"/>
    </w:rPr>
  </w:style>
  <w:style w:type="paragraph" w:customStyle="1" w:styleId="Bullet2">
    <w:name w:val="Bullet2"/>
    <w:basedOn w:val="ListParagraph"/>
    <w:link w:val="Bullet2Char"/>
    <w:qFormat/>
    <w:rsid w:val="00C64051"/>
    <w:pPr>
      <w:numPr>
        <w:ilvl w:val="1"/>
        <w:numId w:val="9"/>
      </w:numPr>
      <w:tabs>
        <w:tab w:val="left" w:pos="1800"/>
        <w:tab w:val="left" w:pos="4320"/>
        <w:tab w:val="left" w:pos="6840"/>
      </w:tabs>
      <w:spacing w:after="0" w:line="240" w:lineRule="auto"/>
      <w:ind w:left="1080"/>
    </w:pPr>
    <w:rPr>
      <w:rFonts w:ascii="Segoe UI" w:hAnsi="Segoe UI" w:cs="Segoe U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5EEA"/>
  </w:style>
  <w:style w:type="character" w:customStyle="1" w:styleId="Bullet1Char">
    <w:name w:val="Bullet1 Char"/>
    <w:basedOn w:val="ListParagraphChar"/>
    <w:link w:val="Bullet1"/>
    <w:rsid w:val="00C64051"/>
    <w:rPr>
      <w:rFonts w:ascii="Segoe UI" w:hAnsi="Segoe UI" w:cs="Segoe UI"/>
    </w:rPr>
  </w:style>
  <w:style w:type="character" w:customStyle="1" w:styleId="Bullet2Char">
    <w:name w:val="Bullet2 Char"/>
    <w:basedOn w:val="ListParagraphChar"/>
    <w:link w:val="Bullet2"/>
    <w:rsid w:val="00C64051"/>
    <w:rPr>
      <w:rFonts w:ascii="Segoe UI" w:hAnsi="Segoe UI" w:cs="Segoe UI"/>
    </w:rPr>
  </w:style>
  <w:style w:type="paragraph" w:customStyle="1" w:styleId="Bullet3">
    <w:name w:val="Bullet3"/>
    <w:basedOn w:val="Bullet2"/>
    <w:link w:val="Bullet3Char"/>
    <w:qFormat/>
    <w:rsid w:val="00C64051"/>
    <w:pPr>
      <w:numPr>
        <w:ilvl w:val="2"/>
      </w:numPr>
      <w:ind w:left="1440"/>
    </w:pPr>
  </w:style>
  <w:style w:type="character" w:customStyle="1" w:styleId="Bullet3Char">
    <w:name w:val="Bullet3 Char"/>
    <w:basedOn w:val="Bullet2Char"/>
    <w:link w:val="Bullet3"/>
    <w:rsid w:val="00C6405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7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4616-D0D0-4BCA-B3E7-2F99D36B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 Roy</dc:creator>
  <cp:keywords/>
  <dc:description/>
  <cp:lastModifiedBy>Carissa N Weisdorf</cp:lastModifiedBy>
  <cp:revision>80</cp:revision>
  <dcterms:created xsi:type="dcterms:W3CDTF">2022-11-16T17:30:00Z</dcterms:created>
  <dcterms:modified xsi:type="dcterms:W3CDTF">2022-12-02T18:45:00Z</dcterms:modified>
</cp:coreProperties>
</file>