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8314" w14:textId="165756C6" w:rsidR="0059263E" w:rsidRDefault="0059263E" w:rsidP="007D3D79">
      <w:pPr>
        <w:pStyle w:val="NoSpacing"/>
        <w:jc w:val="center"/>
        <w:rPr>
          <w:rFonts w:ascii="Segoe UI" w:hAnsi="Segoe UI" w:cs="Segoe UI"/>
          <w:b/>
          <w:bCs/>
        </w:rPr>
      </w:pPr>
      <w:bookmarkStart w:id="0" w:name="_Hlk83801192"/>
      <w:r>
        <w:rPr>
          <w:rFonts w:ascii="Segoe UI" w:hAnsi="Segoe UI" w:cs="Segoe UI"/>
          <w:b/>
          <w:bCs/>
        </w:rPr>
        <w:t>Minnesota Council for HIV/AIDS Care and Prevention</w:t>
      </w:r>
    </w:p>
    <w:bookmarkEnd w:id="0"/>
    <w:p w14:paraId="1A4AD6A3" w14:textId="48283686" w:rsidR="007D3D79" w:rsidRPr="00785AEC" w:rsidRDefault="007D3D79" w:rsidP="007D3D79">
      <w:pPr>
        <w:pStyle w:val="NoSpacing"/>
        <w:jc w:val="center"/>
        <w:rPr>
          <w:rFonts w:ascii="Segoe UI" w:hAnsi="Segoe UI" w:cs="Segoe UI"/>
          <w:b/>
          <w:bCs/>
        </w:rPr>
      </w:pPr>
      <w:r w:rsidRPr="00785AEC">
        <w:rPr>
          <w:rFonts w:ascii="Segoe UI" w:hAnsi="Segoe UI" w:cs="Segoe UI"/>
          <w:b/>
          <w:bCs/>
        </w:rPr>
        <w:t>Disparities Elimination Committee</w:t>
      </w:r>
    </w:p>
    <w:p w14:paraId="4418E223" w14:textId="77777777" w:rsidR="007D3D79" w:rsidRPr="00785AEC" w:rsidRDefault="007D3D79" w:rsidP="007D3D79">
      <w:pPr>
        <w:pStyle w:val="NoSpacing"/>
        <w:jc w:val="center"/>
        <w:rPr>
          <w:rFonts w:ascii="Segoe UI" w:hAnsi="Segoe UI" w:cs="Segoe UI"/>
          <w:b/>
          <w:bCs/>
        </w:rPr>
      </w:pPr>
      <w:r w:rsidRPr="00785AEC">
        <w:rPr>
          <w:rFonts w:ascii="Segoe UI" w:hAnsi="Segoe UI" w:cs="Segoe UI"/>
          <w:b/>
          <w:bCs/>
        </w:rPr>
        <w:t>Thursday, September 16, 2021</w:t>
      </w:r>
    </w:p>
    <w:p w14:paraId="09A83807" w14:textId="77777777" w:rsidR="007D3D79" w:rsidRPr="00785AEC" w:rsidRDefault="007D3D79" w:rsidP="007D3D79">
      <w:pPr>
        <w:pStyle w:val="NoSpacing"/>
        <w:jc w:val="center"/>
        <w:rPr>
          <w:rFonts w:ascii="Segoe UI" w:hAnsi="Segoe UI" w:cs="Segoe UI"/>
          <w:b/>
          <w:bCs/>
        </w:rPr>
      </w:pPr>
      <w:r w:rsidRPr="00785AEC">
        <w:rPr>
          <w:rFonts w:ascii="Segoe UI" w:hAnsi="Segoe UI" w:cs="Segoe UI"/>
          <w:b/>
          <w:bCs/>
        </w:rPr>
        <w:t>9:30 – 11:30 a.m.</w:t>
      </w:r>
    </w:p>
    <w:p w14:paraId="157A19D2" w14:textId="77777777" w:rsidR="007D3D79" w:rsidRPr="00785AEC" w:rsidRDefault="007D3D79" w:rsidP="007D3D79">
      <w:pPr>
        <w:pStyle w:val="NoSpacing"/>
        <w:jc w:val="center"/>
        <w:rPr>
          <w:rFonts w:ascii="Segoe UI" w:hAnsi="Segoe UI" w:cs="Segoe UI"/>
          <w:b/>
          <w:bCs/>
        </w:rPr>
      </w:pPr>
      <w:r w:rsidRPr="00785AEC">
        <w:rPr>
          <w:rFonts w:ascii="Segoe UI" w:hAnsi="Segoe UI" w:cs="Segoe UI"/>
          <w:b/>
          <w:bCs/>
        </w:rPr>
        <w:t>Microsoft Teams Meeting</w:t>
      </w:r>
    </w:p>
    <w:p w14:paraId="083D4663" w14:textId="78D1544F" w:rsidR="007D3D79" w:rsidRPr="00785AEC" w:rsidRDefault="007D3D79" w:rsidP="007D3D79">
      <w:pPr>
        <w:pStyle w:val="NoSpacing"/>
        <w:jc w:val="center"/>
        <w:rPr>
          <w:rFonts w:ascii="Segoe UI" w:hAnsi="Segoe UI" w:cs="Segoe UI"/>
          <w:b/>
          <w:bCs/>
        </w:rPr>
      </w:pPr>
      <w:r w:rsidRPr="00785AEC">
        <w:rPr>
          <w:rFonts w:ascii="Segoe UI" w:hAnsi="Segoe UI" w:cs="Segoe UI"/>
          <w:b/>
          <w:bCs/>
        </w:rPr>
        <w:t>Meeting Minutes</w:t>
      </w:r>
    </w:p>
    <w:p w14:paraId="119C50DD" w14:textId="77777777" w:rsidR="007D3D79" w:rsidRPr="005A294E" w:rsidRDefault="007D3D79" w:rsidP="007D3D79">
      <w:pPr>
        <w:pStyle w:val="NoSpacing"/>
        <w:jc w:val="center"/>
        <w:rPr>
          <w:rFonts w:ascii="Segoe UI" w:hAnsi="Segoe UI" w:cs="Segoe UI"/>
        </w:rPr>
      </w:pPr>
    </w:p>
    <w:tbl>
      <w:tblPr>
        <w:tblStyle w:val="TableGrid"/>
        <w:tblW w:w="1044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0"/>
        <w:gridCol w:w="5220"/>
      </w:tblGrid>
      <w:tr w:rsidR="00E0101D" w:rsidRPr="005A294E" w14:paraId="7D98B278" w14:textId="77777777" w:rsidTr="00E43CAD">
        <w:tc>
          <w:tcPr>
            <w:tcW w:w="5220" w:type="dxa"/>
            <w:tcBorders>
              <w:top w:val="single" w:sz="4" w:space="0" w:color="auto"/>
              <w:left w:val="single" w:sz="4" w:space="0" w:color="auto"/>
            </w:tcBorders>
            <w:shd w:val="clear" w:color="auto" w:fill="D9D9D9"/>
          </w:tcPr>
          <w:p w14:paraId="16135E55" w14:textId="040E3323" w:rsidR="00E0101D" w:rsidRPr="00E43CAD" w:rsidRDefault="00E0101D" w:rsidP="00162CA6">
            <w:pPr>
              <w:tabs>
                <w:tab w:val="left" w:pos="1800"/>
                <w:tab w:val="left" w:pos="4273"/>
              </w:tabs>
              <w:rPr>
                <w:rFonts w:ascii="Segoe UI" w:hAnsi="Segoe UI" w:cs="Segoe UI"/>
                <w:b/>
                <w:sz w:val="20"/>
                <w:szCs w:val="20"/>
              </w:rPr>
            </w:pPr>
            <w:r w:rsidRPr="00E43CAD">
              <w:rPr>
                <w:rFonts w:ascii="Segoe UI" w:hAnsi="Segoe UI" w:cs="Segoe UI"/>
                <w:b/>
                <w:sz w:val="20"/>
                <w:szCs w:val="20"/>
              </w:rPr>
              <w:t xml:space="preserve">Committee </w:t>
            </w:r>
            <w:r w:rsidR="008E37C1" w:rsidRPr="00E43CAD">
              <w:rPr>
                <w:rFonts w:ascii="Segoe UI" w:hAnsi="Segoe UI" w:cs="Segoe UI"/>
                <w:b/>
                <w:sz w:val="20"/>
                <w:szCs w:val="20"/>
              </w:rPr>
              <w:t>Members</w:t>
            </w:r>
            <w:r w:rsidRPr="00E43CAD">
              <w:rPr>
                <w:rFonts w:ascii="Segoe UI" w:hAnsi="Segoe UI" w:cs="Segoe UI"/>
                <w:b/>
                <w:sz w:val="20"/>
                <w:szCs w:val="20"/>
              </w:rPr>
              <w:t xml:space="preserve"> Present</w:t>
            </w:r>
            <w:r w:rsidR="005A294E" w:rsidRPr="00E43CAD">
              <w:rPr>
                <w:rFonts w:ascii="Segoe UI" w:hAnsi="Segoe UI" w:cs="Segoe UI"/>
                <w:b/>
                <w:sz w:val="20"/>
                <w:szCs w:val="20"/>
              </w:rPr>
              <w:t>:</w:t>
            </w:r>
            <w:r w:rsidR="00162CA6" w:rsidRPr="00E43CAD">
              <w:rPr>
                <w:rFonts w:ascii="Segoe UI" w:hAnsi="Segoe UI" w:cs="Segoe UI"/>
                <w:b/>
                <w:sz w:val="20"/>
                <w:szCs w:val="20"/>
              </w:rPr>
              <w:tab/>
            </w:r>
          </w:p>
        </w:tc>
        <w:tc>
          <w:tcPr>
            <w:tcW w:w="5220" w:type="dxa"/>
            <w:tcBorders>
              <w:top w:val="single" w:sz="4" w:space="0" w:color="auto"/>
              <w:right w:val="single" w:sz="4" w:space="0" w:color="auto"/>
            </w:tcBorders>
            <w:shd w:val="clear" w:color="auto" w:fill="D9D9D9"/>
          </w:tcPr>
          <w:p w14:paraId="00169682" w14:textId="77777777" w:rsidR="00E0101D" w:rsidRPr="00E43CAD" w:rsidRDefault="00E0101D" w:rsidP="00B42618">
            <w:pPr>
              <w:tabs>
                <w:tab w:val="left" w:pos="1800"/>
                <w:tab w:val="left" w:pos="4320"/>
              </w:tabs>
              <w:rPr>
                <w:rFonts w:ascii="Segoe UI" w:hAnsi="Segoe UI" w:cs="Segoe UI"/>
                <w:bCs/>
                <w:sz w:val="20"/>
                <w:szCs w:val="20"/>
              </w:rPr>
            </w:pPr>
          </w:p>
        </w:tc>
      </w:tr>
      <w:tr w:rsidR="005A294E" w:rsidRPr="005A294E" w14:paraId="60CC3CBF" w14:textId="77777777" w:rsidTr="00E43CAD">
        <w:tc>
          <w:tcPr>
            <w:tcW w:w="5220" w:type="dxa"/>
            <w:tcBorders>
              <w:left w:val="single" w:sz="4" w:space="0" w:color="auto"/>
            </w:tcBorders>
            <w:shd w:val="clear" w:color="auto" w:fill="auto"/>
          </w:tcPr>
          <w:p w14:paraId="49753E45" w14:textId="74985A65"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Cs/>
                <w:sz w:val="20"/>
                <w:szCs w:val="20"/>
              </w:rPr>
              <w:t>Dennis Anderson</w:t>
            </w:r>
          </w:p>
        </w:tc>
        <w:tc>
          <w:tcPr>
            <w:tcW w:w="5220" w:type="dxa"/>
            <w:tcBorders>
              <w:right w:val="single" w:sz="4" w:space="0" w:color="auto"/>
            </w:tcBorders>
            <w:shd w:val="clear" w:color="auto" w:fill="auto"/>
          </w:tcPr>
          <w:p w14:paraId="31E2B1D0" w14:textId="56D9CE15"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 xml:space="preserve">Megan Mueller (Co-chair)  </w:t>
            </w:r>
          </w:p>
        </w:tc>
      </w:tr>
      <w:tr w:rsidR="005A294E" w:rsidRPr="005A294E" w14:paraId="59736310" w14:textId="77777777" w:rsidTr="00A7676B">
        <w:tc>
          <w:tcPr>
            <w:tcW w:w="5220" w:type="dxa"/>
            <w:tcBorders>
              <w:left w:val="single" w:sz="4" w:space="0" w:color="auto"/>
            </w:tcBorders>
            <w:shd w:val="clear" w:color="auto" w:fill="auto"/>
          </w:tcPr>
          <w:p w14:paraId="66039D1B" w14:textId="19AB20EC"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Charlotte Detournay</w:t>
            </w:r>
          </w:p>
        </w:tc>
        <w:tc>
          <w:tcPr>
            <w:tcW w:w="5220" w:type="dxa"/>
            <w:tcBorders>
              <w:bottom w:val="dotted" w:sz="4" w:space="0" w:color="auto"/>
              <w:right w:val="single" w:sz="4" w:space="0" w:color="auto"/>
            </w:tcBorders>
            <w:shd w:val="clear" w:color="auto" w:fill="auto"/>
          </w:tcPr>
          <w:p w14:paraId="33AEF17F" w14:textId="3BA63107"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Nafula Namuninia</w:t>
            </w:r>
          </w:p>
        </w:tc>
      </w:tr>
      <w:tr w:rsidR="005A294E" w:rsidRPr="005A294E" w14:paraId="67C9E63E" w14:textId="77777777" w:rsidTr="00A7676B">
        <w:tc>
          <w:tcPr>
            <w:tcW w:w="5220" w:type="dxa"/>
            <w:tcBorders>
              <w:left w:val="single" w:sz="4" w:space="0" w:color="auto"/>
              <w:bottom w:val="single" w:sz="4" w:space="0" w:color="auto"/>
            </w:tcBorders>
            <w:shd w:val="clear" w:color="auto" w:fill="auto"/>
          </w:tcPr>
          <w:p w14:paraId="3AAC330E" w14:textId="1E843375"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Cree Gordon</w:t>
            </w:r>
          </w:p>
        </w:tc>
        <w:tc>
          <w:tcPr>
            <w:tcW w:w="5220" w:type="dxa"/>
            <w:tcBorders>
              <w:bottom w:val="single" w:sz="4" w:space="0" w:color="auto"/>
              <w:right w:val="single" w:sz="4" w:space="0" w:color="auto"/>
            </w:tcBorders>
            <w:shd w:val="clear" w:color="auto" w:fill="auto"/>
          </w:tcPr>
          <w:p w14:paraId="7B2F7C8B" w14:textId="29C2F7E4"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Sarah Schiele</w:t>
            </w:r>
          </w:p>
        </w:tc>
      </w:tr>
      <w:tr w:rsidR="005A294E" w:rsidRPr="005A294E" w14:paraId="6EA79DD6" w14:textId="77777777" w:rsidTr="00A7676B">
        <w:tc>
          <w:tcPr>
            <w:tcW w:w="5220" w:type="dxa"/>
            <w:tcBorders>
              <w:top w:val="single" w:sz="4" w:space="0" w:color="auto"/>
              <w:left w:val="single" w:sz="4" w:space="0" w:color="auto"/>
            </w:tcBorders>
            <w:shd w:val="clear" w:color="auto" w:fill="D9D9D9"/>
          </w:tcPr>
          <w:p w14:paraId="79528360" w14:textId="30850DF2"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
                <w:sz w:val="20"/>
                <w:szCs w:val="20"/>
              </w:rPr>
              <w:t xml:space="preserve">Committee Members Absent: </w:t>
            </w:r>
          </w:p>
        </w:tc>
        <w:tc>
          <w:tcPr>
            <w:tcW w:w="5220" w:type="dxa"/>
            <w:tcBorders>
              <w:top w:val="single" w:sz="4" w:space="0" w:color="auto"/>
              <w:right w:val="single" w:sz="4" w:space="0" w:color="auto"/>
            </w:tcBorders>
            <w:shd w:val="clear" w:color="auto" w:fill="D9D9D9"/>
          </w:tcPr>
          <w:p w14:paraId="6D86FD12" w14:textId="6CBB2F04" w:rsidR="005A294E" w:rsidRPr="00E43CAD" w:rsidRDefault="005A294E" w:rsidP="005A294E">
            <w:pPr>
              <w:tabs>
                <w:tab w:val="left" w:pos="1800"/>
                <w:tab w:val="left" w:pos="4320"/>
              </w:tabs>
              <w:rPr>
                <w:rFonts w:ascii="Segoe UI" w:hAnsi="Segoe UI" w:cs="Segoe UI"/>
                <w:bCs/>
                <w:sz w:val="20"/>
                <w:szCs w:val="20"/>
              </w:rPr>
            </w:pPr>
          </w:p>
        </w:tc>
      </w:tr>
      <w:tr w:rsidR="005A294E" w:rsidRPr="005A294E" w14:paraId="16E7B60A" w14:textId="77777777" w:rsidTr="00E43CAD">
        <w:tc>
          <w:tcPr>
            <w:tcW w:w="5220" w:type="dxa"/>
            <w:tcBorders>
              <w:left w:val="single" w:sz="4" w:space="0" w:color="auto"/>
              <w:bottom w:val="single" w:sz="4" w:space="0" w:color="auto"/>
            </w:tcBorders>
            <w:shd w:val="clear" w:color="auto" w:fill="auto"/>
          </w:tcPr>
          <w:p w14:paraId="40452CDA" w14:textId="3999475D"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Cs/>
                <w:sz w:val="20"/>
                <w:szCs w:val="20"/>
              </w:rPr>
              <w:t>Teresa Jones (Co-chair)</w:t>
            </w:r>
          </w:p>
        </w:tc>
        <w:tc>
          <w:tcPr>
            <w:tcW w:w="5220" w:type="dxa"/>
            <w:tcBorders>
              <w:bottom w:val="single" w:sz="4" w:space="0" w:color="auto"/>
              <w:right w:val="single" w:sz="4" w:space="0" w:color="auto"/>
            </w:tcBorders>
            <w:shd w:val="clear" w:color="auto" w:fill="auto"/>
          </w:tcPr>
          <w:p w14:paraId="38D678DE" w14:textId="402846FE" w:rsidR="005A294E" w:rsidRPr="00E43CAD" w:rsidRDefault="005A294E" w:rsidP="005A294E">
            <w:pPr>
              <w:tabs>
                <w:tab w:val="left" w:pos="1800"/>
                <w:tab w:val="left" w:pos="4320"/>
              </w:tabs>
              <w:rPr>
                <w:rFonts w:ascii="Segoe UI" w:hAnsi="Segoe UI" w:cs="Segoe UI"/>
                <w:bCs/>
                <w:sz w:val="20"/>
                <w:szCs w:val="20"/>
              </w:rPr>
            </w:pPr>
          </w:p>
        </w:tc>
      </w:tr>
      <w:tr w:rsidR="005A294E" w:rsidRPr="005A294E" w14:paraId="1B67BE85" w14:textId="77777777" w:rsidTr="00E43CAD">
        <w:tc>
          <w:tcPr>
            <w:tcW w:w="5220" w:type="dxa"/>
            <w:tcBorders>
              <w:top w:val="single" w:sz="4" w:space="0" w:color="auto"/>
              <w:left w:val="single" w:sz="4" w:space="0" w:color="auto"/>
            </w:tcBorders>
            <w:shd w:val="clear" w:color="auto" w:fill="D9D9D9"/>
          </w:tcPr>
          <w:p w14:paraId="34E0A445" w14:textId="3F1A3DA1"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
                <w:sz w:val="20"/>
                <w:szCs w:val="20"/>
              </w:rPr>
              <w:t xml:space="preserve">Guests: </w:t>
            </w:r>
          </w:p>
        </w:tc>
        <w:tc>
          <w:tcPr>
            <w:tcW w:w="5220" w:type="dxa"/>
            <w:tcBorders>
              <w:top w:val="single" w:sz="4" w:space="0" w:color="auto"/>
              <w:right w:val="single" w:sz="4" w:space="0" w:color="auto"/>
            </w:tcBorders>
            <w:shd w:val="clear" w:color="auto" w:fill="D9D9D9"/>
          </w:tcPr>
          <w:p w14:paraId="290AB8FE" w14:textId="421F5E7F" w:rsidR="005A294E" w:rsidRPr="00E43CAD" w:rsidRDefault="005A294E" w:rsidP="005A294E">
            <w:pPr>
              <w:tabs>
                <w:tab w:val="left" w:pos="1800"/>
                <w:tab w:val="left" w:pos="4320"/>
              </w:tabs>
              <w:rPr>
                <w:rFonts w:ascii="Segoe UI" w:hAnsi="Segoe UI" w:cs="Segoe UI"/>
                <w:bCs/>
                <w:sz w:val="20"/>
                <w:szCs w:val="20"/>
              </w:rPr>
            </w:pPr>
          </w:p>
        </w:tc>
      </w:tr>
      <w:tr w:rsidR="005A294E" w:rsidRPr="005A294E" w14:paraId="553FEB05" w14:textId="77777777" w:rsidTr="00E43CAD">
        <w:tc>
          <w:tcPr>
            <w:tcW w:w="5220" w:type="dxa"/>
            <w:tcBorders>
              <w:left w:val="single" w:sz="4" w:space="0" w:color="auto"/>
            </w:tcBorders>
            <w:shd w:val="clear" w:color="auto" w:fill="auto"/>
          </w:tcPr>
          <w:p w14:paraId="22039EBD" w14:textId="13480FF4"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Ashley Hall, City of Minneapolis Health Department</w:t>
            </w:r>
            <w:r w:rsidR="00E43CAD" w:rsidRPr="00E43CAD">
              <w:rPr>
                <w:rFonts w:ascii="Segoe UI" w:hAnsi="Segoe UI" w:cs="Segoe UI"/>
                <w:bCs/>
                <w:sz w:val="20"/>
                <w:szCs w:val="20"/>
              </w:rPr>
              <w:t xml:space="preserve"> </w:t>
            </w:r>
            <w:r w:rsidR="00906B5C">
              <w:rPr>
                <w:rFonts w:ascii="Segoe UI" w:hAnsi="Segoe UI" w:cs="Segoe UI"/>
                <w:bCs/>
                <w:sz w:val="20"/>
                <w:szCs w:val="20"/>
              </w:rPr>
              <w:t>i</w:t>
            </w:r>
            <w:r w:rsidR="00E43CAD" w:rsidRPr="00E43CAD">
              <w:rPr>
                <w:rFonts w:ascii="Segoe UI" w:hAnsi="Segoe UI" w:cs="Segoe UI"/>
                <w:bCs/>
                <w:sz w:val="20"/>
                <w:szCs w:val="20"/>
              </w:rPr>
              <w:t>ntern</w:t>
            </w:r>
          </w:p>
        </w:tc>
        <w:tc>
          <w:tcPr>
            <w:tcW w:w="5220" w:type="dxa"/>
            <w:tcBorders>
              <w:right w:val="single" w:sz="4" w:space="0" w:color="auto"/>
            </w:tcBorders>
            <w:shd w:val="clear" w:color="auto" w:fill="auto"/>
          </w:tcPr>
          <w:p w14:paraId="7FED7F77" w14:textId="0CA0D2E7"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sz w:val="20"/>
                <w:szCs w:val="20"/>
              </w:rPr>
              <w:t xml:space="preserve">Mariah Wilberg, END HIV MN Coordinator </w:t>
            </w:r>
          </w:p>
        </w:tc>
      </w:tr>
      <w:tr w:rsidR="005A294E" w:rsidRPr="005A294E" w14:paraId="017AF8CE" w14:textId="77777777" w:rsidTr="00E43CAD">
        <w:tc>
          <w:tcPr>
            <w:tcW w:w="5220" w:type="dxa"/>
            <w:tcBorders>
              <w:left w:val="single" w:sz="4" w:space="0" w:color="auto"/>
            </w:tcBorders>
            <w:shd w:val="clear" w:color="auto" w:fill="auto"/>
          </w:tcPr>
          <w:p w14:paraId="148040FC" w14:textId="436E9096"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 xml:space="preserve">Andrew Murray, Hennepin County Public Health epidemiologist    </w:t>
            </w:r>
          </w:p>
        </w:tc>
        <w:tc>
          <w:tcPr>
            <w:tcW w:w="5220" w:type="dxa"/>
            <w:tcBorders>
              <w:right w:val="single" w:sz="4" w:space="0" w:color="auto"/>
            </w:tcBorders>
            <w:shd w:val="clear" w:color="auto" w:fill="auto"/>
          </w:tcPr>
          <w:p w14:paraId="1749B394" w14:textId="4EAE71C0" w:rsidR="005A294E" w:rsidRPr="00E43CAD" w:rsidRDefault="005A294E" w:rsidP="005A294E">
            <w:pPr>
              <w:tabs>
                <w:tab w:val="left" w:pos="1800"/>
                <w:tab w:val="left" w:pos="4320"/>
              </w:tabs>
              <w:rPr>
                <w:rFonts w:ascii="Segoe UI" w:hAnsi="Segoe UI" w:cs="Segoe UI"/>
                <w:sz w:val="20"/>
                <w:szCs w:val="20"/>
              </w:rPr>
            </w:pPr>
            <w:r w:rsidRPr="00E43CAD">
              <w:rPr>
                <w:rFonts w:ascii="Segoe UI" w:hAnsi="Segoe UI" w:cs="Segoe UI"/>
                <w:sz w:val="20"/>
                <w:szCs w:val="20"/>
              </w:rPr>
              <w:t xml:space="preserve">Hannah Christensen, </w:t>
            </w:r>
            <w:r w:rsidRPr="00E43CAD">
              <w:rPr>
                <w:rFonts w:ascii="Segoe UI" w:hAnsi="Segoe UI" w:cs="Segoe UI"/>
                <w:bCs/>
                <w:sz w:val="20"/>
                <w:szCs w:val="20"/>
              </w:rPr>
              <w:t xml:space="preserve">Hennepin County Public Health epidemiologist    </w:t>
            </w:r>
          </w:p>
        </w:tc>
      </w:tr>
      <w:tr w:rsidR="005A294E" w:rsidRPr="005A294E" w14:paraId="16B58334" w14:textId="77777777" w:rsidTr="00E43CAD">
        <w:tc>
          <w:tcPr>
            <w:tcW w:w="5220" w:type="dxa"/>
            <w:tcBorders>
              <w:left w:val="single" w:sz="4" w:space="0" w:color="auto"/>
              <w:bottom w:val="single" w:sz="4" w:space="0" w:color="auto"/>
            </w:tcBorders>
            <w:shd w:val="clear" w:color="auto" w:fill="auto"/>
          </w:tcPr>
          <w:p w14:paraId="082AEBD8" w14:textId="19026E54"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sz w:val="20"/>
                <w:szCs w:val="20"/>
              </w:rPr>
              <w:t>Aaron Peterson</w:t>
            </w:r>
            <w:r w:rsidR="00162CA6" w:rsidRPr="00E43CAD">
              <w:rPr>
                <w:rFonts w:ascii="Segoe UI" w:hAnsi="Segoe UI" w:cs="Segoe UI"/>
                <w:sz w:val="20"/>
                <w:szCs w:val="20"/>
              </w:rPr>
              <w:t>, Hennepin County Ryan White Program data coordinator</w:t>
            </w:r>
          </w:p>
        </w:tc>
        <w:tc>
          <w:tcPr>
            <w:tcW w:w="5220" w:type="dxa"/>
            <w:tcBorders>
              <w:bottom w:val="single" w:sz="4" w:space="0" w:color="auto"/>
              <w:right w:val="single" w:sz="4" w:space="0" w:color="auto"/>
            </w:tcBorders>
            <w:shd w:val="clear" w:color="auto" w:fill="auto"/>
          </w:tcPr>
          <w:p w14:paraId="71A65FC9" w14:textId="77777777" w:rsidR="005A294E" w:rsidRPr="00E43CAD" w:rsidRDefault="005A294E" w:rsidP="005A294E">
            <w:pPr>
              <w:tabs>
                <w:tab w:val="left" w:pos="1800"/>
                <w:tab w:val="left" w:pos="4320"/>
              </w:tabs>
              <w:rPr>
                <w:rFonts w:ascii="Segoe UI" w:hAnsi="Segoe UI" w:cs="Segoe UI"/>
                <w:sz w:val="20"/>
                <w:szCs w:val="20"/>
              </w:rPr>
            </w:pPr>
          </w:p>
        </w:tc>
      </w:tr>
      <w:tr w:rsidR="005A294E" w:rsidRPr="005A294E" w14:paraId="4F74214A" w14:textId="77777777" w:rsidTr="00E43CAD">
        <w:tc>
          <w:tcPr>
            <w:tcW w:w="5220" w:type="dxa"/>
            <w:tcBorders>
              <w:top w:val="single" w:sz="4" w:space="0" w:color="auto"/>
              <w:left w:val="single" w:sz="4" w:space="0" w:color="auto"/>
            </w:tcBorders>
            <w:shd w:val="clear" w:color="auto" w:fill="D9D9D9"/>
          </w:tcPr>
          <w:p w14:paraId="008292D4" w14:textId="6A95089B"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
                <w:sz w:val="20"/>
                <w:szCs w:val="20"/>
              </w:rPr>
              <w:t xml:space="preserve">Hennepin County (Part A) Representative: </w:t>
            </w:r>
          </w:p>
        </w:tc>
        <w:tc>
          <w:tcPr>
            <w:tcW w:w="5220" w:type="dxa"/>
            <w:tcBorders>
              <w:top w:val="single" w:sz="4" w:space="0" w:color="auto"/>
              <w:right w:val="single" w:sz="4" w:space="0" w:color="auto"/>
            </w:tcBorders>
            <w:shd w:val="clear" w:color="auto" w:fill="D9D9D9"/>
          </w:tcPr>
          <w:p w14:paraId="2C478989" w14:textId="6C080ACD"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
                <w:sz w:val="20"/>
                <w:szCs w:val="20"/>
              </w:rPr>
              <w:t xml:space="preserve">DHS (Part B) Representative: </w:t>
            </w:r>
          </w:p>
        </w:tc>
      </w:tr>
      <w:tr w:rsidR="005A294E" w:rsidRPr="005A294E" w14:paraId="39010050" w14:textId="77777777" w:rsidTr="00E43CAD">
        <w:tc>
          <w:tcPr>
            <w:tcW w:w="5220" w:type="dxa"/>
            <w:tcBorders>
              <w:left w:val="single" w:sz="4" w:space="0" w:color="auto"/>
              <w:bottom w:val="single" w:sz="4" w:space="0" w:color="auto"/>
            </w:tcBorders>
            <w:shd w:val="clear" w:color="auto" w:fill="auto"/>
          </w:tcPr>
          <w:p w14:paraId="793F8C66" w14:textId="0B950B91"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Thuan Tran</w:t>
            </w:r>
          </w:p>
        </w:tc>
        <w:tc>
          <w:tcPr>
            <w:tcW w:w="5220" w:type="dxa"/>
            <w:tcBorders>
              <w:bottom w:val="single" w:sz="4" w:space="0" w:color="auto"/>
              <w:right w:val="single" w:sz="4" w:space="0" w:color="auto"/>
            </w:tcBorders>
            <w:shd w:val="clear" w:color="auto" w:fill="auto"/>
          </w:tcPr>
          <w:p w14:paraId="15FA28EE" w14:textId="48FA62E2"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 xml:space="preserve">Fred Ndip  </w:t>
            </w:r>
          </w:p>
        </w:tc>
      </w:tr>
      <w:tr w:rsidR="005A294E" w:rsidRPr="005A294E" w14:paraId="7B01D542" w14:textId="77777777" w:rsidTr="00E43CAD">
        <w:tc>
          <w:tcPr>
            <w:tcW w:w="5220" w:type="dxa"/>
            <w:tcBorders>
              <w:top w:val="single" w:sz="4" w:space="0" w:color="auto"/>
              <w:left w:val="single" w:sz="4" w:space="0" w:color="auto"/>
            </w:tcBorders>
            <w:shd w:val="clear" w:color="auto" w:fill="D9D9D9"/>
          </w:tcPr>
          <w:p w14:paraId="6A5AC35F" w14:textId="16D13799"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
                <w:sz w:val="20"/>
                <w:szCs w:val="20"/>
              </w:rPr>
              <w:t>MDH (Prevention) Representative:</w:t>
            </w:r>
          </w:p>
        </w:tc>
        <w:tc>
          <w:tcPr>
            <w:tcW w:w="5220" w:type="dxa"/>
            <w:tcBorders>
              <w:top w:val="single" w:sz="4" w:space="0" w:color="auto"/>
              <w:right w:val="single" w:sz="4" w:space="0" w:color="auto"/>
            </w:tcBorders>
            <w:shd w:val="clear" w:color="auto" w:fill="D9D9D9"/>
          </w:tcPr>
          <w:p w14:paraId="3705F7D7" w14:textId="2CC7586E" w:rsidR="005A294E" w:rsidRPr="00E43CAD" w:rsidRDefault="005A294E" w:rsidP="005A294E">
            <w:pPr>
              <w:tabs>
                <w:tab w:val="left" w:pos="1800"/>
                <w:tab w:val="left" w:pos="4320"/>
              </w:tabs>
              <w:rPr>
                <w:rFonts w:ascii="Segoe UI" w:hAnsi="Segoe UI" w:cs="Segoe UI"/>
                <w:b/>
                <w:sz w:val="20"/>
                <w:szCs w:val="20"/>
              </w:rPr>
            </w:pPr>
            <w:r w:rsidRPr="00E43CAD">
              <w:rPr>
                <w:rFonts w:ascii="Segoe UI" w:hAnsi="Segoe UI" w:cs="Segoe UI"/>
                <w:b/>
                <w:sz w:val="20"/>
                <w:szCs w:val="20"/>
              </w:rPr>
              <w:t xml:space="preserve">MCHACP Staff: </w:t>
            </w:r>
          </w:p>
        </w:tc>
      </w:tr>
      <w:tr w:rsidR="005A294E" w:rsidRPr="005A294E" w14:paraId="70BC1AEE" w14:textId="77777777" w:rsidTr="00E43CAD">
        <w:tc>
          <w:tcPr>
            <w:tcW w:w="5220" w:type="dxa"/>
            <w:tcBorders>
              <w:left w:val="single" w:sz="4" w:space="0" w:color="auto"/>
              <w:bottom w:val="single" w:sz="4" w:space="0" w:color="auto"/>
            </w:tcBorders>
            <w:shd w:val="clear" w:color="auto" w:fill="auto"/>
          </w:tcPr>
          <w:p w14:paraId="37520F6B" w14:textId="0AB2471E"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 xml:space="preserve">McKinzie Woelfel </w:t>
            </w:r>
          </w:p>
        </w:tc>
        <w:tc>
          <w:tcPr>
            <w:tcW w:w="5220" w:type="dxa"/>
            <w:tcBorders>
              <w:bottom w:val="single" w:sz="4" w:space="0" w:color="auto"/>
              <w:right w:val="single" w:sz="4" w:space="0" w:color="auto"/>
            </w:tcBorders>
            <w:shd w:val="clear" w:color="auto" w:fill="auto"/>
          </w:tcPr>
          <w:p w14:paraId="622641ED" w14:textId="42148FCB" w:rsidR="005A294E" w:rsidRPr="00E43CAD" w:rsidRDefault="005A294E" w:rsidP="005A294E">
            <w:pPr>
              <w:tabs>
                <w:tab w:val="left" w:pos="1800"/>
                <w:tab w:val="left" w:pos="4320"/>
              </w:tabs>
              <w:rPr>
                <w:rFonts w:ascii="Segoe UI" w:hAnsi="Segoe UI" w:cs="Segoe UI"/>
                <w:bCs/>
                <w:sz w:val="20"/>
                <w:szCs w:val="20"/>
              </w:rPr>
            </w:pPr>
            <w:r w:rsidRPr="00E43CAD">
              <w:rPr>
                <w:rFonts w:ascii="Segoe UI" w:hAnsi="Segoe UI" w:cs="Segoe UI"/>
                <w:bCs/>
                <w:sz w:val="20"/>
                <w:szCs w:val="20"/>
              </w:rPr>
              <w:t>Carissa Weisdorf (minutes)</w:t>
            </w:r>
          </w:p>
        </w:tc>
      </w:tr>
    </w:tbl>
    <w:p w14:paraId="17222FDB" w14:textId="7E63F7E9" w:rsidR="00B42618" w:rsidRPr="005A294E" w:rsidRDefault="00B42618" w:rsidP="00B42618">
      <w:pPr>
        <w:tabs>
          <w:tab w:val="left" w:pos="1800"/>
          <w:tab w:val="left" w:pos="4320"/>
        </w:tabs>
        <w:spacing w:after="0" w:line="240" w:lineRule="auto"/>
        <w:rPr>
          <w:rFonts w:ascii="Segoe UI" w:hAnsi="Segoe UI" w:cs="Segoe UI"/>
          <w:bCs/>
        </w:rPr>
      </w:pPr>
      <w:r w:rsidRPr="005A294E">
        <w:rPr>
          <w:rFonts w:ascii="Segoe UI" w:hAnsi="Segoe UI" w:cs="Segoe UI"/>
          <w:bCs/>
        </w:rPr>
        <w:t xml:space="preserve">Quorum Present? </w:t>
      </w:r>
      <w:r w:rsidR="00451930" w:rsidRPr="005A294E">
        <w:rPr>
          <w:rFonts w:ascii="Segoe UI" w:hAnsi="Segoe UI" w:cs="Segoe UI"/>
          <w:b/>
        </w:rPr>
        <w:t>Yes</w:t>
      </w:r>
      <w:r w:rsidR="00E13F8D" w:rsidRPr="005A294E">
        <w:rPr>
          <w:rFonts w:ascii="Segoe UI" w:hAnsi="Segoe UI" w:cs="Segoe UI"/>
          <w:bCs/>
        </w:rPr>
        <w:t xml:space="preserve"> </w:t>
      </w:r>
    </w:p>
    <w:p w14:paraId="7E9B065D" w14:textId="77777777" w:rsidR="00587ECB" w:rsidRPr="005A294E" w:rsidRDefault="00587ECB" w:rsidP="00F463B6">
      <w:pPr>
        <w:spacing w:after="0" w:line="240" w:lineRule="auto"/>
        <w:rPr>
          <w:rFonts w:ascii="Segoe UI" w:hAnsi="Segoe UI" w:cs="Segoe UI"/>
        </w:rPr>
      </w:pPr>
    </w:p>
    <w:p w14:paraId="6A250A3A" w14:textId="77777777" w:rsidR="00A1091A" w:rsidRPr="005A294E" w:rsidRDefault="00F463B6" w:rsidP="009010B3">
      <w:pPr>
        <w:pStyle w:val="ListParagraph"/>
        <w:numPr>
          <w:ilvl w:val="0"/>
          <w:numId w:val="2"/>
        </w:numPr>
        <w:spacing w:after="0" w:line="240" w:lineRule="auto"/>
        <w:rPr>
          <w:rFonts w:ascii="Segoe UI" w:hAnsi="Segoe UI" w:cs="Segoe UI"/>
        </w:rPr>
      </w:pPr>
      <w:r w:rsidRPr="005A294E">
        <w:rPr>
          <w:rFonts w:ascii="Segoe UI" w:hAnsi="Segoe UI" w:cs="Segoe UI"/>
          <w:b/>
          <w:bCs/>
        </w:rPr>
        <w:t>Welcome and introductions</w:t>
      </w:r>
    </w:p>
    <w:p w14:paraId="7F1ECEAD" w14:textId="35F160AC" w:rsidR="0045741F" w:rsidRPr="005A294E" w:rsidRDefault="00C910B1" w:rsidP="00943707">
      <w:pPr>
        <w:pStyle w:val="ListParagraph"/>
        <w:numPr>
          <w:ilvl w:val="1"/>
          <w:numId w:val="2"/>
        </w:numPr>
        <w:spacing w:after="0" w:line="240" w:lineRule="auto"/>
        <w:ind w:left="1123"/>
        <w:rPr>
          <w:rFonts w:ascii="Segoe UI" w:hAnsi="Segoe UI" w:cs="Segoe UI"/>
        </w:rPr>
      </w:pPr>
      <w:r w:rsidRPr="005A294E">
        <w:rPr>
          <w:rFonts w:ascii="Segoe UI" w:hAnsi="Segoe UI" w:cs="Segoe UI"/>
        </w:rPr>
        <w:t>Megan Mueller</w:t>
      </w:r>
      <w:r w:rsidR="00487F05" w:rsidRPr="005A294E">
        <w:rPr>
          <w:rFonts w:ascii="Segoe UI" w:hAnsi="Segoe UI" w:cs="Segoe UI"/>
        </w:rPr>
        <w:t xml:space="preserve"> </w:t>
      </w:r>
      <w:r w:rsidR="00F463B6" w:rsidRPr="005A294E">
        <w:rPr>
          <w:rFonts w:ascii="Segoe UI" w:hAnsi="Segoe UI" w:cs="Segoe UI"/>
        </w:rPr>
        <w:t xml:space="preserve">called the meeting to order at </w:t>
      </w:r>
      <w:r w:rsidR="006C3BCB" w:rsidRPr="005A294E">
        <w:rPr>
          <w:rFonts w:ascii="Segoe UI" w:hAnsi="Segoe UI" w:cs="Segoe UI"/>
        </w:rPr>
        <w:t>9:</w:t>
      </w:r>
      <w:r w:rsidRPr="005A294E">
        <w:rPr>
          <w:rFonts w:ascii="Segoe UI" w:hAnsi="Segoe UI" w:cs="Segoe UI"/>
        </w:rPr>
        <w:t>3</w:t>
      </w:r>
      <w:r w:rsidR="006C3BCB" w:rsidRPr="005A294E">
        <w:rPr>
          <w:rFonts w:ascii="Segoe UI" w:hAnsi="Segoe UI" w:cs="Segoe UI"/>
        </w:rPr>
        <w:t>0</w:t>
      </w:r>
      <w:r w:rsidR="00F463B6" w:rsidRPr="005A294E">
        <w:rPr>
          <w:rFonts w:ascii="Segoe UI" w:hAnsi="Segoe UI" w:cs="Segoe UI"/>
        </w:rPr>
        <w:t xml:space="preserve"> a.m.</w:t>
      </w:r>
      <w:r w:rsidR="006C651A" w:rsidRPr="005A294E">
        <w:rPr>
          <w:rFonts w:ascii="Segoe UI" w:hAnsi="Segoe UI" w:cs="Segoe UI"/>
        </w:rPr>
        <w:t xml:space="preserve"> and</w:t>
      </w:r>
      <w:r w:rsidR="00F463B6" w:rsidRPr="005A294E">
        <w:rPr>
          <w:rFonts w:ascii="Segoe UI" w:hAnsi="Segoe UI" w:cs="Segoe UI"/>
        </w:rPr>
        <w:t xml:space="preserve"> </w:t>
      </w:r>
      <w:r w:rsidR="001677E2" w:rsidRPr="005A294E">
        <w:rPr>
          <w:rFonts w:ascii="Segoe UI" w:hAnsi="Segoe UI" w:cs="Segoe UI"/>
        </w:rPr>
        <w:t>i</w:t>
      </w:r>
      <w:r w:rsidR="00F463B6" w:rsidRPr="005A294E">
        <w:rPr>
          <w:rFonts w:ascii="Segoe UI" w:hAnsi="Segoe UI" w:cs="Segoe UI"/>
        </w:rPr>
        <w:t>ntroductions were made</w:t>
      </w:r>
      <w:r w:rsidR="00FE0DB3" w:rsidRPr="005A294E">
        <w:rPr>
          <w:rFonts w:ascii="Segoe UI" w:hAnsi="Segoe UI" w:cs="Segoe UI"/>
        </w:rPr>
        <w:t xml:space="preserve">. </w:t>
      </w:r>
    </w:p>
    <w:p w14:paraId="3D06C2BD" w14:textId="3B676B33" w:rsidR="0045741F" w:rsidRPr="005A294E" w:rsidRDefault="0045741F" w:rsidP="0045741F">
      <w:pPr>
        <w:pStyle w:val="ListParagraph"/>
        <w:spacing w:after="0" w:line="240" w:lineRule="auto"/>
        <w:ind w:left="410"/>
        <w:rPr>
          <w:rFonts w:ascii="Segoe UI" w:hAnsi="Segoe UI" w:cs="Segoe UI"/>
        </w:rPr>
      </w:pPr>
    </w:p>
    <w:p w14:paraId="4B8AB474" w14:textId="7AD09678" w:rsidR="0045741F" w:rsidRPr="005A294E" w:rsidRDefault="00B42618" w:rsidP="009010B3">
      <w:pPr>
        <w:pStyle w:val="ListParagraph"/>
        <w:numPr>
          <w:ilvl w:val="0"/>
          <w:numId w:val="2"/>
        </w:numPr>
        <w:spacing w:after="0" w:line="240" w:lineRule="auto"/>
        <w:rPr>
          <w:rFonts w:ascii="Segoe UI" w:hAnsi="Segoe UI" w:cs="Segoe UI"/>
        </w:rPr>
      </w:pPr>
      <w:r w:rsidRPr="005A294E">
        <w:rPr>
          <w:rFonts w:ascii="Segoe UI" w:hAnsi="Segoe UI" w:cs="Segoe UI"/>
          <w:b/>
        </w:rPr>
        <w:t>Review</w:t>
      </w:r>
      <w:r w:rsidR="00A7676B">
        <w:rPr>
          <w:rFonts w:ascii="Segoe UI" w:hAnsi="Segoe UI" w:cs="Segoe UI"/>
          <w:b/>
        </w:rPr>
        <w:t xml:space="preserve"> and</w:t>
      </w:r>
      <w:r w:rsidRPr="005A294E">
        <w:rPr>
          <w:rFonts w:ascii="Segoe UI" w:hAnsi="Segoe UI" w:cs="Segoe UI"/>
          <w:b/>
        </w:rPr>
        <w:t xml:space="preserve"> approval </w:t>
      </w:r>
      <w:r w:rsidR="009B67FA">
        <w:rPr>
          <w:rFonts w:ascii="Segoe UI" w:hAnsi="Segoe UI" w:cs="Segoe UI"/>
          <w:b/>
        </w:rPr>
        <w:t>of</w:t>
      </w:r>
      <w:r w:rsidRPr="005A294E">
        <w:rPr>
          <w:rFonts w:ascii="Segoe UI" w:hAnsi="Segoe UI" w:cs="Segoe UI"/>
          <w:b/>
        </w:rPr>
        <w:t xml:space="preserve"> </w:t>
      </w:r>
      <w:r w:rsidR="00A7676B">
        <w:rPr>
          <w:rFonts w:ascii="Segoe UI" w:hAnsi="Segoe UI" w:cs="Segoe UI"/>
          <w:b/>
        </w:rPr>
        <w:t>past meeting</w:t>
      </w:r>
      <w:r w:rsidR="00A65C12" w:rsidRPr="005A294E">
        <w:rPr>
          <w:rFonts w:ascii="Segoe UI" w:hAnsi="Segoe UI" w:cs="Segoe UI"/>
          <w:b/>
        </w:rPr>
        <w:t xml:space="preserve"> </w:t>
      </w:r>
      <w:r w:rsidR="009B67FA">
        <w:rPr>
          <w:rFonts w:ascii="Segoe UI" w:hAnsi="Segoe UI" w:cs="Segoe UI"/>
          <w:b/>
        </w:rPr>
        <w:t>minutes</w:t>
      </w:r>
      <w:r w:rsidRPr="005A294E">
        <w:rPr>
          <w:rFonts w:ascii="Segoe UI" w:hAnsi="Segoe UI" w:cs="Segoe UI"/>
          <w:b/>
        </w:rPr>
        <w:t xml:space="preserve"> and proposed agenda</w:t>
      </w:r>
    </w:p>
    <w:p w14:paraId="17B903D4" w14:textId="77777777" w:rsidR="009B67FA" w:rsidRPr="005A294E" w:rsidRDefault="009B67FA" w:rsidP="009B67FA">
      <w:pPr>
        <w:pStyle w:val="ListParagraph"/>
        <w:numPr>
          <w:ilvl w:val="0"/>
          <w:numId w:val="3"/>
        </w:numPr>
        <w:spacing w:after="0" w:line="240" w:lineRule="auto"/>
        <w:rPr>
          <w:rFonts w:ascii="Segoe UI" w:hAnsi="Segoe UI" w:cs="Segoe UI"/>
        </w:rPr>
      </w:pPr>
      <w:r w:rsidRPr="005A294E">
        <w:rPr>
          <w:rFonts w:ascii="Segoe UI" w:hAnsi="Segoe UI" w:cs="Segoe UI"/>
        </w:rPr>
        <w:t>The August 19</w:t>
      </w:r>
      <w:r>
        <w:rPr>
          <w:rFonts w:ascii="Segoe UI" w:hAnsi="Segoe UI" w:cs="Segoe UI"/>
        </w:rPr>
        <w:t>, 2021</w:t>
      </w:r>
      <w:r w:rsidRPr="005A294E">
        <w:rPr>
          <w:rFonts w:ascii="Segoe UI" w:hAnsi="Segoe UI" w:cs="Segoe UI"/>
        </w:rPr>
        <w:t xml:space="preserve"> minutes were approved.</w:t>
      </w:r>
    </w:p>
    <w:p w14:paraId="461087B0" w14:textId="60E188B3" w:rsidR="005736BF" w:rsidRPr="005A294E" w:rsidRDefault="0028264A" w:rsidP="009010B3">
      <w:pPr>
        <w:pStyle w:val="ListParagraph"/>
        <w:numPr>
          <w:ilvl w:val="0"/>
          <w:numId w:val="3"/>
        </w:numPr>
        <w:spacing w:after="0" w:line="240" w:lineRule="auto"/>
        <w:rPr>
          <w:rFonts w:ascii="Segoe UI" w:hAnsi="Segoe UI" w:cs="Segoe UI"/>
        </w:rPr>
      </w:pPr>
      <w:r w:rsidRPr="005A294E">
        <w:rPr>
          <w:rFonts w:ascii="Segoe UI" w:hAnsi="Segoe UI" w:cs="Segoe UI"/>
        </w:rPr>
        <w:t>There were no objections to the proposed agenda.</w:t>
      </w:r>
    </w:p>
    <w:p w14:paraId="4948D5B5" w14:textId="77777777" w:rsidR="005736BF" w:rsidRPr="005A294E" w:rsidRDefault="005736BF" w:rsidP="005736BF">
      <w:pPr>
        <w:spacing w:after="0" w:line="240" w:lineRule="auto"/>
        <w:rPr>
          <w:rFonts w:ascii="Segoe UI" w:hAnsi="Segoe UI" w:cs="Segoe UI"/>
        </w:rPr>
      </w:pPr>
    </w:p>
    <w:p w14:paraId="4CEBA151" w14:textId="4302F32F" w:rsidR="00AF7A94" w:rsidRPr="005A294E" w:rsidRDefault="00713944" w:rsidP="009010B3">
      <w:pPr>
        <w:pStyle w:val="ListParagraph"/>
        <w:numPr>
          <w:ilvl w:val="0"/>
          <w:numId w:val="2"/>
        </w:numPr>
        <w:spacing w:after="0" w:line="240" w:lineRule="auto"/>
        <w:rPr>
          <w:rFonts w:ascii="Segoe UI" w:hAnsi="Segoe UI" w:cs="Segoe UI"/>
        </w:rPr>
      </w:pPr>
      <w:r w:rsidRPr="005A294E">
        <w:rPr>
          <w:rFonts w:ascii="Segoe UI" w:hAnsi="Segoe UI" w:cs="Segoe UI"/>
          <w:b/>
        </w:rPr>
        <w:t>END</w:t>
      </w:r>
      <w:r w:rsidR="009E17A7" w:rsidRPr="005A294E">
        <w:rPr>
          <w:rFonts w:ascii="Segoe UI" w:hAnsi="Segoe UI" w:cs="Segoe UI"/>
          <w:b/>
        </w:rPr>
        <w:t xml:space="preserve"> HIV MN </w:t>
      </w:r>
      <w:r w:rsidR="00C910B1" w:rsidRPr="005A294E">
        <w:rPr>
          <w:rFonts w:ascii="Segoe UI" w:hAnsi="Segoe UI" w:cs="Segoe UI"/>
          <w:b/>
        </w:rPr>
        <w:t>Goals 1-2</w:t>
      </w:r>
      <w:r w:rsidR="00DB241F" w:rsidRPr="005A294E">
        <w:rPr>
          <w:rFonts w:ascii="Segoe UI" w:hAnsi="Segoe UI" w:cs="Segoe UI"/>
          <w:b/>
        </w:rPr>
        <w:t>:</w:t>
      </w:r>
    </w:p>
    <w:p w14:paraId="67F62B37" w14:textId="4B8DC2F3" w:rsidR="00C910B1" w:rsidRPr="005A294E" w:rsidRDefault="002E1B39" w:rsidP="00966C28">
      <w:pPr>
        <w:pStyle w:val="ListParagraph"/>
        <w:numPr>
          <w:ilvl w:val="1"/>
          <w:numId w:val="2"/>
        </w:numPr>
        <w:spacing w:after="0" w:line="240" w:lineRule="auto"/>
        <w:rPr>
          <w:rFonts w:ascii="Segoe UI" w:hAnsi="Segoe UI" w:cs="Segoe UI"/>
        </w:rPr>
      </w:pPr>
      <w:r w:rsidRPr="005A294E">
        <w:rPr>
          <w:rFonts w:ascii="Segoe UI" w:hAnsi="Segoe UI" w:cs="Segoe UI"/>
        </w:rPr>
        <w:t>Ma</w:t>
      </w:r>
      <w:r w:rsidR="002E58D3" w:rsidRPr="005A294E">
        <w:rPr>
          <w:rFonts w:ascii="Segoe UI" w:hAnsi="Segoe UI" w:cs="Segoe UI"/>
        </w:rPr>
        <w:t xml:space="preserve">riah Wilberg </w:t>
      </w:r>
      <w:r w:rsidR="00C910B1" w:rsidRPr="005A294E">
        <w:rPr>
          <w:rFonts w:ascii="Segoe UI" w:hAnsi="Segoe UI" w:cs="Segoe UI"/>
        </w:rPr>
        <w:t>attended the meeting as the statewide HIV strategy coordinator for END</w:t>
      </w:r>
      <w:r w:rsidR="00F7412E" w:rsidRPr="005A294E">
        <w:rPr>
          <w:rFonts w:ascii="Segoe UI" w:hAnsi="Segoe UI" w:cs="Segoe UI"/>
        </w:rPr>
        <w:t xml:space="preserve"> HIV MN.</w:t>
      </w:r>
    </w:p>
    <w:p w14:paraId="1C084F57" w14:textId="2A0D3DF5" w:rsidR="00F7412E" w:rsidRPr="005A294E" w:rsidRDefault="00F7412E" w:rsidP="00966C28">
      <w:pPr>
        <w:pStyle w:val="ListParagraph"/>
        <w:numPr>
          <w:ilvl w:val="1"/>
          <w:numId w:val="2"/>
        </w:numPr>
        <w:spacing w:after="0" w:line="240" w:lineRule="auto"/>
        <w:rPr>
          <w:rFonts w:ascii="Segoe UI" w:hAnsi="Segoe UI" w:cs="Segoe UI"/>
        </w:rPr>
      </w:pPr>
      <w:r w:rsidRPr="005A294E">
        <w:rPr>
          <w:rFonts w:ascii="Segoe UI" w:hAnsi="Segoe UI" w:cs="Segoe UI"/>
        </w:rPr>
        <w:t>The committee invited Mariah Wilberg to the meeting today to discuss prioritizing tactics in goals one and two</w:t>
      </w:r>
      <w:r w:rsidR="00562F26" w:rsidRPr="005A294E">
        <w:rPr>
          <w:rFonts w:ascii="Segoe UI" w:hAnsi="Segoe UI" w:cs="Segoe UI"/>
        </w:rPr>
        <w:t xml:space="preserve"> of the statewide plan</w:t>
      </w:r>
      <w:r w:rsidRPr="005A294E">
        <w:rPr>
          <w:rFonts w:ascii="Segoe UI" w:hAnsi="Segoe UI" w:cs="Segoe UI"/>
        </w:rPr>
        <w:t>. Next month</w:t>
      </w:r>
      <w:r w:rsidR="009B67FA">
        <w:rPr>
          <w:rFonts w:ascii="Segoe UI" w:hAnsi="Segoe UI" w:cs="Segoe UI"/>
        </w:rPr>
        <w:t>,</w:t>
      </w:r>
      <w:r w:rsidRPr="005A294E">
        <w:rPr>
          <w:rFonts w:ascii="Segoe UI" w:hAnsi="Segoe UI" w:cs="Segoe UI"/>
        </w:rPr>
        <w:t xml:space="preserve"> the committee will review goals three </w:t>
      </w:r>
      <w:r w:rsidR="00A7676B">
        <w:rPr>
          <w:rFonts w:ascii="Segoe UI" w:hAnsi="Segoe UI" w:cs="Segoe UI"/>
        </w:rPr>
        <w:t>– f</w:t>
      </w:r>
      <w:r w:rsidRPr="005A294E">
        <w:rPr>
          <w:rFonts w:ascii="Segoe UI" w:hAnsi="Segoe UI" w:cs="Segoe UI"/>
        </w:rPr>
        <w:t xml:space="preserve">ive. </w:t>
      </w:r>
    </w:p>
    <w:p w14:paraId="6A5EAA88" w14:textId="121BBCD3" w:rsidR="009B67FA" w:rsidRDefault="00F7412E" w:rsidP="00966C28">
      <w:pPr>
        <w:pStyle w:val="ListParagraph"/>
        <w:numPr>
          <w:ilvl w:val="1"/>
          <w:numId w:val="2"/>
        </w:numPr>
        <w:spacing w:after="0" w:line="240" w:lineRule="auto"/>
        <w:rPr>
          <w:rFonts w:ascii="Segoe UI" w:hAnsi="Segoe UI" w:cs="Segoe UI"/>
        </w:rPr>
      </w:pPr>
      <w:r w:rsidRPr="005A294E">
        <w:rPr>
          <w:rFonts w:ascii="Segoe UI" w:hAnsi="Segoe UI" w:cs="Segoe UI"/>
        </w:rPr>
        <w:t>Mariah Wilberg</w:t>
      </w:r>
      <w:r w:rsidR="00E841DE" w:rsidRPr="005A294E">
        <w:rPr>
          <w:rFonts w:ascii="Segoe UI" w:hAnsi="Segoe UI" w:cs="Segoe UI"/>
        </w:rPr>
        <w:t xml:space="preserve"> said this is the first time END HIV MN will be u</w:t>
      </w:r>
      <w:r w:rsidR="00562F26" w:rsidRPr="005A294E">
        <w:rPr>
          <w:rFonts w:ascii="Segoe UI" w:hAnsi="Segoe UI" w:cs="Segoe UI"/>
        </w:rPr>
        <w:t>p</w:t>
      </w:r>
      <w:r w:rsidR="00E841DE" w:rsidRPr="005A294E">
        <w:rPr>
          <w:rFonts w:ascii="Segoe UI" w:hAnsi="Segoe UI" w:cs="Segoe UI"/>
        </w:rPr>
        <w:t>dated</w:t>
      </w:r>
      <w:r w:rsidR="00562F26" w:rsidRPr="005A294E">
        <w:rPr>
          <w:rFonts w:ascii="Segoe UI" w:hAnsi="Segoe UI" w:cs="Segoe UI"/>
        </w:rPr>
        <w:t xml:space="preserve"> since it was adopted two years ago</w:t>
      </w:r>
      <w:r w:rsidR="00E841DE" w:rsidRPr="005A294E">
        <w:rPr>
          <w:rFonts w:ascii="Segoe UI" w:hAnsi="Segoe UI" w:cs="Segoe UI"/>
        </w:rPr>
        <w:t>.</w:t>
      </w:r>
      <w:r w:rsidR="00562F26" w:rsidRPr="005A294E">
        <w:rPr>
          <w:rFonts w:ascii="Segoe UI" w:hAnsi="Segoe UI" w:cs="Segoe UI"/>
        </w:rPr>
        <w:t xml:space="preserve"> </w:t>
      </w:r>
      <w:r w:rsidR="009B67FA">
        <w:rPr>
          <w:rFonts w:ascii="Segoe UI" w:hAnsi="Segoe UI" w:cs="Segoe UI"/>
        </w:rPr>
        <w:t xml:space="preserve">The plan will be updated every two years. </w:t>
      </w:r>
    </w:p>
    <w:p w14:paraId="4D2798E2" w14:textId="2578D8FE" w:rsidR="009B67FA" w:rsidRDefault="009B67FA" w:rsidP="00966C28">
      <w:pPr>
        <w:pStyle w:val="ListParagraph"/>
        <w:numPr>
          <w:ilvl w:val="1"/>
          <w:numId w:val="2"/>
        </w:numPr>
        <w:spacing w:after="0" w:line="240" w:lineRule="auto"/>
        <w:rPr>
          <w:rFonts w:ascii="Segoe UI" w:hAnsi="Segoe UI" w:cs="Segoe UI"/>
        </w:rPr>
      </w:pPr>
      <w:r>
        <w:rPr>
          <w:rFonts w:ascii="Segoe UI" w:hAnsi="Segoe UI" w:cs="Segoe UI"/>
        </w:rPr>
        <w:t xml:space="preserve">Mariah Wilberg referenced the document </w:t>
      </w:r>
      <w:r w:rsidRPr="009B67FA">
        <w:rPr>
          <w:rFonts w:ascii="Segoe UI" w:hAnsi="Segoe UI" w:cs="Segoe UI"/>
          <w:b/>
          <w:i/>
          <w:iCs/>
        </w:rPr>
        <w:t>END HIV MN – Reprioritizing Tactics Engagement Plan</w:t>
      </w:r>
      <w:r>
        <w:rPr>
          <w:rFonts w:ascii="Segoe UI" w:hAnsi="Segoe UI" w:cs="Segoe UI"/>
          <w:b/>
          <w:i/>
          <w:iCs/>
        </w:rPr>
        <w:t xml:space="preserve"> </w:t>
      </w:r>
      <w:r w:rsidRPr="009B67FA">
        <w:rPr>
          <w:rFonts w:ascii="Segoe UI" w:hAnsi="Segoe UI" w:cs="Segoe UI"/>
          <w:bCs/>
        </w:rPr>
        <w:t>which details the four phases</w:t>
      </w:r>
      <w:r w:rsidR="00FD3EFC">
        <w:rPr>
          <w:rFonts w:ascii="Segoe UI" w:hAnsi="Segoe UI" w:cs="Segoe UI"/>
          <w:bCs/>
        </w:rPr>
        <w:t xml:space="preserve"> of the process. She said the state is currently in Phase One. She said this committee can give feedback on gaps and </w:t>
      </w:r>
      <w:r w:rsidR="00FD3EFC">
        <w:rPr>
          <w:rFonts w:ascii="Segoe UI" w:hAnsi="Segoe UI" w:cs="Segoe UI"/>
          <w:bCs/>
        </w:rPr>
        <w:lastRenderedPageBreak/>
        <w:t xml:space="preserve">needs </w:t>
      </w:r>
      <w:r w:rsidR="00A7676B">
        <w:rPr>
          <w:rFonts w:ascii="Segoe UI" w:hAnsi="Segoe UI" w:cs="Segoe UI"/>
          <w:bCs/>
        </w:rPr>
        <w:t>for</w:t>
      </w:r>
      <w:r w:rsidR="00FD3EFC">
        <w:rPr>
          <w:rFonts w:ascii="Segoe UI" w:hAnsi="Segoe UI" w:cs="Segoe UI"/>
          <w:bCs/>
        </w:rPr>
        <w:t xml:space="preserve"> the tactics of the goals. She will also communicate what the state has heard in the past two year</w:t>
      </w:r>
      <w:r w:rsidR="00F12A96">
        <w:rPr>
          <w:rFonts w:ascii="Segoe UI" w:hAnsi="Segoe UI" w:cs="Segoe UI"/>
          <w:bCs/>
        </w:rPr>
        <w:t>s</w:t>
      </w:r>
      <w:r w:rsidR="00FD3EFC">
        <w:rPr>
          <w:rFonts w:ascii="Segoe UI" w:hAnsi="Segoe UI" w:cs="Segoe UI"/>
          <w:bCs/>
        </w:rPr>
        <w:t xml:space="preserve"> and </w:t>
      </w:r>
      <w:r w:rsidR="00A7676B">
        <w:rPr>
          <w:rFonts w:ascii="Segoe UI" w:hAnsi="Segoe UI" w:cs="Segoe UI"/>
          <w:bCs/>
        </w:rPr>
        <w:t xml:space="preserve">ask </w:t>
      </w:r>
      <w:r w:rsidR="00F12A96">
        <w:rPr>
          <w:rFonts w:ascii="Segoe UI" w:hAnsi="Segoe UI" w:cs="Segoe UI"/>
          <w:bCs/>
        </w:rPr>
        <w:t>if</w:t>
      </w:r>
      <w:r w:rsidR="00FD3EFC">
        <w:rPr>
          <w:rFonts w:ascii="Segoe UI" w:hAnsi="Segoe UI" w:cs="Segoe UI"/>
          <w:bCs/>
        </w:rPr>
        <w:t xml:space="preserve"> this align</w:t>
      </w:r>
      <w:r w:rsidR="00F12A96">
        <w:rPr>
          <w:rFonts w:ascii="Segoe UI" w:hAnsi="Segoe UI" w:cs="Segoe UI"/>
          <w:bCs/>
        </w:rPr>
        <w:t>s</w:t>
      </w:r>
      <w:r w:rsidR="00FD3EFC">
        <w:rPr>
          <w:rFonts w:ascii="Segoe UI" w:hAnsi="Segoe UI" w:cs="Segoe UI"/>
          <w:bCs/>
        </w:rPr>
        <w:t xml:space="preserve"> with </w:t>
      </w:r>
      <w:r w:rsidR="00F12A96">
        <w:rPr>
          <w:rFonts w:ascii="Segoe UI" w:hAnsi="Segoe UI" w:cs="Segoe UI"/>
          <w:bCs/>
        </w:rPr>
        <w:t>committee members’</w:t>
      </w:r>
      <w:r w:rsidR="00FD3EFC">
        <w:rPr>
          <w:rFonts w:ascii="Segoe UI" w:hAnsi="Segoe UI" w:cs="Segoe UI"/>
          <w:bCs/>
        </w:rPr>
        <w:t xml:space="preserve"> experience</w:t>
      </w:r>
      <w:r w:rsidR="00A7676B">
        <w:rPr>
          <w:rFonts w:ascii="Segoe UI" w:hAnsi="Segoe UI" w:cs="Segoe UI"/>
          <w:bCs/>
        </w:rPr>
        <w:t xml:space="preserve"> and w</w:t>
      </w:r>
      <w:r w:rsidR="00FD3EFC">
        <w:rPr>
          <w:rFonts w:ascii="Segoe UI" w:hAnsi="Segoe UI" w:cs="Segoe UI"/>
          <w:bCs/>
        </w:rPr>
        <w:t>hat is missing</w:t>
      </w:r>
      <w:r w:rsidR="00A7676B">
        <w:rPr>
          <w:rFonts w:ascii="Segoe UI" w:hAnsi="Segoe UI" w:cs="Segoe UI"/>
          <w:bCs/>
        </w:rPr>
        <w:t>.</w:t>
      </w:r>
    </w:p>
    <w:p w14:paraId="2FAD555B" w14:textId="6387CC5F" w:rsidR="00F7412E" w:rsidRPr="005A294E" w:rsidRDefault="00E841DE" w:rsidP="00966C28">
      <w:pPr>
        <w:pStyle w:val="ListParagraph"/>
        <w:numPr>
          <w:ilvl w:val="1"/>
          <w:numId w:val="2"/>
        </w:numPr>
        <w:spacing w:after="0" w:line="240" w:lineRule="auto"/>
        <w:rPr>
          <w:rFonts w:ascii="Segoe UI" w:hAnsi="Segoe UI" w:cs="Segoe UI"/>
        </w:rPr>
      </w:pPr>
      <w:r w:rsidRPr="005A294E">
        <w:rPr>
          <w:rFonts w:ascii="Segoe UI" w:hAnsi="Segoe UI" w:cs="Segoe UI"/>
        </w:rPr>
        <w:t xml:space="preserve">Mariah Wilberg presented </w:t>
      </w:r>
      <w:r w:rsidR="009B67FA" w:rsidRPr="009B67FA">
        <w:rPr>
          <w:rFonts w:ascii="Segoe UI" w:hAnsi="Segoe UI" w:cs="Segoe UI"/>
          <w:b/>
          <w:bCs/>
          <w:i/>
          <w:iCs/>
        </w:rPr>
        <w:t>I</w:t>
      </w:r>
      <w:r w:rsidR="009B67FA">
        <w:rPr>
          <w:rFonts w:ascii="Segoe UI" w:hAnsi="Segoe UI" w:cs="Segoe UI"/>
          <w:b/>
          <w:bCs/>
          <w:i/>
          <w:iCs/>
        </w:rPr>
        <w:t xml:space="preserve">dentifying Current Priorities </w:t>
      </w:r>
      <w:r w:rsidR="009B67FA">
        <w:rPr>
          <w:rFonts w:ascii="Segoe UI" w:hAnsi="Segoe UI" w:cs="Segoe UI"/>
        </w:rPr>
        <w:t xml:space="preserve">which </w:t>
      </w:r>
      <w:r w:rsidR="00A7676B">
        <w:rPr>
          <w:rFonts w:ascii="Segoe UI" w:hAnsi="Segoe UI" w:cs="Segoe UI"/>
        </w:rPr>
        <w:t>includes</w:t>
      </w:r>
      <w:r w:rsidR="009B67FA">
        <w:rPr>
          <w:rFonts w:ascii="Segoe UI" w:hAnsi="Segoe UI" w:cs="Segoe UI"/>
          <w:b/>
          <w:bCs/>
          <w:i/>
          <w:iCs/>
        </w:rPr>
        <w:t xml:space="preserve"> </w:t>
      </w:r>
      <w:r w:rsidRPr="005A294E">
        <w:rPr>
          <w:rFonts w:ascii="Segoe UI" w:hAnsi="Segoe UI" w:cs="Segoe UI"/>
        </w:rPr>
        <w:t>the five goals</w:t>
      </w:r>
      <w:r w:rsidR="00A7676B">
        <w:rPr>
          <w:rFonts w:ascii="Segoe UI" w:hAnsi="Segoe UI" w:cs="Segoe UI"/>
        </w:rPr>
        <w:t xml:space="preserve">, </w:t>
      </w:r>
      <w:r w:rsidR="00FD3EFC">
        <w:rPr>
          <w:rFonts w:ascii="Segoe UI" w:hAnsi="Segoe UI" w:cs="Segoe UI"/>
        </w:rPr>
        <w:t xml:space="preserve">the </w:t>
      </w:r>
      <w:r w:rsidR="00A7676B">
        <w:rPr>
          <w:rFonts w:ascii="Segoe UI" w:hAnsi="Segoe UI" w:cs="Segoe UI"/>
        </w:rPr>
        <w:t xml:space="preserve">10 </w:t>
      </w:r>
      <w:r w:rsidR="00FD3EFC">
        <w:rPr>
          <w:rFonts w:ascii="Segoe UI" w:hAnsi="Segoe UI" w:cs="Segoe UI"/>
        </w:rPr>
        <w:t xml:space="preserve">initial </w:t>
      </w:r>
      <w:r w:rsidR="009B67FA">
        <w:rPr>
          <w:rFonts w:ascii="Segoe UI" w:hAnsi="Segoe UI" w:cs="Segoe UI"/>
        </w:rPr>
        <w:t xml:space="preserve">prioritized </w:t>
      </w:r>
      <w:r w:rsidRPr="005A294E">
        <w:rPr>
          <w:rFonts w:ascii="Segoe UI" w:hAnsi="Segoe UI" w:cs="Segoe UI"/>
        </w:rPr>
        <w:t>tactics</w:t>
      </w:r>
      <w:r w:rsidR="00FD3EFC">
        <w:rPr>
          <w:rFonts w:ascii="Segoe UI" w:hAnsi="Segoe UI" w:cs="Segoe UI"/>
        </w:rPr>
        <w:t xml:space="preserve">, </w:t>
      </w:r>
      <w:r w:rsidRPr="005A294E">
        <w:rPr>
          <w:rFonts w:ascii="Segoe UI" w:hAnsi="Segoe UI" w:cs="Segoe UI"/>
        </w:rPr>
        <w:t xml:space="preserve">and the current status. </w:t>
      </w:r>
    </w:p>
    <w:p w14:paraId="33F3ADFE" w14:textId="21A991B2" w:rsidR="00FD3EFC" w:rsidRDefault="00FD3EFC" w:rsidP="009B67FA">
      <w:pPr>
        <w:pStyle w:val="ListParagraph"/>
        <w:numPr>
          <w:ilvl w:val="2"/>
          <w:numId w:val="2"/>
        </w:numPr>
        <w:spacing w:after="0" w:line="240" w:lineRule="auto"/>
        <w:ind w:left="1800" w:hanging="360"/>
        <w:rPr>
          <w:rFonts w:ascii="Segoe UI" w:hAnsi="Segoe UI" w:cs="Segoe UI"/>
        </w:rPr>
      </w:pPr>
      <w:r>
        <w:rPr>
          <w:rFonts w:ascii="Segoe UI" w:hAnsi="Segoe UI" w:cs="Segoe UI"/>
        </w:rPr>
        <w:t xml:space="preserve">Goal 1.1 Provider town hall training series is </w:t>
      </w:r>
      <w:r w:rsidR="0057057A">
        <w:rPr>
          <w:rFonts w:ascii="Segoe UI" w:hAnsi="Segoe UI" w:cs="Segoe UI"/>
        </w:rPr>
        <w:t xml:space="preserve">continuing. It is a partnership between MDH, DHS, HCPH, and MATEC. A MDH nurse specialist is now back to HIV work after re-assignment to COVID work. </w:t>
      </w:r>
    </w:p>
    <w:p w14:paraId="6993E9E4" w14:textId="01470D85" w:rsidR="009B67FA" w:rsidRDefault="00FD3EFC" w:rsidP="009B67FA">
      <w:pPr>
        <w:pStyle w:val="ListParagraph"/>
        <w:numPr>
          <w:ilvl w:val="2"/>
          <w:numId w:val="2"/>
        </w:numPr>
        <w:spacing w:after="0" w:line="240" w:lineRule="auto"/>
        <w:ind w:left="1800" w:hanging="360"/>
        <w:rPr>
          <w:rFonts w:ascii="Segoe UI" w:hAnsi="Segoe UI" w:cs="Segoe UI"/>
        </w:rPr>
      </w:pPr>
      <w:r>
        <w:rPr>
          <w:rFonts w:ascii="Segoe UI" w:hAnsi="Segoe UI" w:cs="Segoe UI"/>
        </w:rPr>
        <w:t>Goal 1. 2 For the awareness campaign, a</w:t>
      </w:r>
      <w:r w:rsidR="00E841DE" w:rsidRPr="005A294E">
        <w:rPr>
          <w:rFonts w:ascii="Segoe UI" w:hAnsi="Segoe UI" w:cs="Segoe UI"/>
        </w:rPr>
        <w:t xml:space="preserve">n RFP </w:t>
      </w:r>
      <w:r w:rsidR="0057057A">
        <w:rPr>
          <w:rFonts w:ascii="Segoe UI" w:hAnsi="Segoe UI" w:cs="Segoe UI"/>
        </w:rPr>
        <w:t>will be</w:t>
      </w:r>
      <w:r w:rsidR="00E841DE" w:rsidRPr="005A294E">
        <w:rPr>
          <w:rFonts w:ascii="Segoe UI" w:hAnsi="Segoe UI" w:cs="Segoe UI"/>
        </w:rPr>
        <w:t xml:space="preserve"> released for the toolkit for awareness campaigns, a focus group will be conducted before it is released.  </w:t>
      </w:r>
    </w:p>
    <w:p w14:paraId="6E1EC184" w14:textId="2D9AE9D2" w:rsidR="0057057A" w:rsidRDefault="0057057A" w:rsidP="009B67FA">
      <w:pPr>
        <w:pStyle w:val="ListParagraph"/>
        <w:numPr>
          <w:ilvl w:val="2"/>
          <w:numId w:val="2"/>
        </w:numPr>
        <w:spacing w:after="0" w:line="240" w:lineRule="auto"/>
        <w:ind w:left="1800" w:hanging="360"/>
        <w:rPr>
          <w:rFonts w:ascii="Segoe UI" w:hAnsi="Segoe UI" w:cs="Segoe UI"/>
        </w:rPr>
      </w:pPr>
      <w:r>
        <w:rPr>
          <w:rFonts w:ascii="Segoe UI" w:hAnsi="Segoe UI" w:cs="Segoe UI"/>
        </w:rPr>
        <w:t>Goal 1.3 Culturally specific partners are now included in the service system</w:t>
      </w:r>
      <w:r w:rsidR="00A7676B">
        <w:rPr>
          <w:rFonts w:ascii="Segoe UI" w:hAnsi="Segoe UI" w:cs="Segoe UI"/>
        </w:rPr>
        <w:t>.</w:t>
      </w:r>
      <w:r>
        <w:rPr>
          <w:rFonts w:ascii="Segoe UI" w:hAnsi="Segoe UI" w:cs="Segoe UI"/>
        </w:rPr>
        <w:t xml:space="preserve"> </w:t>
      </w:r>
      <w:r w:rsidR="00A7676B">
        <w:rPr>
          <w:rFonts w:ascii="Segoe UI" w:hAnsi="Segoe UI" w:cs="Segoe UI"/>
        </w:rPr>
        <w:t>F</w:t>
      </w:r>
      <w:r>
        <w:rPr>
          <w:rFonts w:ascii="Segoe UI" w:hAnsi="Segoe UI" w:cs="Segoe UI"/>
        </w:rPr>
        <w:t>or example, Native American Community Clinic</w:t>
      </w:r>
      <w:r w:rsidR="00A7676B">
        <w:rPr>
          <w:rFonts w:ascii="Segoe UI" w:hAnsi="Segoe UI" w:cs="Segoe UI"/>
        </w:rPr>
        <w:t>. And</w:t>
      </w:r>
      <w:r>
        <w:rPr>
          <w:rFonts w:ascii="Segoe UI" w:hAnsi="Segoe UI" w:cs="Segoe UI"/>
        </w:rPr>
        <w:t xml:space="preserve"> the work continues. </w:t>
      </w:r>
    </w:p>
    <w:p w14:paraId="45957C6D" w14:textId="77777777" w:rsidR="0057057A" w:rsidRDefault="00FD3EFC" w:rsidP="0057057A">
      <w:pPr>
        <w:pStyle w:val="ListParagraph"/>
        <w:numPr>
          <w:ilvl w:val="2"/>
          <w:numId w:val="2"/>
        </w:numPr>
        <w:spacing w:after="0" w:line="240" w:lineRule="auto"/>
        <w:ind w:left="1800" w:hanging="360"/>
        <w:rPr>
          <w:rFonts w:ascii="Segoe UI" w:hAnsi="Segoe UI" w:cs="Segoe UI"/>
        </w:rPr>
      </w:pPr>
      <w:r>
        <w:rPr>
          <w:rFonts w:ascii="Segoe UI" w:hAnsi="Segoe UI" w:cs="Segoe UI"/>
        </w:rPr>
        <w:t xml:space="preserve">Goal 1.4 </w:t>
      </w:r>
      <w:r w:rsidR="009B67FA">
        <w:rPr>
          <w:rFonts w:ascii="Segoe UI" w:hAnsi="Segoe UI" w:cs="Segoe UI"/>
        </w:rPr>
        <w:t xml:space="preserve">The </w:t>
      </w:r>
      <w:r w:rsidR="009B67FA" w:rsidRPr="009B67FA">
        <w:rPr>
          <w:rFonts w:ascii="Segoe UI" w:hAnsi="Segoe UI" w:cs="Segoe UI"/>
        </w:rPr>
        <w:t>Depa</w:t>
      </w:r>
      <w:r w:rsidR="009B67FA">
        <w:rPr>
          <w:rFonts w:ascii="Segoe UI" w:hAnsi="Segoe UI" w:cs="Segoe UI"/>
        </w:rPr>
        <w:t>rtment</w:t>
      </w:r>
      <w:r w:rsidR="00E841DE" w:rsidRPr="009B67FA">
        <w:rPr>
          <w:rFonts w:ascii="Segoe UI" w:hAnsi="Segoe UI" w:cs="Segoe UI"/>
        </w:rPr>
        <w:t xml:space="preserve"> of Education is not able to apply for prevention education funding right now due to current circumstances so, at this time, this</w:t>
      </w:r>
      <w:r w:rsidR="009B67FA">
        <w:rPr>
          <w:rFonts w:ascii="Segoe UI" w:hAnsi="Segoe UI" w:cs="Segoe UI"/>
        </w:rPr>
        <w:t xml:space="preserve"> tactic</w:t>
      </w:r>
      <w:r w:rsidR="00E841DE" w:rsidRPr="009B67FA">
        <w:rPr>
          <w:rFonts w:ascii="Segoe UI" w:hAnsi="Segoe UI" w:cs="Segoe UI"/>
        </w:rPr>
        <w:t xml:space="preserve"> is being removed. </w:t>
      </w:r>
    </w:p>
    <w:p w14:paraId="0C66A060" w14:textId="5CDC753F" w:rsidR="0057057A" w:rsidRDefault="0057057A" w:rsidP="0057057A">
      <w:pPr>
        <w:pStyle w:val="ListParagraph"/>
        <w:numPr>
          <w:ilvl w:val="2"/>
          <w:numId w:val="2"/>
        </w:numPr>
        <w:spacing w:after="0" w:line="240" w:lineRule="auto"/>
        <w:ind w:left="1800" w:hanging="360"/>
        <w:rPr>
          <w:rFonts w:ascii="Segoe UI" w:hAnsi="Segoe UI" w:cs="Segoe UI"/>
        </w:rPr>
      </w:pPr>
      <w:r>
        <w:rPr>
          <w:rFonts w:ascii="Segoe UI" w:hAnsi="Segoe UI" w:cs="Segoe UI"/>
        </w:rPr>
        <w:t xml:space="preserve">Goal 2.5 </w:t>
      </w:r>
      <w:r w:rsidR="00E841DE" w:rsidRPr="0057057A">
        <w:rPr>
          <w:rFonts w:ascii="Segoe UI" w:hAnsi="Segoe UI" w:cs="Segoe UI"/>
        </w:rPr>
        <w:t>Conducts key informant interviews and working on making the RFP more accessible</w:t>
      </w:r>
      <w:r>
        <w:rPr>
          <w:rFonts w:ascii="Segoe UI" w:hAnsi="Segoe UI" w:cs="Segoe UI"/>
        </w:rPr>
        <w:t>. Also, providing</w:t>
      </w:r>
      <w:r w:rsidR="00E841DE" w:rsidRPr="0057057A">
        <w:rPr>
          <w:rFonts w:ascii="Segoe UI" w:hAnsi="Segoe UI" w:cs="Segoe UI"/>
        </w:rPr>
        <w:t xml:space="preserve"> non-competitive grants for any tribal nation</w:t>
      </w:r>
      <w:r>
        <w:rPr>
          <w:rFonts w:ascii="Segoe UI" w:hAnsi="Segoe UI" w:cs="Segoe UI"/>
        </w:rPr>
        <w:t xml:space="preserve"> in Minnesota</w:t>
      </w:r>
      <w:r w:rsidR="00E841DE" w:rsidRPr="0057057A">
        <w:rPr>
          <w:rFonts w:ascii="Segoe UI" w:hAnsi="Segoe UI" w:cs="Segoe UI"/>
        </w:rPr>
        <w:t xml:space="preserve"> interested</w:t>
      </w:r>
      <w:r>
        <w:rPr>
          <w:rFonts w:ascii="Segoe UI" w:hAnsi="Segoe UI" w:cs="Segoe UI"/>
        </w:rPr>
        <w:t>.</w:t>
      </w:r>
    </w:p>
    <w:p w14:paraId="6EC595B2" w14:textId="65C44CC4" w:rsidR="0057057A" w:rsidRDefault="0057057A" w:rsidP="0057057A">
      <w:pPr>
        <w:pStyle w:val="ListParagraph"/>
        <w:numPr>
          <w:ilvl w:val="2"/>
          <w:numId w:val="2"/>
        </w:numPr>
        <w:spacing w:after="0" w:line="240" w:lineRule="auto"/>
        <w:ind w:left="1800" w:hanging="360"/>
        <w:rPr>
          <w:rFonts w:ascii="Segoe UI" w:hAnsi="Segoe UI" w:cs="Segoe UI"/>
        </w:rPr>
      </w:pPr>
      <w:r>
        <w:rPr>
          <w:rFonts w:ascii="Segoe UI" w:hAnsi="Segoe UI" w:cs="Segoe UI"/>
        </w:rPr>
        <w:t xml:space="preserve">Goal 2.6 </w:t>
      </w:r>
      <w:r w:rsidR="00E841DE" w:rsidRPr="0057057A">
        <w:rPr>
          <w:rFonts w:ascii="Segoe UI" w:hAnsi="Segoe UI" w:cs="Segoe UI"/>
        </w:rPr>
        <w:t>State understands “meaningful inclusion” i</w:t>
      </w:r>
      <w:r w:rsidR="00A7676B">
        <w:rPr>
          <w:rFonts w:ascii="Segoe UI" w:hAnsi="Segoe UI" w:cs="Segoe UI"/>
        </w:rPr>
        <w:t>s</w:t>
      </w:r>
      <w:r w:rsidR="00E841DE" w:rsidRPr="0057057A">
        <w:rPr>
          <w:rFonts w:ascii="Segoe UI" w:hAnsi="Segoe UI" w:cs="Segoe UI"/>
        </w:rPr>
        <w:t xml:space="preserve"> never over but they feel they are doing a better job going back to the </w:t>
      </w:r>
      <w:r w:rsidR="00C451AE" w:rsidRPr="0057057A">
        <w:rPr>
          <w:rFonts w:ascii="Segoe UI" w:hAnsi="Segoe UI" w:cs="Segoe UI"/>
        </w:rPr>
        <w:t>community</w:t>
      </w:r>
      <w:r w:rsidR="00E841DE" w:rsidRPr="0057057A">
        <w:rPr>
          <w:rFonts w:ascii="Segoe UI" w:hAnsi="Segoe UI" w:cs="Segoe UI"/>
        </w:rPr>
        <w:t xml:space="preserve"> to tell them how their input and feedback has been included, and</w:t>
      </w:r>
      <w:r>
        <w:rPr>
          <w:rFonts w:ascii="Segoe UI" w:hAnsi="Segoe UI" w:cs="Segoe UI"/>
        </w:rPr>
        <w:t>, if needed,</w:t>
      </w:r>
      <w:r w:rsidR="00E841DE" w:rsidRPr="0057057A">
        <w:rPr>
          <w:rFonts w:ascii="Segoe UI" w:hAnsi="Segoe UI" w:cs="Segoe UI"/>
        </w:rPr>
        <w:t xml:space="preserve"> why it has not</w:t>
      </w:r>
      <w:r>
        <w:rPr>
          <w:rFonts w:ascii="Segoe UI" w:hAnsi="Segoe UI" w:cs="Segoe UI"/>
        </w:rPr>
        <w:t>.</w:t>
      </w:r>
    </w:p>
    <w:p w14:paraId="5AE8EE4D" w14:textId="6264FF29" w:rsidR="0057057A" w:rsidRDefault="0057057A" w:rsidP="0057057A">
      <w:pPr>
        <w:pStyle w:val="ListParagraph"/>
        <w:numPr>
          <w:ilvl w:val="2"/>
          <w:numId w:val="2"/>
        </w:numPr>
        <w:spacing w:after="0" w:line="240" w:lineRule="auto"/>
        <w:ind w:left="1800" w:hanging="360"/>
        <w:rPr>
          <w:rFonts w:ascii="Segoe UI" w:hAnsi="Segoe UI" w:cs="Segoe UI"/>
        </w:rPr>
      </w:pPr>
      <w:r>
        <w:rPr>
          <w:rFonts w:ascii="Segoe UI" w:hAnsi="Segoe UI" w:cs="Segoe UI"/>
        </w:rPr>
        <w:t>Goal 3.7 Created new outreach case management model that has lower barriers to eligibility</w:t>
      </w:r>
      <w:r w:rsidR="00A7676B">
        <w:rPr>
          <w:rFonts w:ascii="Segoe UI" w:hAnsi="Segoe UI" w:cs="Segoe UI"/>
        </w:rPr>
        <w:t>.</w:t>
      </w:r>
      <w:r>
        <w:rPr>
          <w:rFonts w:ascii="Segoe UI" w:hAnsi="Segoe UI" w:cs="Segoe UI"/>
        </w:rPr>
        <w:t xml:space="preserve"> </w:t>
      </w:r>
      <w:r w:rsidR="00A7676B">
        <w:rPr>
          <w:rFonts w:ascii="Segoe UI" w:hAnsi="Segoe UI" w:cs="Segoe UI"/>
        </w:rPr>
        <w:t>F</w:t>
      </w:r>
      <w:r>
        <w:rPr>
          <w:rFonts w:ascii="Segoe UI" w:hAnsi="Segoe UI" w:cs="Segoe UI"/>
        </w:rPr>
        <w:t>or example, work with a new client can begin before the</w:t>
      </w:r>
      <w:r w:rsidR="00A7676B">
        <w:rPr>
          <w:rFonts w:ascii="Segoe UI" w:hAnsi="Segoe UI" w:cs="Segoe UI"/>
        </w:rPr>
        <w:t>y</w:t>
      </w:r>
      <w:r>
        <w:rPr>
          <w:rFonts w:ascii="Segoe UI" w:hAnsi="Segoe UI" w:cs="Segoe UI"/>
        </w:rPr>
        <w:t xml:space="preserve"> meet Ryan White eligibility requirements. </w:t>
      </w:r>
    </w:p>
    <w:p w14:paraId="3B4FECC4" w14:textId="4B87736A" w:rsidR="0057057A" w:rsidRDefault="0057057A" w:rsidP="00E21E4B">
      <w:pPr>
        <w:pStyle w:val="ListParagraph"/>
        <w:numPr>
          <w:ilvl w:val="2"/>
          <w:numId w:val="2"/>
        </w:numPr>
        <w:spacing w:after="0" w:line="240" w:lineRule="auto"/>
        <w:ind w:left="1800" w:hanging="360"/>
        <w:rPr>
          <w:rFonts w:ascii="Segoe UI" w:hAnsi="Segoe UI" w:cs="Segoe UI"/>
        </w:rPr>
      </w:pPr>
      <w:r>
        <w:rPr>
          <w:rFonts w:ascii="Segoe UI" w:hAnsi="Segoe UI" w:cs="Segoe UI"/>
        </w:rPr>
        <w:t xml:space="preserve">Goal 4.8 </w:t>
      </w:r>
      <w:r w:rsidR="00C451AE" w:rsidRPr="0057057A">
        <w:rPr>
          <w:rFonts w:ascii="Segoe UI" w:hAnsi="Segoe UI" w:cs="Segoe UI"/>
        </w:rPr>
        <w:t xml:space="preserve">Supporting HIV housing is complete but will always be a priority and work will continue. Marking it complete allows for other tactics to get the support and attention they need. There is a new HIV housing plan which includes the creation of a new </w:t>
      </w:r>
      <w:r w:rsidRPr="0057057A">
        <w:rPr>
          <w:rFonts w:ascii="Segoe UI" w:hAnsi="Segoe UI" w:cs="Segoe UI"/>
        </w:rPr>
        <w:t>full-time</w:t>
      </w:r>
      <w:r w:rsidR="00C451AE" w:rsidRPr="0057057A">
        <w:rPr>
          <w:rFonts w:ascii="Segoe UI" w:hAnsi="Segoe UI" w:cs="Segoe UI"/>
        </w:rPr>
        <w:t xml:space="preserve"> position. </w:t>
      </w:r>
    </w:p>
    <w:p w14:paraId="266392B6" w14:textId="04B50F9D" w:rsidR="0057057A" w:rsidRDefault="0057057A" w:rsidP="0057057A">
      <w:pPr>
        <w:pStyle w:val="ListParagraph"/>
        <w:numPr>
          <w:ilvl w:val="2"/>
          <w:numId w:val="2"/>
        </w:numPr>
        <w:spacing w:after="0" w:line="240" w:lineRule="auto"/>
        <w:ind w:left="1800" w:hanging="360"/>
        <w:rPr>
          <w:rFonts w:ascii="Segoe UI" w:hAnsi="Segoe UI" w:cs="Segoe UI"/>
        </w:rPr>
      </w:pPr>
      <w:r>
        <w:rPr>
          <w:rFonts w:ascii="Segoe UI" w:hAnsi="Segoe UI" w:cs="Segoe UI"/>
        </w:rPr>
        <w:t>Goal 5.9 Comprehensive inventory has been done and will be updated</w:t>
      </w:r>
      <w:r w:rsidR="00A7676B" w:rsidRPr="00A7676B">
        <w:rPr>
          <w:rFonts w:ascii="Segoe UI" w:hAnsi="Segoe UI" w:cs="Segoe UI"/>
        </w:rPr>
        <w:t xml:space="preserve"> </w:t>
      </w:r>
      <w:r w:rsidR="00A7676B">
        <w:rPr>
          <w:rFonts w:ascii="Segoe UI" w:hAnsi="Segoe UI" w:cs="Segoe UI"/>
        </w:rPr>
        <w:t>regularly</w:t>
      </w:r>
      <w:r>
        <w:rPr>
          <w:rFonts w:ascii="Segoe UI" w:hAnsi="Segoe UI" w:cs="Segoe UI"/>
        </w:rPr>
        <w:t>.</w:t>
      </w:r>
    </w:p>
    <w:p w14:paraId="62494DDE" w14:textId="77777777" w:rsidR="0057057A" w:rsidRDefault="0057057A" w:rsidP="0057057A">
      <w:pPr>
        <w:pStyle w:val="ListParagraph"/>
        <w:numPr>
          <w:ilvl w:val="2"/>
          <w:numId w:val="2"/>
        </w:numPr>
        <w:spacing w:after="0" w:line="240" w:lineRule="auto"/>
        <w:ind w:left="1800" w:hanging="360"/>
        <w:rPr>
          <w:rFonts w:ascii="Segoe UI" w:hAnsi="Segoe UI" w:cs="Segoe UI"/>
        </w:rPr>
      </w:pPr>
      <w:r>
        <w:rPr>
          <w:rFonts w:ascii="Segoe UI" w:hAnsi="Segoe UI" w:cs="Segoe UI"/>
        </w:rPr>
        <w:t xml:space="preserve">Goal 5.10 </w:t>
      </w:r>
      <w:r w:rsidR="00C451AE" w:rsidRPr="0057057A">
        <w:rPr>
          <w:rFonts w:ascii="Segoe UI" w:hAnsi="Segoe UI" w:cs="Segoe UI"/>
        </w:rPr>
        <w:t xml:space="preserve">Feel they can remove telemedicine because of huge advancements already made in the expansion of telemedicine. </w:t>
      </w:r>
    </w:p>
    <w:p w14:paraId="353A6ACA" w14:textId="6DAB3CCC" w:rsidR="00364B20" w:rsidRDefault="00062932" w:rsidP="00364B20">
      <w:pPr>
        <w:pStyle w:val="ListParagraph"/>
        <w:numPr>
          <w:ilvl w:val="1"/>
          <w:numId w:val="2"/>
        </w:numPr>
        <w:rPr>
          <w:rFonts w:ascii="Segoe UI" w:hAnsi="Segoe UI" w:cs="Segoe UI"/>
        </w:rPr>
      </w:pPr>
      <w:r>
        <w:rPr>
          <w:rFonts w:ascii="Segoe UI" w:hAnsi="Segoe UI" w:cs="Segoe UI"/>
        </w:rPr>
        <w:t xml:space="preserve">Mariah Wilberg reminded the committee what tactics are included in Goal One and detailed what </w:t>
      </w:r>
      <w:r w:rsidR="00B22248">
        <w:rPr>
          <w:rFonts w:ascii="Segoe UI" w:hAnsi="Segoe UI" w:cs="Segoe UI"/>
        </w:rPr>
        <w:t>the state has</w:t>
      </w:r>
      <w:r>
        <w:rPr>
          <w:rFonts w:ascii="Segoe UI" w:hAnsi="Segoe UI" w:cs="Segoe UI"/>
        </w:rPr>
        <w:t xml:space="preserve"> heard </w:t>
      </w:r>
      <w:r w:rsidR="00B22248">
        <w:rPr>
          <w:rFonts w:ascii="Segoe UI" w:hAnsi="Segoe UI" w:cs="Segoe UI"/>
        </w:rPr>
        <w:t>and what</w:t>
      </w:r>
      <w:r>
        <w:rPr>
          <w:rFonts w:ascii="Segoe UI" w:hAnsi="Segoe UI" w:cs="Segoe UI"/>
        </w:rPr>
        <w:t xml:space="preserve"> feedback they have received. She asked committee members if this aligns with their experience, their beliefs about what is needed most in prevention, what should be emphasized, and what is missing.</w:t>
      </w:r>
    </w:p>
    <w:p w14:paraId="5D5D5B29" w14:textId="607CDEAC" w:rsidR="00C451AE" w:rsidRPr="00364B20" w:rsidRDefault="00C451AE" w:rsidP="00364B20">
      <w:pPr>
        <w:pStyle w:val="ListParagraph"/>
        <w:numPr>
          <w:ilvl w:val="2"/>
          <w:numId w:val="2"/>
        </w:numPr>
        <w:spacing w:line="240" w:lineRule="auto"/>
        <w:ind w:left="1800" w:hanging="360"/>
        <w:rPr>
          <w:rFonts w:ascii="Segoe UI" w:hAnsi="Segoe UI" w:cs="Segoe UI"/>
        </w:rPr>
      </w:pPr>
      <w:r w:rsidRPr="00364B20">
        <w:rPr>
          <w:rFonts w:ascii="Segoe UI" w:hAnsi="Segoe UI" w:cs="Segoe UI"/>
        </w:rPr>
        <w:t xml:space="preserve">Cree </w:t>
      </w:r>
      <w:r w:rsidR="00A7676B">
        <w:rPr>
          <w:rFonts w:ascii="Segoe UI" w:hAnsi="Segoe UI" w:cs="Segoe UI"/>
        </w:rPr>
        <w:t xml:space="preserve">Gordon </w:t>
      </w:r>
      <w:r w:rsidR="00062932" w:rsidRPr="00364B20">
        <w:rPr>
          <w:rFonts w:ascii="Segoe UI" w:hAnsi="Segoe UI" w:cs="Segoe UI"/>
        </w:rPr>
        <w:t xml:space="preserve">likes the focus on PrEP but </w:t>
      </w:r>
      <w:r w:rsidRPr="00364B20">
        <w:rPr>
          <w:rFonts w:ascii="Segoe UI" w:hAnsi="Segoe UI" w:cs="Segoe UI"/>
        </w:rPr>
        <w:t>feels organizations need assistance to expand testing services beyond HIV by providing full screens for STDs. They hear that clinics that test and treat STDs are overloaded so by expanding services</w:t>
      </w:r>
      <w:r w:rsidR="00062932" w:rsidRPr="00364B20">
        <w:rPr>
          <w:rFonts w:ascii="Segoe UI" w:hAnsi="Segoe UI" w:cs="Segoe UI"/>
        </w:rPr>
        <w:t xml:space="preserve"> to</w:t>
      </w:r>
      <w:r w:rsidRPr="00364B20">
        <w:rPr>
          <w:rFonts w:ascii="Segoe UI" w:hAnsi="Segoe UI" w:cs="Segoe UI"/>
        </w:rPr>
        <w:t xml:space="preserve"> </w:t>
      </w:r>
      <w:r w:rsidR="00062932" w:rsidRPr="00364B20">
        <w:rPr>
          <w:rFonts w:ascii="Segoe UI" w:hAnsi="Segoe UI" w:cs="Segoe UI"/>
        </w:rPr>
        <w:t>community-based</w:t>
      </w:r>
      <w:r w:rsidRPr="00364B20">
        <w:rPr>
          <w:rFonts w:ascii="Segoe UI" w:hAnsi="Segoe UI" w:cs="Segoe UI"/>
        </w:rPr>
        <w:t xml:space="preserve"> organizations </w:t>
      </w:r>
      <w:r w:rsidR="00062932" w:rsidRPr="00364B20">
        <w:rPr>
          <w:rFonts w:ascii="Segoe UI" w:hAnsi="Segoe UI" w:cs="Segoe UI"/>
        </w:rPr>
        <w:t>this can help off-set this burden</w:t>
      </w:r>
      <w:r w:rsidRPr="00364B20">
        <w:rPr>
          <w:rFonts w:ascii="Segoe UI" w:hAnsi="Segoe UI" w:cs="Segoe UI"/>
        </w:rPr>
        <w:t>.</w:t>
      </w:r>
    </w:p>
    <w:p w14:paraId="5002927C" w14:textId="7D39B952" w:rsidR="00364B20" w:rsidRPr="00364B20" w:rsidRDefault="00364B20" w:rsidP="00364B20">
      <w:pPr>
        <w:pStyle w:val="ListParagraph"/>
        <w:numPr>
          <w:ilvl w:val="3"/>
          <w:numId w:val="2"/>
        </w:numPr>
        <w:spacing w:after="0" w:line="240" w:lineRule="auto"/>
        <w:rPr>
          <w:rFonts w:ascii="Segoe UI" w:hAnsi="Segoe UI" w:cs="Segoe UI"/>
        </w:rPr>
      </w:pPr>
      <w:r w:rsidRPr="005A294E">
        <w:rPr>
          <w:rFonts w:ascii="Segoe UI" w:hAnsi="Segoe UI" w:cs="Segoe UI"/>
        </w:rPr>
        <w:t>Aaron Peterson asked</w:t>
      </w:r>
      <w:r>
        <w:rPr>
          <w:rFonts w:ascii="Segoe UI" w:hAnsi="Segoe UI" w:cs="Segoe UI"/>
        </w:rPr>
        <w:t xml:space="preserve"> Cree Gordon</w:t>
      </w:r>
      <w:r w:rsidRPr="005A294E">
        <w:rPr>
          <w:rFonts w:ascii="Segoe UI" w:hAnsi="Segoe UI" w:cs="Segoe UI"/>
        </w:rPr>
        <w:t xml:space="preserve"> if </w:t>
      </w:r>
      <w:r>
        <w:rPr>
          <w:rFonts w:ascii="Segoe UI" w:hAnsi="Segoe UI" w:cs="Segoe UI"/>
        </w:rPr>
        <w:t>they find</w:t>
      </w:r>
      <w:r w:rsidRPr="005A294E">
        <w:rPr>
          <w:rFonts w:ascii="Segoe UI" w:hAnsi="Segoe UI" w:cs="Segoe UI"/>
        </w:rPr>
        <w:t xml:space="preserve"> people </w:t>
      </w:r>
      <w:r>
        <w:rPr>
          <w:rFonts w:ascii="Segoe UI" w:hAnsi="Segoe UI" w:cs="Segoe UI"/>
        </w:rPr>
        <w:t xml:space="preserve">are </w:t>
      </w:r>
      <w:r w:rsidRPr="005A294E">
        <w:rPr>
          <w:rFonts w:ascii="Segoe UI" w:hAnsi="Segoe UI" w:cs="Segoe UI"/>
        </w:rPr>
        <w:t>asking for Hep</w:t>
      </w:r>
      <w:r>
        <w:rPr>
          <w:rFonts w:ascii="Segoe UI" w:hAnsi="Segoe UI" w:cs="Segoe UI"/>
        </w:rPr>
        <w:t>atitis</w:t>
      </w:r>
      <w:r w:rsidRPr="005A294E">
        <w:rPr>
          <w:rFonts w:ascii="Segoe UI" w:hAnsi="Segoe UI" w:cs="Segoe UI"/>
        </w:rPr>
        <w:t xml:space="preserve"> C test</w:t>
      </w:r>
      <w:r>
        <w:rPr>
          <w:rFonts w:ascii="Segoe UI" w:hAnsi="Segoe UI" w:cs="Segoe UI"/>
        </w:rPr>
        <w:t>ing</w:t>
      </w:r>
      <w:r w:rsidRPr="005A294E">
        <w:rPr>
          <w:rFonts w:ascii="Segoe UI" w:hAnsi="Segoe UI" w:cs="Segoe UI"/>
        </w:rPr>
        <w:t xml:space="preserve">. Cree said yes, especially at syringe exchange </w:t>
      </w:r>
      <w:r w:rsidRPr="005A294E">
        <w:rPr>
          <w:rFonts w:ascii="Segoe UI" w:hAnsi="Segoe UI" w:cs="Segoe UI"/>
        </w:rPr>
        <w:lastRenderedPageBreak/>
        <w:t xml:space="preserve">programs because this population is </w:t>
      </w:r>
      <w:r>
        <w:rPr>
          <w:rFonts w:ascii="Segoe UI" w:hAnsi="Segoe UI" w:cs="Segoe UI"/>
        </w:rPr>
        <w:t xml:space="preserve">at </w:t>
      </w:r>
      <w:r w:rsidRPr="005A294E">
        <w:rPr>
          <w:rFonts w:ascii="Segoe UI" w:hAnsi="Segoe UI" w:cs="Segoe UI"/>
        </w:rPr>
        <w:t>higher risk for Hep</w:t>
      </w:r>
      <w:r>
        <w:rPr>
          <w:rFonts w:ascii="Segoe UI" w:hAnsi="Segoe UI" w:cs="Segoe UI"/>
        </w:rPr>
        <w:t>atitis</w:t>
      </w:r>
      <w:r w:rsidRPr="005A294E">
        <w:rPr>
          <w:rFonts w:ascii="Segoe UI" w:hAnsi="Segoe UI" w:cs="Segoe UI"/>
        </w:rPr>
        <w:t xml:space="preserve"> C infection</w:t>
      </w:r>
      <w:r>
        <w:rPr>
          <w:rFonts w:ascii="Segoe UI" w:hAnsi="Segoe UI" w:cs="Segoe UI"/>
        </w:rPr>
        <w:t xml:space="preserve"> and the test is offered</w:t>
      </w:r>
      <w:r w:rsidRPr="005A294E">
        <w:rPr>
          <w:rFonts w:ascii="Segoe UI" w:hAnsi="Segoe UI" w:cs="Segoe UI"/>
        </w:rPr>
        <w:t xml:space="preserve">. </w:t>
      </w:r>
    </w:p>
    <w:p w14:paraId="06A1F814" w14:textId="55E3E35E" w:rsidR="00C451AE" w:rsidRPr="005A294E" w:rsidRDefault="00C451AE" w:rsidP="00B22248">
      <w:pPr>
        <w:pStyle w:val="ListParagraph"/>
        <w:numPr>
          <w:ilvl w:val="2"/>
          <w:numId w:val="2"/>
        </w:numPr>
        <w:spacing w:after="0" w:line="240" w:lineRule="auto"/>
        <w:ind w:left="1800" w:hanging="360"/>
        <w:rPr>
          <w:rFonts w:ascii="Segoe UI" w:hAnsi="Segoe UI" w:cs="Segoe UI"/>
        </w:rPr>
      </w:pPr>
      <w:r w:rsidRPr="005A294E">
        <w:rPr>
          <w:rFonts w:ascii="Segoe UI" w:hAnsi="Segoe UI" w:cs="Segoe UI"/>
        </w:rPr>
        <w:t>Megan</w:t>
      </w:r>
      <w:r w:rsidR="00A7676B">
        <w:rPr>
          <w:rFonts w:ascii="Segoe UI" w:hAnsi="Segoe UI" w:cs="Segoe UI"/>
        </w:rPr>
        <w:t xml:space="preserve"> Mueller</w:t>
      </w:r>
      <w:r w:rsidRPr="005A294E">
        <w:rPr>
          <w:rFonts w:ascii="Segoe UI" w:hAnsi="Segoe UI" w:cs="Segoe UI"/>
        </w:rPr>
        <w:t xml:space="preserve"> thinks mobile services is key, especially in testing </w:t>
      </w:r>
      <w:r w:rsidR="00062932">
        <w:rPr>
          <w:rFonts w:ascii="Segoe UI" w:hAnsi="Segoe UI" w:cs="Segoe UI"/>
        </w:rPr>
        <w:t>at</w:t>
      </w:r>
      <w:r w:rsidRPr="005A294E">
        <w:rPr>
          <w:rFonts w:ascii="Segoe UI" w:hAnsi="Segoe UI" w:cs="Segoe UI"/>
        </w:rPr>
        <w:t xml:space="preserve"> </w:t>
      </w:r>
      <w:r w:rsidR="00062932" w:rsidRPr="005A294E">
        <w:rPr>
          <w:rFonts w:ascii="Segoe UI" w:hAnsi="Segoe UI" w:cs="Segoe UI"/>
        </w:rPr>
        <w:t>encampments</w:t>
      </w:r>
      <w:r w:rsidRPr="005A294E">
        <w:rPr>
          <w:rFonts w:ascii="Segoe UI" w:hAnsi="Segoe UI" w:cs="Segoe UI"/>
        </w:rPr>
        <w:t xml:space="preserve"> since it is someone coming to them immediately. Healthcare for the Homeless does this but </w:t>
      </w:r>
      <w:r w:rsidR="00062932">
        <w:rPr>
          <w:rFonts w:ascii="Segoe UI" w:hAnsi="Segoe UI" w:cs="Segoe UI"/>
        </w:rPr>
        <w:t xml:space="preserve">she </w:t>
      </w:r>
      <w:r w:rsidRPr="005A294E">
        <w:rPr>
          <w:rFonts w:ascii="Segoe UI" w:hAnsi="Segoe UI" w:cs="Segoe UI"/>
        </w:rPr>
        <w:t xml:space="preserve">thinks there </w:t>
      </w:r>
      <w:r w:rsidR="00062932">
        <w:rPr>
          <w:rFonts w:ascii="Segoe UI" w:hAnsi="Segoe UI" w:cs="Segoe UI"/>
        </w:rPr>
        <w:t>should be more systems in place to meet this need. Conn</w:t>
      </w:r>
      <w:r w:rsidRPr="005A294E">
        <w:rPr>
          <w:rFonts w:ascii="Segoe UI" w:hAnsi="Segoe UI" w:cs="Segoe UI"/>
        </w:rPr>
        <w:t>ecting the person to care immediately upon diagnosis</w:t>
      </w:r>
      <w:r w:rsidR="00B22248">
        <w:rPr>
          <w:rFonts w:ascii="Segoe UI" w:hAnsi="Segoe UI" w:cs="Segoe UI"/>
        </w:rPr>
        <w:t xml:space="preserve"> is what is needed to get someone newly diagnosed into care</w:t>
      </w:r>
      <w:r w:rsidR="00A7676B">
        <w:rPr>
          <w:rFonts w:ascii="Segoe UI" w:hAnsi="Segoe UI" w:cs="Segoe UI"/>
        </w:rPr>
        <w:t>.</w:t>
      </w:r>
    </w:p>
    <w:p w14:paraId="2E2FCE35" w14:textId="038F6BEC" w:rsidR="00B22248" w:rsidRDefault="00B22248" w:rsidP="00B22248">
      <w:pPr>
        <w:pStyle w:val="ListParagraph"/>
        <w:numPr>
          <w:ilvl w:val="1"/>
          <w:numId w:val="2"/>
        </w:numPr>
        <w:rPr>
          <w:rFonts w:ascii="Segoe UI" w:hAnsi="Segoe UI" w:cs="Segoe UI"/>
        </w:rPr>
      </w:pPr>
      <w:r>
        <w:rPr>
          <w:rFonts w:ascii="Segoe UI" w:hAnsi="Segoe UI" w:cs="Segoe UI"/>
        </w:rPr>
        <w:t xml:space="preserve">Mariah Wilberg reminded the committee what tactics are included in Goal Two and detailed what the state has heard and what feedback they have received. </w:t>
      </w:r>
      <w:r w:rsidR="006068F2">
        <w:rPr>
          <w:rFonts w:ascii="Segoe UI" w:hAnsi="Segoe UI" w:cs="Segoe UI"/>
        </w:rPr>
        <w:t>She said an additional gap that was heard recently is young people who are on their parent</w:t>
      </w:r>
      <w:r w:rsidR="00943707">
        <w:rPr>
          <w:rFonts w:ascii="Segoe UI" w:hAnsi="Segoe UI" w:cs="Segoe UI"/>
        </w:rPr>
        <w:t>’s</w:t>
      </w:r>
      <w:r w:rsidR="006068F2">
        <w:rPr>
          <w:rFonts w:ascii="Segoe UI" w:hAnsi="Segoe UI" w:cs="Segoe UI"/>
        </w:rPr>
        <w:t xml:space="preserve"> insurance and may not want to seek care because it could show up on their explanation of benefits. </w:t>
      </w:r>
      <w:r>
        <w:rPr>
          <w:rFonts w:ascii="Segoe UI" w:hAnsi="Segoe UI" w:cs="Segoe UI"/>
        </w:rPr>
        <w:t xml:space="preserve">She asked committee members if </w:t>
      </w:r>
      <w:r w:rsidR="006068F2">
        <w:rPr>
          <w:rFonts w:ascii="Segoe UI" w:hAnsi="Segoe UI" w:cs="Segoe UI"/>
        </w:rPr>
        <w:t xml:space="preserve">anything should be emphasized and is anything missing. Does </w:t>
      </w:r>
      <w:r>
        <w:rPr>
          <w:rFonts w:ascii="Segoe UI" w:hAnsi="Segoe UI" w:cs="Segoe UI"/>
        </w:rPr>
        <w:t>this align</w:t>
      </w:r>
      <w:r w:rsidR="006068F2">
        <w:rPr>
          <w:rFonts w:ascii="Segoe UI" w:hAnsi="Segoe UI" w:cs="Segoe UI"/>
        </w:rPr>
        <w:t xml:space="preserve"> </w:t>
      </w:r>
      <w:r>
        <w:rPr>
          <w:rFonts w:ascii="Segoe UI" w:hAnsi="Segoe UI" w:cs="Segoe UI"/>
        </w:rPr>
        <w:t xml:space="preserve">with </w:t>
      </w:r>
      <w:r w:rsidR="006068F2">
        <w:rPr>
          <w:rFonts w:ascii="Segoe UI" w:hAnsi="Segoe UI" w:cs="Segoe UI"/>
        </w:rPr>
        <w:t>your</w:t>
      </w:r>
      <w:r>
        <w:rPr>
          <w:rFonts w:ascii="Segoe UI" w:hAnsi="Segoe UI" w:cs="Segoe UI"/>
        </w:rPr>
        <w:t xml:space="preserve"> experience</w:t>
      </w:r>
      <w:r w:rsidR="006068F2">
        <w:rPr>
          <w:rFonts w:ascii="Segoe UI" w:hAnsi="Segoe UI" w:cs="Segoe UI"/>
        </w:rPr>
        <w:t>?</w:t>
      </w:r>
    </w:p>
    <w:p w14:paraId="1FBF24E9" w14:textId="2632C311" w:rsidR="00B807DB" w:rsidRPr="005A294E" w:rsidRDefault="00B807DB" w:rsidP="00B22248">
      <w:pPr>
        <w:pStyle w:val="ListParagraph"/>
        <w:numPr>
          <w:ilvl w:val="2"/>
          <w:numId w:val="2"/>
        </w:numPr>
        <w:spacing w:after="0" w:line="240" w:lineRule="auto"/>
        <w:ind w:left="1800" w:hanging="360"/>
        <w:rPr>
          <w:rFonts w:ascii="Segoe UI" w:hAnsi="Segoe UI" w:cs="Segoe UI"/>
        </w:rPr>
      </w:pPr>
      <w:r w:rsidRPr="005A294E">
        <w:rPr>
          <w:rFonts w:ascii="Segoe UI" w:hAnsi="Segoe UI" w:cs="Segoe UI"/>
        </w:rPr>
        <w:t xml:space="preserve">Cree </w:t>
      </w:r>
      <w:r w:rsidR="00A7676B">
        <w:rPr>
          <w:rFonts w:ascii="Segoe UI" w:hAnsi="Segoe UI" w:cs="Segoe UI"/>
        </w:rPr>
        <w:t xml:space="preserve">Gordon </w:t>
      </w:r>
      <w:r w:rsidRPr="005A294E">
        <w:rPr>
          <w:rFonts w:ascii="Segoe UI" w:hAnsi="Segoe UI" w:cs="Segoe UI"/>
        </w:rPr>
        <w:t xml:space="preserve">completely agrees with issues </w:t>
      </w:r>
      <w:r w:rsidR="00943707">
        <w:rPr>
          <w:rFonts w:ascii="Segoe UI" w:hAnsi="Segoe UI" w:cs="Segoe UI"/>
        </w:rPr>
        <w:t>related to</w:t>
      </w:r>
      <w:r w:rsidRPr="005A294E">
        <w:rPr>
          <w:rFonts w:ascii="Segoe UI" w:hAnsi="Segoe UI" w:cs="Segoe UI"/>
        </w:rPr>
        <w:t xml:space="preserve"> young people getting into </w:t>
      </w:r>
      <w:r w:rsidR="00943707">
        <w:rPr>
          <w:rFonts w:ascii="Segoe UI" w:hAnsi="Segoe UI" w:cs="Segoe UI"/>
        </w:rPr>
        <w:t xml:space="preserve">care </w:t>
      </w:r>
      <w:r w:rsidRPr="005A294E">
        <w:rPr>
          <w:rFonts w:ascii="Segoe UI" w:hAnsi="Segoe UI" w:cs="Segoe UI"/>
        </w:rPr>
        <w:t xml:space="preserve">and staying in care. </w:t>
      </w:r>
      <w:r w:rsidR="00943707">
        <w:rPr>
          <w:rFonts w:ascii="Segoe UI" w:hAnsi="Segoe UI" w:cs="Segoe UI"/>
        </w:rPr>
        <w:t>They shared that Youth and AIDS Projects (</w:t>
      </w:r>
      <w:r w:rsidRPr="005A294E">
        <w:rPr>
          <w:rFonts w:ascii="Segoe UI" w:hAnsi="Segoe UI" w:cs="Segoe UI"/>
        </w:rPr>
        <w:t>YAP</w:t>
      </w:r>
      <w:r w:rsidR="00943707">
        <w:rPr>
          <w:rFonts w:ascii="Segoe UI" w:hAnsi="Segoe UI" w:cs="Segoe UI"/>
        </w:rPr>
        <w:t>)</w:t>
      </w:r>
      <w:r w:rsidRPr="005A294E">
        <w:rPr>
          <w:rFonts w:ascii="Segoe UI" w:hAnsi="Segoe UI" w:cs="Segoe UI"/>
        </w:rPr>
        <w:t xml:space="preserve"> work</w:t>
      </w:r>
      <w:r w:rsidR="00943707">
        <w:rPr>
          <w:rFonts w:ascii="Segoe UI" w:hAnsi="Segoe UI" w:cs="Segoe UI"/>
        </w:rPr>
        <w:t>s with youth in this situation</w:t>
      </w:r>
      <w:r w:rsidRPr="005A294E">
        <w:rPr>
          <w:rFonts w:ascii="Segoe UI" w:hAnsi="Segoe UI" w:cs="Segoe UI"/>
        </w:rPr>
        <w:t xml:space="preserve"> to get them on their own insurance once they are 18</w:t>
      </w:r>
      <w:r w:rsidR="00F60B60">
        <w:rPr>
          <w:rFonts w:ascii="Segoe UI" w:hAnsi="Segoe UI" w:cs="Segoe UI"/>
        </w:rPr>
        <w:t>. But there are also y</w:t>
      </w:r>
      <w:r w:rsidRPr="005A294E">
        <w:rPr>
          <w:rFonts w:ascii="Segoe UI" w:hAnsi="Segoe UI" w:cs="Segoe UI"/>
        </w:rPr>
        <w:t xml:space="preserve">outh under 18 who are positive </w:t>
      </w:r>
      <w:r w:rsidR="00F60B60">
        <w:rPr>
          <w:rFonts w:ascii="Segoe UI" w:hAnsi="Segoe UI" w:cs="Segoe UI"/>
        </w:rPr>
        <w:t>and don’t</w:t>
      </w:r>
      <w:r w:rsidRPr="005A294E">
        <w:rPr>
          <w:rFonts w:ascii="Segoe UI" w:hAnsi="Segoe UI" w:cs="Segoe UI"/>
        </w:rPr>
        <w:t xml:space="preserve"> want </w:t>
      </w:r>
      <w:r w:rsidR="00F60B60">
        <w:rPr>
          <w:rFonts w:ascii="Segoe UI" w:hAnsi="Segoe UI" w:cs="Segoe UI"/>
        </w:rPr>
        <w:t xml:space="preserve">their </w:t>
      </w:r>
      <w:r w:rsidRPr="005A294E">
        <w:rPr>
          <w:rFonts w:ascii="Segoe UI" w:hAnsi="Segoe UI" w:cs="Segoe UI"/>
        </w:rPr>
        <w:t xml:space="preserve">parents to know. </w:t>
      </w:r>
      <w:r w:rsidR="00F60B60">
        <w:rPr>
          <w:rFonts w:ascii="Segoe UI" w:hAnsi="Segoe UI" w:cs="Segoe UI"/>
        </w:rPr>
        <w:t>There are also youth who do not want to do testing</w:t>
      </w:r>
      <w:r w:rsidRPr="005A294E">
        <w:rPr>
          <w:rFonts w:ascii="Segoe UI" w:hAnsi="Segoe UI" w:cs="Segoe UI"/>
        </w:rPr>
        <w:t xml:space="preserve"> because they don’t want their parents to know they are having sex. </w:t>
      </w:r>
    </w:p>
    <w:p w14:paraId="66D6DFB6" w14:textId="0A5DFBEA" w:rsidR="00943707" w:rsidRDefault="00B807DB" w:rsidP="00943707">
      <w:pPr>
        <w:pStyle w:val="ListParagraph"/>
        <w:numPr>
          <w:ilvl w:val="2"/>
          <w:numId w:val="2"/>
        </w:numPr>
        <w:spacing w:after="0" w:line="240" w:lineRule="auto"/>
        <w:ind w:left="1800" w:hanging="360"/>
        <w:rPr>
          <w:rFonts w:ascii="Segoe UI" w:hAnsi="Segoe UI" w:cs="Segoe UI"/>
        </w:rPr>
      </w:pPr>
      <w:r w:rsidRPr="005A294E">
        <w:rPr>
          <w:rFonts w:ascii="Segoe UI" w:hAnsi="Segoe UI" w:cs="Segoe UI"/>
        </w:rPr>
        <w:t xml:space="preserve">Cree </w:t>
      </w:r>
      <w:r w:rsidR="00F60B60">
        <w:rPr>
          <w:rFonts w:ascii="Segoe UI" w:hAnsi="Segoe UI" w:cs="Segoe UI"/>
        </w:rPr>
        <w:t xml:space="preserve">Gordon </w:t>
      </w:r>
      <w:r w:rsidRPr="005A294E">
        <w:rPr>
          <w:rFonts w:ascii="Segoe UI" w:hAnsi="Segoe UI" w:cs="Segoe UI"/>
        </w:rPr>
        <w:t>asked for clarification</w:t>
      </w:r>
      <w:r w:rsidR="00F60B60">
        <w:rPr>
          <w:rFonts w:ascii="Segoe UI" w:hAnsi="Segoe UI" w:cs="Segoe UI"/>
        </w:rPr>
        <w:t xml:space="preserve"> </w:t>
      </w:r>
      <w:r w:rsidRPr="005A294E">
        <w:rPr>
          <w:rFonts w:ascii="Segoe UI" w:hAnsi="Segoe UI" w:cs="Segoe UI"/>
        </w:rPr>
        <w:t xml:space="preserve">on </w:t>
      </w:r>
      <w:r w:rsidR="00F60B60">
        <w:rPr>
          <w:rFonts w:ascii="Segoe UI" w:hAnsi="Segoe UI" w:cs="Segoe UI"/>
        </w:rPr>
        <w:t>“</w:t>
      </w:r>
      <w:r w:rsidRPr="005A294E">
        <w:rPr>
          <w:rFonts w:ascii="Segoe UI" w:hAnsi="Segoe UI" w:cs="Segoe UI"/>
        </w:rPr>
        <w:t>aging with HIV</w:t>
      </w:r>
      <w:r w:rsidR="00F60B60">
        <w:rPr>
          <w:rFonts w:ascii="Segoe UI" w:hAnsi="Segoe UI" w:cs="Segoe UI"/>
        </w:rPr>
        <w:t>”</w:t>
      </w:r>
      <w:r w:rsidRPr="005A294E">
        <w:rPr>
          <w:rFonts w:ascii="Segoe UI" w:hAnsi="Segoe UI" w:cs="Segoe UI"/>
        </w:rPr>
        <w:t xml:space="preserve"> as it relates to END HIV MN. Is it based on your actual age or how long you have been living with HIV</w:t>
      </w:r>
      <w:r w:rsidR="00943707">
        <w:rPr>
          <w:rFonts w:ascii="Segoe UI" w:hAnsi="Segoe UI" w:cs="Segoe UI"/>
        </w:rPr>
        <w:t xml:space="preserve">? </w:t>
      </w:r>
      <w:r w:rsidRPr="005A294E">
        <w:rPr>
          <w:rFonts w:ascii="Segoe UI" w:hAnsi="Segoe UI" w:cs="Segoe UI"/>
        </w:rPr>
        <w:t>Mariah</w:t>
      </w:r>
      <w:r w:rsidR="00943707">
        <w:rPr>
          <w:rFonts w:ascii="Segoe UI" w:hAnsi="Segoe UI" w:cs="Segoe UI"/>
        </w:rPr>
        <w:t xml:space="preserve"> Wilberg</w:t>
      </w:r>
      <w:r w:rsidRPr="005A294E">
        <w:rPr>
          <w:rFonts w:ascii="Segoe UI" w:hAnsi="Segoe UI" w:cs="Segoe UI"/>
        </w:rPr>
        <w:t xml:space="preserve"> said it is a “gap” so is not currently defined. </w:t>
      </w:r>
      <w:r w:rsidR="00943707">
        <w:rPr>
          <w:rFonts w:ascii="Segoe UI" w:hAnsi="Segoe UI" w:cs="Segoe UI"/>
        </w:rPr>
        <w:t>It is a</w:t>
      </w:r>
      <w:r w:rsidRPr="005A294E">
        <w:rPr>
          <w:rFonts w:ascii="Segoe UI" w:hAnsi="Segoe UI" w:cs="Segoe UI"/>
        </w:rPr>
        <w:t xml:space="preserve"> place to focus</w:t>
      </w:r>
      <w:r w:rsidR="00943707">
        <w:rPr>
          <w:rFonts w:ascii="Segoe UI" w:hAnsi="Segoe UI" w:cs="Segoe UI"/>
        </w:rPr>
        <w:t xml:space="preserve"> and they</w:t>
      </w:r>
      <w:r w:rsidRPr="005A294E">
        <w:rPr>
          <w:rFonts w:ascii="Segoe UI" w:hAnsi="Segoe UI" w:cs="Segoe UI"/>
        </w:rPr>
        <w:t xml:space="preserve"> plan to look to the HIV and Aging Coalition for a definition </w:t>
      </w:r>
      <w:r w:rsidR="00943707">
        <w:rPr>
          <w:rFonts w:ascii="Segoe UI" w:hAnsi="Segoe UI" w:cs="Segoe UI"/>
        </w:rPr>
        <w:t>to</w:t>
      </w:r>
      <w:r w:rsidRPr="005A294E">
        <w:rPr>
          <w:rFonts w:ascii="Segoe UI" w:hAnsi="Segoe UI" w:cs="Segoe UI"/>
        </w:rPr>
        <w:t xml:space="preserve"> help with this. </w:t>
      </w:r>
      <w:r w:rsidR="00943707">
        <w:rPr>
          <w:rFonts w:ascii="Segoe UI" w:hAnsi="Segoe UI" w:cs="Segoe UI"/>
        </w:rPr>
        <w:t>She emphasized they w</w:t>
      </w:r>
      <w:r w:rsidRPr="005A294E">
        <w:rPr>
          <w:rFonts w:ascii="Segoe UI" w:hAnsi="Segoe UI" w:cs="Segoe UI"/>
        </w:rPr>
        <w:t xml:space="preserve">ill engage community first before making a decision. </w:t>
      </w:r>
    </w:p>
    <w:p w14:paraId="1438A10B" w14:textId="77777777" w:rsidR="00943707" w:rsidRDefault="00B807DB" w:rsidP="00943707">
      <w:pPr>
        <w:pStyle w:val="ListParagraph"/>
        <w:numPr>
          <w:ilvl w:val="2"/>
          <w:numId w:val="2"/>
        </w:numPr>
        <w:spacing w:after="0" w:line="240" w:lineRule="auto"/>
        <w:ind w:left="1800" w:hanging="360"/>
        <w:rPr>
          <w:rFonts w:ascii="Segoe UI" w:hAnsi="Segoe UI" w:cs="Segoe UI"/>
        </w:rPr>
      </w:pPr>
      <w:r w:rsidRPr="00943707">
        <w:rPr>
          <w:rFonts w:ascii="Segoe UI" w:hAnsi="Segoe UI" w:cs="Segoe UI"/>
        </w:rPr>
        <w:t xml:space="preserve">Dennis Anderson asked about meaningful </w:t>
      </w:r>
      <w:r w:rsidR="00943707" w:rsidRPr="00943707">
        <w:rPr>
          <w:rFonts w:ascii="Segoe UI" w:hAnsi="Segoe UI" w:cs="Segoe UI"/>
        </w:rPr>
        <w:t>inclusion</w:t>
      </w:r>
      <w:r w:rsidRPr="00943707">
        <w:rPr>
          <w:rFonts w:ascii="Segoe UI" w:hAnsi="Segoe UI" w:cs="Segoe UI"/>
        </w:rPr>
        <w:t xml:space="preserve">. Mariah noted it is a broad phrase and will look into evaluating the success. </w:t>
      </w:r>
    </w:p>
    <w:p w14:paraId="1C9C51E7" w14:textId="5A392C6B" w:rsidR="00B807DB" w:rsidRPr="00943707" w:rsidRDefault="00B807DB" w:rsidP="00943707">
      <w:pPr>
        <w:pStyle w:val="ListParagraph"/>
        <w:numPr>
          <w:ilvl w:val="2"/>
          <w:numId w:val="2"/>
        </w:numPr>
        <w:spacing w:after="0" w:line="240" w:lineRule="auto"/>
        <w:ind w:left="1800" w:hanging="360"/>
        <w:rPr>
          <w:rFonts w:ascii="Segoe UI" w:hAnsi="Segoe UI" w:cs="Segoe UI"/>
        </w:rPr>
      </w:pPr>
      <w:r w:rsidRPr="00943707">
        <w:rPr>
          <w:rFonts w:ascii="Segoe UI" w:hAnsi="Segoe UI" w:cs="Segoe UI"/>
        </w:rPr>
        <w:t xml:space="preserve">Dennis </w:t>
      </w:r>
      <w:r w:rsidR="00F60B60" w:rsidRPr="00943707">
        <w:rPr>
          <w:rFonts w:ascii="Segoe UI" w:hAnsi="Segoe UI" w:cs="Segoe UI"/>
        </w:rPr>
        <w:t xml:space="preserve">Anderson </w:t>
      </w:r>
      <w:r w:rsidRPr="00943707">
        <w:rPr>
          <w:rFonts w:ascii="Segoe UI" w:hAnsi="Segoe UI" w:cs="Segoe UI"/>
        </w:rPr>
        <w:t>asked if there are any benefits</w:t>
      </w:r>
      <w:r w:rsidR="00F60B60">
        <w:rPr>
          <w:rFonts w:ascii="Segoe UI" w:hAnsi="Segoe UI" w:cs="Segoe UI"/>
        </w:rPr>
        <w:t xml:space="preserve">, </w:t>
      </w:r>
      <w:r w:rsidR="00F60B60" w:rsidRPr="00943707">
        <w:rPr>
          <w:rFonts w:ascii="Segoe UI" w:hAnsi="Segoe UI" w:cs="Segoe UI"/>
        </w:rPr>
        <w:t>like supportive housing</w:t>
      </w:r>
      <w:r w:rsidR="00F60B60">
        <w:rPr>
          <w:rFonts w:ascii="Segoe UI" w:hAnsi="Segoe UI" w:cs="Segoe UI"/>
        </w:rPr>
        <w:t xml:space="preserve">, that can be accessed for </w:t>
      </w:r>
      <w:r w:rsidR="00F60B60" w:rsidRPr="00943707">
        <w:rPr>
          <w:rFonts w:ascii="Segoe UI" w:hAnsi="Segoe UI" w:cs="Segoe UI"/>
        </w:rPr>
        <w:t xml:space="preserve">people </w:t>
      </w:r>
      <w:r w:rsidR="00F60B60">
        <w:rPr>
          <w:rFonts w:ascii="Segoe UI" w:hAnsi="Segoe UI" w:cs="Segoe UI"/>
        </w:rPr>
        <w:t xml:space="preserve">who are over age 60 and </w:t>
      </w:r>
      <w:r w:rsidR="00F60B60" w:rsidRPr="00943707">
        <w:rPr>
          <w:rFonts w:ascii="Segoe UI" w:hAnsi="Segoe UI" w:cs="Segoe UI"/>
        </w:rPr>
        <w:t>living with HIV</w:t>
      </w:r>
      <w:r w:rsidR="00F60B60">
        <w:rPr>
          <w:rFonts w:ascii="Segoe UI" w:hAnsi="Segoe UI" w:cs="Segoe UI"/>
        </w:rPr>
        <w:t>. Mariah Wilberg d</w:t>
      </w:r>
      <w:r w:rsidRPr="00943707">
        <w:rPr>
          <w:rFonts w:ascii="Segoe UI" w:hAnsi="Segoe UI" w:cs="Segoe UI"/>
        </w:rPr>
        <w:t>oesn’t know about any specific programs to assist but notes that it is a gap that the state needs to pay attention and work on</w:t>
      </w:r>
      <w:r w:rsidR="00F60B60">
        <w:rPr>
          <w:rFonts w:ascii="Segoe UI" w:hAnsi="Segoe UI" w:cs="Segoe UI"/>
        </w:rPr>
        <w:t xml:space="preserve"> it</w:t>
      </w:r>
      <w:r w:rsidRPr="00943707">
        <w:rPr>
          <w:rFonts w:ascii="Segoe UI" w:hAnsi="Segoe UI" w:cs="Segoe UI"/>
        </w:rPr>
        <w:t xml:space="preserve">. </w:t>
      </w:r>
    </w:p>
    <w:p w14:paraId="45C57C1D" w14:textId="76B9C929" w:rsidR="00B807DB" w:rsidRPr="005A294E" w:rsidRDefault="00B807DB" w:rsidP="00B807DB">
      <w:pPr>
        <w:pStyle w:val="ListParagraph"/>
        <w:numPr>
          <w:ilvl w:val="1"/>
          <w:numId w:val="2"/>
        </w:numPr>
        <w:spacing w:after="0" w:line="240" w:lineRule="auto"/>
        <w:rPr>
          <w:rFonts w:ascii="Segoe UI" w:hAnsi="Segoe UI" w:cs="Segoe UI"/>
        </w:rPr>
      </w:pPr>
      <w:r w:rsidRPr="005A294E">
        <w:rPr>
          <w:rFonts w:ascii="Segoe UI" w:hAnsi="Segoe UI" w:cs="Segoe UI"/>
        </w:rPr>
        <w:t xml:space="preserve">Cree </w:t>
      </w:r>
      <w:r w:rsidR="00943707">
        <w:rPr>
          <w:rFonts w:ascii="Segoe UI" w:hAnsi="Segoe UI" w:cs="Segoe UI"/>
        </w:rPr>
        <w:t xml:space="preserve">Gordon </w:t>
      </w:r>
      <w:r w:rsidRPr="005A294E">
        <w:rPr>
          <w:rFonts w:ascii="Segoe UI" w:hAnsi="Segoe UI" w:cs="Segoe UI"/>
        </w:rPr>
        <w:t xml:space="preserve">expressed appreciation for Mariah </w:t>
      </w:r>
      <w:r w:rsidR="00943707">
        <w:rPr>
          <w:rFonts w:ascii="Segoe UI" w:hAnsi="Segoe UI" w:cs="Segoe UI"/>
        </w:rPr>
        <w:t xml:space="preserve">Wilberg </w:t>
      </w:r>
      <w:r w:rsidRPr="005A294E">
        <w:rPr>
          <w:rFonts w:ascii="Segoe UI" w:hAnsi="Segoe UI" w:cs="Segoe UI"/>
        </w:rPr>
        <w:t xml:space="preserve">and </w:t>
      </w:r>
      <w:r w:rsidR="00943707">
        <w:rPr>
          <w:rFonts w:ascii="Segoe UI" w:hAnsi="Segoe UI" w:cs="Segoe UI"/>
        </w:rPr>
        <w:t>recognized the</w:t>
      </w:r>
      <w:r w:rsidRPr="005A294E">
        <w:rPr>
          <w:rFonts w:ascii="Segoe UI" w:hAnsi="Segoe UI" w:cs="Segoe UI"/>
        </w:rPr>
        <w:t xml:space="preserve"> effort to incorporate </w:t>
      </w:r>
      <w:r w:rsidR="00943707">
        <w:rPr>
          <w:rFonts w:ascii="Segoe UI" w:hAnsi="Segoe UI" w:cs="Segoe UI"/>
        </w:rPr>
        <w:t>different</w:t>
      </w:r>
      <w:r w:rsidRPr="005A294E">
        <w:rPr>
          <w:rFonts w:ascii="Segoe UI" w:hAnsi="Segoe UI" w:cs="Segoe UI"/>
        </w:rPr>
        <w:t xml:space="preserve"> groups into the feedback of the plan.</w:t>
      </w:r>
    </w:p>
    <w:p w14:paraId="2B534F94" w14:textId="01EA2C3A" w:rsidR="00CC4D35" w:rsidRPr="005A294E" w:rsidRDefault="00CC4D35" w:rsidP="00943707">
      <w:pPr>
        <w:pStyle w:val="ListParagraph"/>
        <w:numPr>
          <w:ilvl w:val="7"/>
          <w:numId w:val="2"/>
        </w:numPr>
        <w:spacing w:after="0" w:line="240" w:lineRule="auto"/>
        <w:ind w:left="1123"/>
        <w:rPr>
          <w:rFonts w:ascii="Segoe UI" w:hAnsi="Segoe UI" w:cs="Segoe UI"/>
        </w:rPr>
      </w:pPr>
      <w:r w:rsidRPr="005A294E">
        <w:rPr>
          <w:rFonts w:ascii="Segoe UI" w:hAnsi="Segoe UI" w:cs="Segoe UI"/>
        </w:rPr>
        <w:t>Mariah</w:t>
      </w:r>
      <w:r w:rsidR="00943707">
        <w:rPr>
          <w:rFonts w:ascii="Segoe UI" w:hAnsi="Segoe UI" w:cs="Segoe UI"/>
        </w:rPr>
        <w:t xml:space="preserve"> Wilberg</w:t>
      </w:r>
      <w:r w:rsidRPr="005A294E">
        <w:rPr>
          <w:rFonts w:ascii="Segoe UI" w:hAnsi="Segoe UI" w:cs="Segoe UI"/>
        </w:rPr>
        <w:t xml:space="preserve"> thanked the committee for taking the time to listen and provide feedback. Mariah can be reached at </w:t>
      </w:r>
      <w:hyperlink r:id="rId11" w:history="1">
        <w:r w:rsidRPr="005A294E">
          <w:rPr>
            <w:rStyle w:val="Hyperlink"/>
            <w:rFonts w:ascii="Segoe UI" w:hAnsi="Segoe UI" w:cs="Segoe UI"/>
          </w:rPr>
          <w:t>mariah.wilberg@state.mn.us</w:t>
        </w:r>
      </w:hyperlink>
      <w:r w:rsidRPr="005A294E">
        <w:rPr>
          <w:rFonts w:ascii="Segoe UI" w:hAnsi="Segoe UI" w:cs="Segoe UI"/>
        </w:rPr>
        <w:t xml:space="preserve"> for any questions or concerns</w:t>
      </w:r>
      <w:r w:rsidR="00943707">
        <w:rPr>
          <w:rFonts w:ascii="Segoe UI" w:hAnsi="Segoe UI" w:cs="Segoe UI"/>
        </w:rPr>
        <w:t>.</w:t>
      </w:r>
      <w:r w:rsidRPr="005A294E">
        <w:rPr>
          <w:rFonts w:ascii="Segoe UI" w:hAnsi="Segoe UI" w:cs="Segoe UI"/>
        </w:rPr>
        <w:t xml:space="preserve"> </w:t>
      </w:r>
    </w:p>
    <w:p w14:paraId="6EA1EEF8" w14:textId="65445D11" w:rsidR="00243627" w:rsidRPr="005A294E" w:rsidRDefault="00A92008" w:rsidP="009E17A7">
      <w:pPr>
        <w:pStyle w:val="ListParagraph"/>
        <w:spacing w:after="0" w:line="240" w:lineRule="auto"/>
        <w:ind w:left="1130"/>
        <w:rPr>
          <w:rFonts w:ascii="Segoe UI" w:hAnsi="Segoe UI" w:cs="Segoe UI"/>
          <w:bCs/>
        </w:rPr>
      </w:pPr>
      <w:r w:rsidRPr="005A294E">
        <w:rPr>
          <w:rFonts w:ascii="Segoe UI" w:hAnsi="Segoe UI" w:cs="Segoe UI"/>
          <w:bCs/>
        </w:rPr>
        <w:t xml:space="preserve"> </w:t>
      </w:r>
    </w:p>
    <w:p w14:paraId="4A581C47" w14:textId="3E312775" w:rsidR="005B4744" w:rsidRPr="005A294E" w:rsidRDefault="00C910B1" w:rsidP="009010B3">
      <w:pPr>
        <w:pStyle w:val="ListParagraph"/>
        <w:numPr>
          <w:ilvl w:val="0"/>
          <w:numId w:val="2"/>
        </w:numPr>
        <w:spacing w:after="0" w:line="240" w:lineRule="auto"/>
        <w:rPr>
          <w:rFonts w:ascii="Segoe UI" w:hAnsi="Segoe UI" w:cs="Segoe UI"/>
        </w:rPr>
      </w:pPr>
      <w:r w:rsidRPr="005A294E">
        <w:rPr>
          <w:rFonts w:ascii="Segoe UI" w:hAnsi="Segoe UI" w:cs="Segoe UI"/>
          <w:b/>
          <w:bCs/>
        </w:rPr>
        <w:t>COVID-19 Update</w:t>
      </w:r>
      <w:r w:rsidR="00DB241F" w:rsidRPr="005A294E">
        <w:rPr>
          <w:rFonts w:ascii="Segoe UI" w:hAnsi="Segoe UI" w:cs="Segoe UI"/>
          <w:b/>
          <w:bCs/>
        </w:rPr>
        <w:t xml:space="preserve">: </w:t>
      </w:r>
    </w:p>
    <w:p w14:paraId="50EF5C31" w14:textId="3A81D84F" w:rsidR="00F7412E" w:rsidRPr="005A294E" w:rsidRDefault="00F7412E" w:rsidP="009010B3">
      <w:pPr>
        <w:pStyle w:val="ListParagraph"/>
        <w:numPr>
          <w:ilvl w:val="1"/>
          <w:numId w:val="2"/>
        </w:numPr>
        <w:spacing w:after="0" w:line="240" w:lineRule="auto"/>
        <w:rPr>
          <w:rFonts w:ascii="Segoe UI" w:hAnsi="Segoe UI" w:cs="Segoe UI"/>
        </w:rPr>
      </w:pPr>
      <w:r w:rsidRPr="005A294E">
        <w:rPr>
          <w:rFonts w:ascii="Segoe UI" w:hAnsi="Segoe UI" w:cs="Segoe UI"/>
        </w:rPr>
        <w:t xml:space="preserve">While setting the meeting agenda, the committee expressed interest in receiving a presentation on the effects of COVID-19 in Minnesota and how </w:t>
      </w:r>
      <w:r w:rsidR="00943707">
        <w:rPr>
          <w:rFonts w:ascii="Segoe UI" w:hAnsi="Segoe UI" w:cs="Segoe UI"/>
        </w:rPr>
        <w:t>i</w:t>
      </w:r>
      <w:r w:rsidRPr="005A294E">
        <w:rPr>
          <w:rFonts w:ascii="Segoe UI" w:hAnsi="Segoe UI" w:cs="Segoe UI"/>
        </w:rPr>
        <w:t xml:space="preserve">t has impacted HIV services. As part of this, epidemiologists from Hennepin County Public Health were invited to today’s meeting to present </w:t>
      </w:r>
      <w:r w:rsidR="00943707">
        <w:rPr>
          <w:rFonts w:ascii="Segoe UI" w:hAnsi="Segoe UI" w:cs="Segoe UI"/>
        </w:rPr>
        <w:t>data on dis</w:t>
      </w:r>
      <w:r w:rsidRPr="005A294E">
        <w:rPr>
          <w:rFonts w:ascii="Segoe UI" w:hAnsi="Segoe UI" w:cs="Segoe UI"/>
        </w:rPr>
        <w:t xml:space="preserve">parities in infection and vaccination </w:t>
      </w:r>
      <w:r w:rsidRPr="005A294E">
        <w:rPr>
          <w:rFonts w:ascii="Segoe UI" w:hAnsi="Segoe UI" w:cs="Segoe UI"/>
        </w:rPr>
        <w:lastRenderedPageBreak/>
        <w:t xml:space="preserve">rates, </w:t>
      </w:r>
      <w:r w:rsidR="0071534C" w:rsidRPr="005A294E">
        <w:rPr>
          <w:rFonts w:ascii="Segoe UI" w:hAnsi="Segoe UI" w:cs="Segoe UI"/>
        </w:rPr>
        <w:t xml:space="preserve">including people with HIV, </w:t>
      </w:r>
      <w:r w:rsidR="00943707">
        <w:rPr>
          <w:rFonts w:ascii="Segoe UI" w:hAnsi="Segoe UI" w:cs="Segoe UI"/>
        </w:rPr>
        <w:t xml:space="preserve">variants, </w:t>
      </w:r>
      <w:r w:rsidRPr="005A294E">
        <w:rPr>
          <w:rFonts w:ascii="Segoe UI" w:hAnsi="Segoe UI" w:cs="Segoe UI"/>
        </w:rPr>
        <w:t xml:space="preserve">and breakthrough cases in people who are vaccinated.  </w:t>
      </w:r>
    </w:p>
    <w:p w14:paraId="2CA55694" w14:textId="49BC5A03" w:rsidR="00C910B1" w:rsidRPr="005A294E" w:rsidRDefault="00C910B1" w:rsidP="009010B3">
      <w:pPr>
        <w:pStyle w:val="ListParagraph"/>
        <w:numPr>
          <w:ilvl w:val="1"/>
          <w:numId w:val="2"/>
        </w:numPr>
        <w:spacing w:after="0" w:line="240" w:lineRule="auto"/>
        <w:rPr>
          <w:rFonts w:ascii="Segoe UI" w:hAnsi="Segoe UI" w:cs="Segoe UI"/>
        </w:rPr>
      </w:pPr>
      <w:r w:rsidRPr="005A294E">
        <w:rPr>
          <w:rFonts w:ascii="Segoe UI" w:hAnsi="Segoe UI" w:cs="Segoe UI"/>
        </w:rPr>
        <w:t>Andrew Murray and Hannah Christensen</w:t>
      </w:r>
      <w:r w:rsidR="00F7412E" w:rsidRPr="005A294E">
        <w:rPr>
          <w:rFonts w:ascii="Segoe UI" w:hAnsi="Segoe UI" w:cs="Segoe UI"/>
        </w:rPr>
        <w:t xml:space="preserve"> presented the PowerPoint </w:t>
      </w:r>
      <w:r w:rsidR="00F7412E" w:rsidRPr="005A294E">
        <w:rPr>
          <w:rFonts w:ascii="Segoe UI" w:hAnsi="Segoe UI" w:cs="Segoe UI"/>
          <w:b/>
          <w:bCs/>
          <w:i/>
          <w:iCs/>
        </w:rPr>
        <w:t>COVID-19 Update</w:t>
      </w:r>
      <w:r w:rsidR="00F7412E" w:rsidRPr="005A294E">
        <w:rPr>
          <w:rFonts w:ascii="Segoe UI" w:hAnsi="Segoe UI" w:cs="Segoe UI"/>
        </w:rPr>
        <w:t>.</w:t>
      </w:r>
      <w:r w:rsidR="00216774" w:rsidRPr="005A294E">
        <w:rPr>
          <w:rFonts w:ascii="Segoe UI" w:hAnsi="Segoe UI" w:cs="Segoe UI"/>
        </w:rPr>
        <w:t xml:space="preserve"> Andrew noted most of the data is statewide.</w:t>
      </w:r>
    </w:p>
    <w:p w14:paraId="5BEFD935" w14:textId="1E78CE68" w:rsidR="00F60B60" w:rsidRDefault="0071534C" w:rsidP="00F60B60">
      <w:pPr>
        <w:pStyle w:val="ListParagraph"/>
        <w:numPr>
          <w:ilvl w:val="2"/>
          <w:numId w:val="2"/>
        </w:numPr>
        <w:spacing w:after="0" w:line="240" w:lineRule="auto"/>
        <w:ind w:left="1800" w:hanging="360"/>
        <w:rPr>
          <w:rFonts w:ascii="Segoe UI" w:hAnsi="Segoe UI" w:cs="Segoe UI"/>
        </w:rPr>
      </w:pPr>
      <w:r w:rsidRPr="005A294E">
        <w:rPr>
          <w:rFonts w:ascii="Segoe UI" w:hAnsi="Segoe UI" w:cs="Segoe UI"/>
        </w:rPr>
        <w:t xml:space="preserve">Andrew </w:t>
      </w:r>
      <w:r w:rsidR="00F1106F">
        <w:rPr>
          <w:rFonts w:ascii="Segoe UI" w:hAnsi="Segoe UI" w:cs="Segoe UI"/>
        </w:rPr>
        <w:t xml:space="preserve">Murray </w:t>
      </w:r>
      <w:r w:rsidRPr="005A294E">
        <w:rPr>
          <w:rFonts w:ascii="Segoe UI" w:hAnsi="Segoe UI" w:cs="Segoe UI"/>
        </w:rPr>
        <w:t xml:space="preserve">said collecting information </w:t>
      </w:r>
      <w:r w:rsidR="00F1106F" w:rsidRPr="005A294E">
        <w:rPr>
          <w:rFonts w:ascii="Segoe UI" w:hAnsi="Segoe UI" w:cs="Segoe UI"/>
        </w:rPr>
        <w:t>about</w:t>
      </w:r>
      <w:r w:rsidRPr="005A294E">
        <w:rPr>
          <w:rFonts w:ascii="Segoe UI" w:hAnsi="Segoe UI" w:cs="Segoe UI"/>
        </w:rPr>
        <w:t xml:space="preserve"> race and ethnicity is more </w:t>
      </w:r>
      <w:r w:rsidR="00F1106F" w:rsidRPr="005A294E">
        <w:rPr>
          <w:rFonts w:ascii="Segoe UI" w:hAnsi="Segoe UI" w:cs="Segoe UI"/>
        </w:rPr>
        <w:t>difficult</w:t>
      </w:r>
      <w:r w:rsidRPr="005A294E">
        <w:rPr>
          <w:rFonts w:ascii="Segoe UI" w:hAnsi="Segoe UI" w:cs="Segoe UI"/>
        </w:rPr>
        <w:t xml:space="preserve"> during these high peaks/waves of infection </w:t>
      </w:r>
      <w:r w:rsidR="00F1106F">
        <w:rPr>
          <w:rFonts w:ascii="Segoe UI" w:hAnsi="Segoe UI" w:cs="Segoe UI"/>
        </w:rPr>
        <w:t>because</w:t>
      </w:r>
      <w:r w:rsidRPr="005A294E">
        <w:rPr>
          <w:rFonts w:ascii="Segoe UI" w:hAnsi="Segoe UI" w:cs="Segoe UI"/>
        </w:rPr>
        <w:t xml:space="preserve"> </w:t>
      </w:r>
      <w:r w:rsidR="00903FF2">
        <w:rPr>
          <w:rFonts w:ascii="Segoe UI" w:hAnsi="Segoe UI" w:cs="Segoe UI"/>
        </w:rPr>
        <w:t xml:space="preserve">it is difficult to interview everyone </w:t>
      </w:r>
      <w:r w:rsidR="00F60B60">
        <w:rPr>
          <w:rFonts w:ascii="Segoe UI" w:hAnsi="Segoe UI" w:cs="Segoe UI"/>
        </w:rPr>
        <w:t>and</w:t>
      </w:r>
      <w:r w:rsidR="00903FF2">
        <w:rPr>
          <w:rFonts w:ascii="Segoe UI" w:hAnsi="Segoe UI" w:cs="Segoe UI"/>
        </w:rPr>
        <w:t xml:space="preserve"> </w:t>
      </w:r>
      <w:r w:rsidR="00F1106F" w:rsidRPr="005A294E">
        <w:rPr>
          <w:rFonts w:ascii="Segoe UI" w:hAnsi="Segoe UI" w:cs="Segoe UI"/>
        </w:rPr>
        <w:t>collect</w:t>
      </w:r>
      <w:r w:rsidRPr="005A294E">
        <w:rPr>
          <w:rFonts w:ascii="Segoe UI" w:hAnsi="Segoe UI" w:cs="Segoe UI"/>
        </w:rPr>
        <w:t xml:space="preserve"> demographic information</w:t>
      </w:r>
      <w:r w:rsidR="00903FF2">
        <w:rPr>
          <w:rFonts w:ascii="Segoe UI" w:hAnsi="Segoe UI" w:cs="Segoe UI"/>
        </w:rPr>
        <w:t xml:space="preserve">. </w:t>
      </w:r>
      <w:r w:rsidRPr="005A294E">
        <w:rPr>
          <w:rFonts w:ascii="Segoe UI" w:hAnsi="Segoe UI" w:cs="Segoe UI"/>
        </w:rPr>
        <w:t>So the slide on</w:t>
      </w:r>
      <w:r w:rsidR="00903FF2">
        <w:rPr>
          <w:rFonts w:ascii="Segoe UI" w:hAnsi="Segoe UI" w:cs="Segoe UI"/>
        </w:rPr>
        <w:t xml:space="preserve"> infection</w:t>
      </w:r>
      <w:r w:rsidRPr="005A294E">
        <w:rPr>
          <w:rFonts w:ascii="Segoe UI" w:hAnsi="Segoe UI" w:cs="Segoe UI"/>
        </w:rPr>
        <w:t xml:space="preserve"> rates by race</w:t>
      </w:r>
      <w:r w:rsidR="00903FF2">
        <w:rPr>
          <w:rFonts w:ascii="Segoe UI" w:hAnsi="Segoe UI" w:cs="Segoe UI"/>
        </w:rPr>
        <w:t xml:space="preserve"> and e</w:t>
      </w:r>
      <w:r w:rsidRPr="005A294E">
        <w:rPr>
          <w:rFonts w:ascii="Segoe UI" w:hAnsi="Segoe UI" w:cs="Segoe UI"/>
        </w:rPr>
        <w:t>thnicity should be considered more “</w:t>
      </w:r>
      <w:r w:rsidR="00903FF2">
        <w:rPr>
          <w:rFonts w:ascii="Segoe UI" w:hAnsi="Segoe UI" w:cs="Segoe UI"/>
        </w:rPr>
        <w:t>historical</w:t>
      </w:r>
      <w:r w:rsidRPr="005A294E">
        <w:rPr>
          <w:rFonts w:ascii="Segoe UI" w:hAnsi="Segoe UI" w:cs="Segoe UI"/>
        </w:rPr>
        <w:t xml:space="preserve"> data”.</w:t>
      </w:r>
    </w:p>
    <w:p w14:paraId="59165064" w14:textId="77777777" w:rsidR="00F60B60" w:rsidRDefault="00903FF2" w:rsidP="00F60B60">
      <w:pPr>
        <w:pStyle w:val="ListParagraph"/>
        <w:numPr>
          <w:ilvl w:val="2"/>
          <w:numId w:val="2"/>
        </w:numPr>
        <w:spacing w:after="0" w:line="240" w:lineRule="auto"/>
        <w:ind w:left="1800" w:hanging="360"/>
        <w:rPr>
          <w:rFonts w:ascii="Segoe UI" w:hAnsi="Segoe UI" w:cs="Segoe UI"/>
        </w:rPr>
      </w:pPr>
      <w:r w:rsidRPr="00F60B60">
        <w:rPr>
          <w:rFonts w:ascii="Segoe UI" w:hAnsi="Segoe UI" w:cs="Segoe UI"/>
        </w:rPr>
        <w:t>Andrew Murray said i</w:t>
      </w:r>
      <w:r w:rsidR="0071534C" w:rsidRPr="00F60B60">
        <w:rPr>
          <w:rFonts w:ascii="Segoe UI" w:hAnsi="Segoe UI" w:cs="Segoe UI"/>
        </w:rPr>
        <w:t>n about 6 weeks</w:t>
      </w:r>
      <w:r w:rsidRPr="00F60B60">
        <w:rPr>
          <w:rFonts w:ascii="Segoe UI" w:hAnsi="Segoe UI" w:cs="Segoe UI"/>
        </w:rPr>
        <w:t xml:space="preserve"> time</w:t>
      </w:r>
      <w:r w:rsidR="0071534C" w:rsidRPr="00F60B60">
        <w:rPr>
          <w:rFonts w:ascii="Segoe UI" w:hAnsi="Segoe UI" w:cs="Segoe UI"/>
        </w:rPr>
        <w:t>,</w:t>
      </w:r>
      <w:r w:rsidRPr="00F60B60">
        <w:rPr>
          <w:rFonts w:ascii="Segoe UI" w:hAnsi="Segoe UI" w:cs="Segoe UI"/>
        </w:rPr>
        <w:t xml:space="preserve"> the</w:t>
      </w:r>
      <w:r w:rsidR="0071534C" w:rsidRPr="00F60B60">
        <w:rPr>
          <w:rFonts w:ascii="Segoe UI" w:hAnsi="Segoe UI" w:cs="Segoe UI"/>
        </w:rPr>
        <w:t xml:space="preserve"> delta variant took over as </w:t>
      </w:r>
      <w:r w:rsidRPr="00F60B60">
        <w:rPr>
          <w:rFonts w:ascii="Segoe UI" w:hAnsi="Segoe UI" w:cs="Segoe UI"/>
        </w:rPr>
        <w:t xml:space="preserve">the </w:t>
      </w:r>
      <w:r w:rsidR="0071534C" w:rsidRPr="00F60B60">
        <w:rPr>
          <w:rFonts w:ascii="Segoe UI" w:hAnsi="Segoe UI" w:cs="Segoe UI"/>
        </w:rPr>
        <w:t>predominant strain</w:t>
      </w:r>
      <w:r w:rsidRPr="00F60B60">
        <w:rPr>
          <w:rFonts w:ascii="Segoe UI" w:hAnsi="Segoe UI" w:cs="Segoe UI"/>
        </w:rPr>
        <w:t xml:space="preserve"> in Minnesota and delta causes about seven additional infections for each case; compared to the original strain which was three additional cases. </w:t>
      </w:r>
      <w:r w:rsidR="0071534C" w:rsidRPr="00F60B60">
        <w:rPr>
          <w:rFonts w:ascii="Segoe UI" w:hAnsi="Segoe UI" w:cs="Segoe UI"/>
        </w:rPr>
        <w:t xml:space="preserve"> </w:t>
      </w:r>
    </w:p>
    <w:p w14:paraId="2810623F" w14:textId="390A852E" w:rsidR="007B5AAF" w:rsidRPr="00F60B60" w:rsidRDefault="00903FF2" w:rsidP="00F60B60">
      <w:pPr>
        <w:pStyle w:val="ListParagraph"/>
        <w:numPr>
          <w:ilvl w:val="2"/>
          <w:numId w:val="2"/>
        </w:numPr>
        <w:spacing w:after="0" w:line="240" w:lineRule="auto"/>
        <w:ind w:left="1800" w:hanging="360"/>
        <w:rPr>
          <w:rFonts w:ascii="Segoe UI" w:hAnsi="Segoe UI" w:cs="Segoe UI"/>
        </w:rPr>
      </w:pPr>
      <w:r w:rsidRPr="00F60B60">
        <w:rPr>
          <w:rFonts w:ascii="Segoe UI" w:hAnsi="Segoe UI" w:cs="Segoe UI"/>
        </w:rPr>
        <w:t>Andrew Murray said there are s</w:t>
      </w:r>
      <w:r w:rsidR="007B5AAF" w:rsidRPr="00F60B60">
        <w:rPr>
          <w:rFonts w:ascii="Segoe UI" w:hAnsi="Segoe UI" w:cs="Segoe UI"/>
        </w:rPr>
        <w:t>pecial studies calculat</w:t>
      </w:r>
      <w:r w:rsidR="007466F4" w:rsidRPr="00F60B60">
        <w:rPr>
          <w:rFonts w:ascii="Segoe UI" w:hAnsi="Segoe UI" w:cs="Segoe UI"/>
        </w:rPr>
        <w:t>ing the</w:t>
      </w:r>
      <w:r w:rsidR="007B5AAF" w:rsidRPr="00F60B60">
        <w:rPr>
          <w:rFonts w:ascii="Segoe UI" w:hAnsi="Segoe UI" w:cs="Segoe UI"/>
        </w:rPr>
        <w:t xml:space="preserve"> </w:t>
      </w:r>
      <w:r w:rsidR="00F60B60">
        <w:rPr>
          <w:rFonts w:ascii="Segoe UI" w:hAnsi="Segoe UI" w:cs="Segoe UI"/>
        </w:rPr>
        <w:t>effectiveness</w:t>
      </w:r>
      <w:r w:rsidR="007B5AAF" w:rsidRPr="00F60B60">
        <w:rPr>
          <w:rFonts w:ascii="Segoe UI" w:hAnsi="Segoe UI" w:cs="Segoe UI"/>
        </w:rPr>
        <w:t xml:space="preserve"> of </w:t>
      </w:r>
      <w:r w:rsidR="007466F4" w:rsidRPr="00F60B60">
        <w:rPr>
          <w:rFonts w:ascii="Segoe UI" w:hAnsi="Segoe UI" w:cs="Segoe UI"/>
        </w:rPr>
        <w:t xml:space="preserve">the </w:t>
      </w:r>
      <w:r w:rsidR="007B5AAF" w:rsidRPr="00F60B60">
        <w:rPr>
          <w:rFonts w:ascii="Segoe UI" w:hAnsi="Segoe UI" w:cs="Segoe UI"/>
        </w:rPr>
        <w:t>vaccines</w:t>
      </w:r>
      <w:r w:rsidR="007466F4" w:rsidRPr="00F60B60">
        <w:rPr>
          <w:rFonts w:ascii="Segoe UI" w:hAnsi="Segoe UI" w:cs="Segoe UI"/>
        </w:rPr>
        <w:t xml:space="preserve"> and data shows there is m</w:t>
      </w:r>
      <w:r w:rsidR="007B5AAF" w:rsidRPr="00F60B60">
        <w:rPr>
          <w:rFonts w:ascii="Segoe UI" w:hAnsi="Segoe UI" w:cs="Segoe UI"/>
        </w:rPr>
        <w:t xml:space="preserve">easured lower effectiveness </w:t>
      </w:r>
      <w:r w:rsidR="007466F4" w:rsidRPr="00F60B60">
        <w:rPr>
          <w:rFonts w:ascii="Segoe UI" w:hAnsi="Segoe UI" w:cs="Segoe UI"/>
        </w:rPr>
        <w:t>of the vaccines against</w:t>
      </w:r>
      <w:r w:rsidR="007B5AAF" w:rsidRPr="00F60B60">
        <w:rPr>
          <w:rFonts w:ascii="Segoe UI" w:hAnsi="Segoe UI" w:cs="Segoe UI"/>
        </w:rPr>
        <w:t xml:space="preserve"> </w:t>
      </w:r>
      <w:r w:rsidR="00F60B60">
        <w:rPr>
          <w:rFonts w:ascii="Segoe UI" w:hAnsi="Segoe UI" w:cs="Segoe UI"/>
        </w:rPr>
        <w:t xml:space="preserve">the </w:t>
      </w:r>
      <w:r w:rsidR="007B5AAF" w:rsidRPr="00F60B60">
        <w:rPr>
          <w:rFonts w:ascii="Segoe UI" w:hAnsi="Segoe UI" w:cs="Segoe UI"/>
        </w:rPr>
        <w:t>delta</w:t>
      </w:r>
      <w:r w:rsidR="00F60B60">
        <w:rPr>
          <w:rFonts w:ascii="Segoe UI" w:hAnsi="Segoe UI" w:cs="Segoe UI"/>
        </w:rPr>
        <w:t xml:space="preserve"> variant</w:t>
      </w:r>
      <w:r w:rsidR="007466F4" w:rsidRPr="00F60B60">
        <w:rPr>
          <w:rFonts w:ascii="Segoe UI" w:hAnsi="Segoe UI" w:cs="Segoe UI"/>
        </w:rPr>
        <w:t>.</w:t>
      </w:r>
      <w:r w:rsidR="007B5AAF" w:rsidRPr="00F60B60">
        <w:rPr>
          <w:rFonts w:ascii="Segoe UI" w:hAnsi="Segoe UI" w:cs="Segoe UI"/>
        </w:rPr>
        <w:t xml:space="preserve"> Moderna seems to hold the effectiveness in infection better than Pfizer </w:t>
      </w:r>
      <w:r w:rsidR="007466F4" w:rsidRPr="00F60B60">
        <w:rPr>
          <w:rFonts w:ascii="Segoe UI" w:hAnsi="Segoe UI" w:cs="Segoe UI"/>
        </w:rPr>
        <w:t>and Johnson and Johnson. H</w:t>
      </w:r>
      <w:r w:rsidR="007B5AAF" w:rsidRPr="00F60B60">
        <w:rPr>
          <w:rFonts w:ascii="Segoe UI" w:hAnsi="Segoe UI" w:cs="Segoe UI"/>
        </w:rPr>
        <w:t xml:space="preserve">owever, efficacy </w:t>
      </w:r>
      <w:r w:rsidR="007466F4" w:rsidRPr="00F60B60">
        <w:rPr>
          <w:rFonts w:ascii="Segoe UI" w:hAnsi="Segoe UI" w:cs="Segoe UI"/>
        </w:rPr>
        <w:t xml:space="preserve">in all three vaccines </w:t>
      </w:r>
      <w:r w:rsidR="007B5AAF" w:rsidRPr="00F60B60">
        <w:rPr>
          <w:rFonts w:ascii="Segoe UI" w:hAnsi="Segoe UI" w:cs="Segoe UI"/>
        </w:rPr>
        <w:t>is good for</w:t>
      </w:r>
      <w:r w:rsidR="00F60B60">
        <w:rPr>
          <w:rFonts w:ascii="Segoe UI" w:hAnsi="Segoe UI" w:cs="Segoe UI"/>
        </w:rPr>
        <w:t xml:space="preserve"> preventing</w:t>
      </w:r>
      <w:r w:rsidR="007B5AAF" w:rsidRPr="00F60B60">
        <w:rPr>
          <w:rFonts w:ascii="Segoe UI" w:hAnsi="Segoe UI" w:cs="Segoe UI"/>
        </w:rPr>
        <w:t xml:space="preserve"> severe illness, hospitalization and death. </w:t>
      </w:r>
    </w:p>
    <w:p w14:paraId="05AB19FF" w14:textId="77777777" w:rsidR="007466F4" w:rsidRDefault="007466F4" w:rsidP="007B5AAF">
      <w:pPr>
        <w:pStyle w:val="ListParagraph"/>
        <w:numPr>
          <w:ilvl w:val="1"/>
          <w:numId w:val="2"/>
        </w:numPr>
        <w:spacing w:after="0" w:line="240" w:lineRule="auto"/>
        <w:rPr>
          <w:rFonts w:ascii="Segoe UI" w:hAnsi="Segoe UI" w:cs="Segoe UI"/>
        </w:rPr>
      </w:pPr>
      <w:r>
        <w:rPr>
          <w:rFonts w:ascii="Segoe UI" w:hAnsi="Segoe UI" w:cs="Segoe UI"/>
        </w:rPr>
        <w:t>Andrew Murray asked if there are any questions.</w:t>
      </w:r>
    </w:p>
    <w:p w14:paraId="073728DF" w14:textId="5AEF5C06" w:rsidR="00686A0B" w:rsidRDefault="00466967" w:rsidP="00F60B60">
      <w:pPr>
        <w:pStyle w:val="ListParagraph"/>
        <w:numPr>
          <w:ilvl w:val="2"/>
          <w:numId w:val="2"/>
        </w:numPr>
        <w:spacing w:after="0" w:line="240" w:lineRule="auto"/>
        <w:ind w:left="1800" w:hanging="360"/>
        <w:rPr>
          <w:rFonts w:ascii="Segoe UI" w:hAnsi="Segoe UI" w:cs="Segoe UI"/>
        </w:rPr>
      </w:pPr>
      <w:r w:rsidRPr="005A294E">
        <w:rPr>
          <w:rFonts w:ascii="Segoe UI" w:hAnsi="Segoe UI" w:cs="Segoe UI"/>
        </w:rPr>
        <w:t xml:space="preserve">What can </w:t>
      </w:r>
      <w:r w:rsidR="00686A0B">
        <w:rPr>
          <w:rFonts w:ascii="Segoe UI" w:hAnsi="Segoe UI" w:cs="Segoe UI"/>
        </w:rPr>
        <w:t xml:space="preserve">a person who is fully vaccinated do safely today? Andrew Murray </w:t>
      </w:r>
      <w:r w:rsidR="00F60B60">
        <w:rPr>
          <w:rFonts w:ascii="Segoe UI" w:hAnsi="Segoe UI" w:cs="Segoe UI"/>
        </w:rPr>
        <w:t>said</w:t>
      </w:r>
      <w:r w:rsidR="00686A0B">
        <w:rPr>
          <w:rFonts w:ascii="Segoe UI" w:hAnsi="Segoe UI" w:cs="Segoe UI"/>
        </w:rPr>
        <w:t xml:space="preserve"> m</w:t>
      </w:r>
      <w:r w:rsidRPr="005A294E">
        <w:rPr>
          <w:rFonts w:ascii="Segoe UI" w:hAnsi="Segoe UI" w:cs="Segoe UI"/>
        </w:rPr>
        <w:t>etric data is available for state and local health departments</w:t>
      </w:r>
      <w:r w:rsidR="00686A0B">
        <w:rPr>
          <w:rFonts w:ascii="Segoe UI" w:hAnsi="Segoe UI" w:cs="Segoe UI"/>
        </w:rPr>
        <w:t xml:space="preserve"> and he pays attention to the f</w:t>
      </w:r>
      <w:r w:rsidRPr="005A294E">
        <w:rPr>
          <w:rFonts w:ascii="Segoe UI" w:hAnsi="Segoe UI" w:cs="Segoe UI"/>
        </w:rPr>
        <w:t>our levels of community transmission</w:t>
      </w:r>
      <w:r w:rsidR="00686A0B">
        <w:rPr>
          <w:rFonts w:ascii="Segoe UI" w:hAnsi="Segoe UI" w:cs="Segoe UI"/>
        </w:rPr>
        <w:t xml:space="preserve"> to determine his level of co</w:t>
      </w:r>
      <w:r w:rsidRPr="005A294E">
        <w:rPr>
          <w:rFonts w:ascii="Segoe UI" w:hAnsi="Segoe UI" w:cs="Segoe UI"/>
        </w:rPr>
        <w:t xml:space="preserve">mfort </w:t>
      </w:r>
      <w:r w:rsidR="00686A0B">
        <w:rPr>
          <w:rFonts w:ascii="Segoe UI" w:hAnsi="Segoe UI" w:cs="Segoe UI"/>
        </w:rPr>
        <w:t>going into</w:t>
      </w:r>
      <w:r w:rsidRPr="005A294E">
        <w:rPr>
          <w:rFonts w:ascii="Segoe UI" w:hAnsi="Segoe UI" w:cs="Segoe UI"/>
        </w:rPr>
        <w:t xml:space="preserve"> indoor</w:t>
      </w:r>
      <w:r w:rsidR="00686A0B">
        <w:rPr>
          <w:rFonts w:ascii="Segoe UI" w:hAnsi="Segoe UI" w:cs="Segoe UI"/>
        </w:rPr>
        <w:t xml:space="preserve"> </w:t>
      </w:r>
      <w:r w:rsidRPr="005A294E">
        <w:rPr>
          <w:rFonts w:ascii="Segoe UI" w:hAnsi="Segoe UI" w:cs="Segoe UI"/>
        </w:rPr>
        <w:t xml:space="preserve">public places. </w:t>
      </w:r>
      <w:r w:rsidR="00F60B60">
        <w:rPr>
          <w:rFonts w:ascii="Segoe UI" w:hAnsi="Segoe UI" w:cs="Segoe UI"/>
        </w:rPr>
        <w:t xml:space="preserve">He said he is fully vaccinated and </w:t>
      </w:r>
      <w:r w:rsidRPr="005A294E">
        <w:rPr>
          <w:rFonts w:ascii="Segoe UI" w:hAnsi="Segoe UI" w:cs="Segoe UI"/>
        </w:rPr>
        <w:t xml:space="preserve">masks in public, </w:t>
      </w:r>
      <w:r w:rsidR="00686A0B">
        <w:rPr>
          <w:rFonts w:ascii="Segoe UI" w:hAnsi="Segoe UI" w:cs="Segoe UI"/>
        </w:rPr>
        <w:t xml:space="preserve">is </w:t>
      </w:r>
      <w:r w:rsidRPr="005A294E">
        <w:rPr>
          <w:rFonts w:ascii="Segoe UI" w:hAnsi="Segoe UI" w:cs="Segoe UI"/>
        </w:rPr>
        <w:t xml:space="preserve">restrictive of indoor gatherings and </w:t>
      </w:r>
      <w:r w:rsidR="00686A0B">
        <w:rPr>
          <w:rFonts w:ascii="Segoe UI" w:hAnsi="Segoe UI" w:cs="Segoe UI"/>
        </w:rPr>
        <w:t xml:space="preserve">tries to do things </w:t>
      </w:r>
      <w:r w:rsidRPr="005A294E">
        <w:rPr>
          <w:rFonts w:ascii="Segoe UI" w:hAnsi="Segoe UI" w:cs="Segoe UI"/>
        </w:rPr>
        <w:t>outdoor</w:t>
      </w:r>
      <w:r w:rsidR="00686A0B">
        <w:rPr>
          <w:rFonts w:ascii="Segoe UI" w:hAnsi="Segoe UI" w:cs="Segoe UI"/>
        </w:rPr>
        <w:t>s</w:t>
      </w:r>
      <w:r w:rsidRPr="005A294E">
        <w:rPr>
          <w:rFonts w:ascii="Segoe UI" w:hAnsi="Segoe UI" w:cs="Segoe UI"/>
        </w:rPr>
        <w:t xml:space="preserve">. </w:t>
      </w:r>
      <w:r w:rsidR="00686A0B">
        <w:rPr>
          <w:rFonts w:ascii="Segoe UI" w:hAnsi="Segoe UI" w:cs="Segoe UI"/>
        </w:rPr>
        <w:t>You c</w:t>
      </w:r>
      <w:r w:rsidRPr="005A294E">
        <w:rPr>
          <w:rFonts w:ascii="Segoe UI" w:hAnsi="Segoe UI" w:cs="Segoe UI"/>
        </w:rPr>
        <w:t xml:space="preserve">an do things safely, </w:t>
      </w:r>
      <w:r w:rsidR="00686A0B">
        <w:rPr>
          <w:rFonts w:ascii="Segoe UI" w:hAnsi="Segoe UI" w:cs="Segoe UI"/>
        </w:rPr>
        <w:t xml:space="preserve">especially outdoors, like wearing a mask at an </w:t>
      </w:r>
      <w:r w:rsidRPr="005A294E">
        <w:rPr>
          <w:rFonts w:ascii="Segoe UI" w:hAnsi="Segoe UI" w:cs="Segoe UI"/>
        </w:rPr>
        <w:t xml:space="preserve">outdoor concert </w:t>
      </w:r>
      <w:r w:rsidR="00686A0B">
        <w:rPr>
          <w:rFonts w:ascii="Segoe UI" w:hAnsi="Segoe UI" w:cs="Segoe UI"/>
        </w:rPr>
        <w:t>and t</w:t>
      </w:r>
      <w:r w:rsidRPr="005A294E">
        <w:rPr>
          <w:rFonts w:ascii="Segoe UI" w:hAnsi="Segoe UI" w:cs="Segoe UI"/>
        </w:rPr>
        <w:t>ry</w:t>
      </w:r>
      <w:r w:rsidR="00686A0B">
        <w:rPr>
          <w:rFonts w:ascii="Segoe UI" w:hAnsi="Segoe UI" w:cs="Segoe UI"/>
        </w:rPr>
        <w:t>ing</w:t>
      </w:r>
      <w:r w:rsidRPr="005A294E">
        <w:rPr>
          <w:rFonts w:ascii="Segoe UI" w:hAnsi="Segoe UI" w:cs="Segoe UI"/>
        </w:rPr>
        <w:t xml:space="preserve"> to remain distan</w:t>
      </w:r>
      <w:r w:rsidR="00686A0B">
        <w:rPr>
          <w:rFonts w:ascii="Segoe UI" w:hAnsi="Segoe UI" w:cs="Segoe UI"/>
        </w:rPr>
        <w:t xml:space="preserve">t from </w:t>
      </w:r>
      <w:r w:rsidRPr="005A294E">
        <w:rPr>
          <w:rFonts w:ascii="Segoe UI" w:hAnsi="Segoe UI" w:cs="Segoe UI"/>
        </w:rPr>
        <w:t xml:space="preserve">others. </w:t>
      </w:r>
    </w:p>
    <w:p w14:paraId="48410DF4" w14:textId="77777777" w:rsidR="00686A0B" w:rsidRDefault="00466967" w:rsidP="00686A0B">
      <w:pPr>
        <w:pStyle w:val="ListParagraph"/>
        <w:numPr>
          <w:ilvl w:val="3"/>
          <w:numId w:val="2"/>
        </w:numPr>
        <w:spacing w:after="0" w:line="240" w:lineRule="auto"/>
        <w:rPr>
          <w:rFonts w:ascii="Segoe UI" w:hAnsi="Segoe UI" w:cs="Segoe UI"/>
        </w:rPr>
      </w:pPr>
      <w:r w:rsidRPr="005A294E">
        <w:rPr>
          <w:rFonts w:ascii="Segoe UI" w:hAnsi="Segoe UI" w:cs="Segoe UI"/>
        </w:rPr>
        <w:t xml:space="preserve">Tackling </w:t>
      </w:r>
      <w:r w:rsidR="00686A0B">
        <w:rPr>
          <w:rFonts w:ascii="Segoe UI" w:hAnsi="Segoe UI" w:cs="Segoe UI"/>
        </w:rPr>
        <w:t>COVID</w:t>
      </w:r>
      <w:r w:rsidRPr="005A294E">
        <w:rPr>
          <w:rFonts w:ascii="Segoe UI" w:hAnsi="Segoe UI" w:cs="Segoe UI"/>
        </w:rPr>
        <w:t xml:space="preserve"> is a layered approach</w:t>
      </w:r>
      <w:r w:rsidR="00686A0B">
        <w:rPr>
          <w:rFonts w:ascii="Segoe UI" w:hAnsi="Segoe UI" w:cs="Segoe UI"/>
        </w:rPr>
        <w:t>:</w:t>
      </w:r>
      <w:r w:rsidRPr="005A294E">
        <w:rPr>
          <w:rFonts w:ascii="Segoe UI" w:hAnsi="Segoe UI" w:cs="Segoe UI"/>
        </w:rPr>
        <w:t xml:space="preserve"> </w:t>
      </w:r>
      <w:r w:rsidR="00686A0B">
        <w:rPr>
          <w:rFonts w:ascii="Segoe UI" w:hAnsi="Segoe UI" w:cs="Segoe UI"/>
        </w:rPr>
        <w:t>v</w:t>
      </w:r>
      <w:r w:rsidRPr="005A294E">
        <w:rPr>
          <w:rFonts w:ascii="Segoe UI" w:hAnsi="Segoe UI" w:cs="Segoe UI"/>
        </w:rPr>
        <w:t xml:space="preserve">accine, </w:t>
      </w:r>
      <w:r w:rsidR="00686A0B">
        <w:rPr>
          <w:rFonts w:ascii="Segoe UI" w:hAnsi="Segoe UI" w:cs="Segoe UI"/>
        </w:rPr>
        <w:t>social distancing</w:t>
      </w:r>
      <w:r w:rsidRPr="005A294E">
        <w:rPr>
          <w:rFonts w:ascii="Segoe UI" w:hAnsi="Segoe UI" w:cs="Segoe UI"/>
        </w:rPr>
        <w:t>, masking</w:t>
      </w:r>
      <w:r w:rsidR="00686A0B">
        <w:rPr>
          <w:rFonts w:ascii="Segoe UI" w:hAnsi="Segoe UI" w:cs="Segoe UI"/>
        </w:rPr>
        <w:t xml:space="preserve">. These measures </w:t>
      </w:r>
      <w:r w:rsidRPr="005A294E">
        <w:rPr>
          <w:rFonts w:ascii="Segoe UI" w:hAnsi="Segoe UI" w:cs="Segoe UI"/>
        </w:rPr>
        <w:t>allow you some control over the risk.</w:t>
      </w:r>
    </w:p>
    <w:p w14:paraId="21D9A969" w14:textId="06C5D549" w:rsidR="00686A0B" w:rsidRDefault="00466967" w:rsidP="00686A0B">
      <w:pPr>
        <w:pStyle w:val="ListParagraph"/>
        <w:numPr>
          <w:ilvl w:val="3"/>
          <w:numId w:val="2"/>
        </w:numPr>
        <w:spacing w:after="0" w:line="240" w:lineRule="auto"/>
        <w:rPr>
          <w:rFonts w:ascii="Segoe UI" w:hAnsi="Segoe UI" w:cs="Segoe UI"/>
        </w:rPr>
      </w:pPr>
      <w:r w:rsidRPr="00686A0B">
        <w:rPr>
          <w:rFonts w:ascii="Segoe UI" w:hAnsi="Segoe UI" w:cs="Segoe UI"/>
        </w:rPr>
        <w:t xml:space="preserve">People who mount </w:t>
      </w:r>
      <w:r w:rsidR="00E21E4B">
        <w:rPr>
          <w:rFonts w:ascii="Segoe UI" w:hAnsi="Segoe UI" w:cs="Segoe UI"/>
        </w:rPr>
        <w:t xml:space="preserve">a </w:t>
      </w:r>
      <w:r w:rsidRPr="00686A0B">
        <w:rPr>
          <w:rFonts w:ascii="Segoe UI" w:hAnsi="Segoe UI" w:cs="Segoe UI"/>
        </w:rPr>
        <w:t>poorer reaction to vaccination</w:t>
      </w:r>
      <w:r w:rsidR="00686A0B">
        <w:rPr>
          <w:rFonts w:ascii="Segoe UI" w:hAnsi="Segoe UI" w:cs="Segoe UI"/>
        </w:rPr>
        <w:t>s</w:t>
      </w:r>
      <w:r w:rsidRPr="00686A0B">
        <w:rPr>
          <w:rFonts w:ascii="Segoe UI" w:hAnsi="Segoe UI" w:cs="Segoe UI"/>
        </w:rPr>
        <w:t xml:space="preserve"> (older</w:t>
      </w:r>
      <w:r w:rsidR="00686A0B">
        <w:rPr>
          <w:rFonts w:ascii="Segoe UI" w:hAnsi="Segoe UI" w:cs="Segoe UI"/>
        </w:rPr>
        <w:t xml:space="preserve"> people or </w:t>
      </w:r>
      <w:r w:rsidR="009B61E8">
        <w:rPr>
          <w:rFonts w:ascii="Segoe UI" w:hAnsi="Segoe UI" w:cs="Segoe UI"/>
        </w:rPr>
        <w:t>persons</w:t>
      </w:r>
      <w:r w:rsidR="00686A0B">
        <w:rPr>
          <w:rFonts w:ascii="Segoe UI" w:hAnsi="Segoe UI" w:cs="Segoe UI"/>
        </w:rPr>
        <w:t xml:space="preserve"> with a</w:t>
      </w:r>
      <w:r w:rsidRPr="00686A0B">
        <w:rPr>
          <w:rFonts w:ascii="Segoe UI" w:hAnsi="Segoe UI" w:cs="Segoe UI"/>
        </w:rPr>
        <w:t xml:space="preserve"> compromised immune system) have </w:t>
      </w:r>
      <w:r w:rsidR="00686A0B">
        <w:rPr>
          <w:rFonts w:ascii="Segoe UI" w:hAnsi="Segoe UI" w:cs="Segoe UI"/>
        </w:rPr>
        <w:t xml:space="preserve">a </w:t>
      </w:r>
      <w:r w:rsidRPr="00686A0B">
        <w:rPr>
          <w:rFonts w:ascii="Segoe UI" w:hAnsi="Segoe UI" w:cs="Segoe UI"/>
        </w:rPr>
        <w:t>greater percentage of breakthrough cases.</w:t>
      </w:r>
    </w:p>
    <w:p w14:paraId="38DE5A0F" w14:textId="735F00B6" w:rsidR="00466967" w:rsidRPr="00686A0B" w:rsidRDefault="00466967" w:rsidP="00686A0B">
      <w:pPr>
        <w:pStyle w:val="ListParagraph"/>
        <w:numPr>
          <w:ilvl w:val="3"/>
          <w:numId w:val="2"/>
        </w:numPr>
        <w:spacing w:after="0" w:line="240" w:lineRule="auto"/>
        <w:rPr>
          <w:rFonts w:ascii="Segoe UI" w:hAnsi="Segoe UI" w:cs="Segoe UI"/>
        </w:rPr>
      </w:pPr>
      <w:r w:rsidRPr="00686A0B">
        <w:rPr>
          <w:rFonts w:ascii="Segoe UI" w:hAnsi="Segoe UI" w:cs="Segoe UI"/>
        </w:rPr>
        <w:t xml:space="preserve">Delta is showing </w:t>
      </w:r>
      <w:r w:rsidR="00686A0B">
        <w:rPr>
          <w:rFonts w:ascii="Segoe UI" w:hAnsi="Segoe UI" w:cs="Segoe UI"/>
        </w:rPr>
        <w:t xml:space="preserve">a </w:t>
      </w:r>
      <w:r w:rsidRPr="00686A0B">
        <w:rPr>
          <w:rFonts w:ascii="Segoe UI" w:hAnsi="Segoe UI" w:cs="Segoe UI"/>
        </w:rPr>
        <w:t xml:space="preserve">greater risk </w:t>
      </w:r>
      <w:r w:rsidR="00686A0B">
        <w:rPr>
          <w:rFonts w:ascii="Segoe UI" w:hAnsi="Segoe UI" w:cs="Segoe UI"/>
        </w:rPr>
        <w:t>for</w:t>
      </w:r>
      <w:r w:rsidRPr="00686A0B">
        <w:rPr>
          <w:rFonts w:ascii="Segoe UI" w:hAnsi="Segoe UI" w:cs="Segoe UI"/>
        </w:rPr>
        <w:t xml:space="preserve"> breakthrough infection</w:t>
      </w:r>
      <w:r w:rsidR="00686A0B">
        <w:rPr>
          <w:rFonts w:ascii="Segoe UI" w:hAnsi="Segoe UI" w:cs="Segoe UI"/>
        </w:rPr>
        <w:t>s</w:t>
      </w:r>
      <w:r w:rsidRPr="00686A0B">
        <w:rPr>
          <w:rFonts w:ascii="Segoe UI" w:hAnsi="Segoe UI" w:cs="Segoe UI"/>
        </w:rPr>
        <w:t xml:space="preserve">. </w:t>
      </w:r>
    </w:p>
    <w:p w14:paraId="05E82A60" w14:textId="763BFA6A" w:rsidR="00466967" w:rsidRPr="005A294E" w:rsidRDefault="00686A0B" w:rsidP="00E21E4B">
      <w:pPr>
        <w:pStyle w:val="ListParagraph"/>
        <w:numPr>
          <w:ilvl w:val="2"/>
          <w:numId w:val="2"/>
        </w:numPr>
        <w:spacing w:after="0" w:line="240" w:lineRule="auto"/>
        <w:ind w:left="1800" w:hanging="360"/>
        <w:rPr>
          <w:rFonts w:ascii="Segoe UI" w:hAnsi="Segoe UI" w:cs="Segoe UI"/>
        </w:rPr>
      </w:pPr>
      <w:r>
        <w:rPr>
          <w:rFonts w:ascii="Segoe UI" w:hAnsi="Segoe UI" w:cs="Segoe UI"/>
        </w:rPr>
        <w:t>In the C</w:t>
      </w:r>
      <w:r w:rsidR="00E21E4B">
        <w:rPr>
          <w:rFonts w:ascii="Segoe UI" w:hAnsi="Segoe UI" w:cs="Segoe UI"/>
        </w:rPr>
        <w:t>D</w:t>
      </w:r>
      <w:r>
        <w:rPr>
          <w:rFonts w:ascii="Segoe UI" w:hAnsi="Segoe UI" w:cs="Segoe UI"/>
        </w:rPr>
        <w:t>C r</w:t>
      </w:r>
      <w:r w:rsidR="00466967" w:rsidRPr="005A294E">
        <w:rPr>
          <w:rFonts w:ascii="Segoe UI" w:hAnsi="Segoe UI" w:cs="Segoe UI"/>
        </w:rPr>
        <w:t>ecommendation</w:t>
      </w:r>
      <w:r>
        <w:rPr>
          <w:rFonts w:ascii="Segoe UI" w:hAnsi="Segoe UI" w:cs="Segoe UI"/>
        </w:rPr>
        <w:t xml:space="preserve"> for who should get a third</w:t>
      </w:r>
      <w:r w:rsidR="00466967" w:rsidRPr="005A294E">
        <w:rPr>
          <w:rFonts w:ascii="Segoe UI" w:hAnsi="Segoe UI" w:cs="Segoe UI"/>
        </w:rPr>
        <w:t xml:space="preserve"> shot</w:t>
      </w:r>
      <w:r>
        <w:rPr>
          <w:rFonts w:ascii="Segoe UI" w:hAnsi="Segoe UI" w:cs="Segoe UI"/>
        </w:rPr>
        <w:t xml:space="preserve">, </w:t>
      </w:r>
      <w:r w:rsidR="00466967" w:rsidRPr="005A294E">
        <w:rPr>
          <w:rFonts w:ascii="Segoe UI" w:hAnsi="Segoe UI" w:cs="Segoe UI"/>
        </w:rPr>
        <w:t xml:space="preserve">language like </w:t>
      </w:r>
      <w:r>
        <w:rPr>
          <w:rFonts w:ascii="Segoe UI" w:hAnsi="Segoe UI" w:cs="Segoe UI"/>
        </w:rPr>
        <w:t>“</w:t>
      </w:r>
      <w:r w:rsidR="00466967" w:rsidRPr="005A294E">
        <w:rPr>
          <w:rFonts w:ascii="Segoe UI" w:hAnsi="Segoe UI" w:cs="Segoe UI"/>
        </w:rPr>
        <w:t>advanced HIV</w:t>
      </w:r>
      <w:r>
        <w:rPr>
          <w:rFonts w:ascii="Segoe UI" w:hAnsi="Segoe UI" w:cs="Segoe UI"/>
        </w:rPr>
        <w:t xml:space="preserve"> infection” i</w:t>
      </w:r>
      <w:r w:rsidR="00466967" w:rsidRPr="005A294E">
        <w:rPr>
          <w:rFonts w:ascii="Segoe UI" w:hAnsi="Segoe UI" w:cs="Segoe UI"/>
        </w:rPr>
        <w:t>s vague and open</w:t>
      </w:r>
      <w:r>
        <w:rPr>
          <w:rFonts w:ascii="Segoe UI" w:hAnsi="Segoe UI" w:cs="Segoe UI"/>
        </w:rPr>
        <w:t xml:space="preserve"> </w:t>
      </w:r>
      <w:r w:rsidR="00466967" w:rsidRPr="005A294E">
        <w:rPr>
          <w:rFonts w:ascii="Segoe UI" w:hAnsi="Segoe UI" w:cs="Segoe UI"/>
        </w:rPr>
        <w:t>to interpretation</w:t>
      </w:r>
      <w:r>
        <w:rPr>
          <w:rFonts w:ascii="Segoe UI" w:hAnsi="Segoe UI" w:cs="Segoe UI"/>
        </w:rPr>
        <w:t xml:space="preserve">. It </w:t>
      </w:r>
      <w:r w:rsidR="00466967" w:rsidRPr="005A294E">
        <w:rPr>
          <w:rFonts w:ascii="Segoe UI" w:hAnsi="Segoe UI" w:cs="Segoe UI"/>
        </w:rPr>
        <w:t>seems to be provider dependent</w:t>
      </w:r>
      <w:r>
        <w:rPr>
          <w:rFonts w:ascii="Segoe UI" w:hAnsi="Segoe UI" w:cs="Segoe UI"/>
        </w:rPr>
        <w:t xml:space="preserve"> on who is getting the third shot.</w:t>
      </w:r>
      <w:r w:rsidR="00466967" w:rsidRPr="005A294E">
        <w:rPr>
          <w:rFonts w:ascii="Segoe UI" w:hAnsi="Segoe UI" w:cs="Segoe UI"/>
        </w:rPr>
        <w:t xml:space="preserve"> Andrew</w:t>
      </w:r>
      <w:r>
        <w:rPr>
          <w:rFonts w:ascii="Segoe UI" w:hAnsi="Segoe UI" w:cs="Segoe UI"/>
        </w:rPr>
        <w:t xml:space="preserve"> Murray</w:t>
      </w:r>
      <w:r w:rsidR="00466967" w:rsidRPr="005A294E">
        <w:rPr>
          <w:rFonts w:ascii="Segoe UI" w:hAnsi="Segoe UI" w:cs="Segoe UI"/>
        </w:rPr>
        <w:t xml:space="preserve"> replied that he has heard </w:t>
      </w:r>
      <w:r w:rsidR="00E21E4B">
        <w:rPr>
          <w:rFonts w:ascii="Segoe UI" w:hAnsi="Segoe UI" w:cs="Segoe UI"/>
        </w:rPr>
        <w:t>that</w:t>
      </w:r>
      <w:r>
        <w:rPr>
          <w:rFonts w:ascii="Segoe UI" w:hAnsi="Segoe UI" w:cs="Segoe UI"/>
        </w:rPr>
        <w:t xml:space="preserve"> too. </w:t>
      </w:r>
    </w:p>
    <w:p w14:paraId="18264567" w14:textId="780F3178" w:rsidR="009010B3" w:rsidRPr="005A294E" w:rsidRDefault="009010B3" w:rsidP="00A413BE">
      <w:pPr>
        <w:spacing w:after="0" w:line="240" w:lineRule="auto"/>
        <w:rPr>
          <w:rFonts w:ascii="Segoe UI" w:hAnsi="Segoe UI" w:cs="Segoe UI"/>
        </w:rPr>
      </w:pPr>
    </w:p>
    <w:p w14:paraId="40F2C536" w14:textId="4C3182F0" w:rsidR="00C910B1" w:rsidRPr="005A294E" w:rsidRDefault="00C910B1" w:rsidP="00A67EB5">
      <w:pPr>
        <w:pStyle w:val="ListParagraph"/>
        <w:numPr>
          <w:ilvl w:val="0"/>
          <w:numId w:val="2"/>
        </w:numPr>
        <w:spacing w:after="0" w:line="240" w:lineRule="auto"/>
        <w:rPr>
          <w:rFonts w:ascii="Segoe UI" w:hAnsi="Segoe UI" w:cs="Segoe UI"/>
          <w:b/>
          <w:bCs/>
        </w:rPr>
      </w:pPr>
      <w:r w:rsidRPr="005A294E">
        <w:rPr>
          <w:rFonts w:ascii="Segoe UI" w:hAnsi="Segoe UI" w:cs="Segoe UI"/>
          <w:b/>
          <w:bCs/>
        </w:rPr>
        <w:t>Discuss webinar Overview of The Ryan White HIV/AIDS Program Part A Planning Council Cycle</w:t>
      </w:r>
    </w:p>
    <w:p w14:paraId="6B17B68F" w14:textId="32585468" w:rsidR="00291E20" w:rsidRPr="005A294E" w:rsidRDefault="00291E20" w:rsidP="00C910B1">
      <w:pPr>
        <w:pStyle w:val="ListParagraph"/>
        <w:numPr>
          <w:ilvl w:val="0"/>
          <w:numId w:val="8"/>
        </w:numPr>
        <w:spacing w:after="0" w:line="240" w:lineRule="auto"/>
        <w:rPr>
          <w:rFonts w:ascii="Segoe UI" w:hAnsi="Segoe UI" w:cs="Segoe UI"/>
        </w:rPr>
      </w:pPr>
      <w:r w:rsidRPr="005A294E">
        <w:rPr>
          <w:rFonts w:ascii="Segoe UI" w:hAnsi="Segoe UI" w:cs="Segoe UI"/>
        </w:rPr>
        <w:t xml:space="preserve">In order to better understand the Ryan White HIV/AIDS Program and the role of planning council members, the committee </w:t>
      </w:r>
      <w:r w:rsidR="00F1106F">
        <w:rPr>
          <w:rFonts w:ascii="Segoe UI" w:hAnsi="Segoe UI" w:cs="Segoe UI"/>
        </w:rPr>
        <w:t xml:space="preserve">was invited to view </w:t>
      </w:r>
      <w:r w:rsidRPr="005A294E">
        <w:rPr>
          <w:rFonts w:ascii="Segoe UI" w:hAnsi="Segoe UI" w:cs="Segoe UI"/>
        </w:rPr>
        <w:t xml:space="preserve">the webinar on their own time. </w:t>
      </w:r>
    </w:p>
    <w:p w14:paraId="0505335E" w14:textId="5A7E4DB2" w:rsidR="00C910B1" w:rsidRPr="005A294E" w:rsidRDefault="00C910B1" w:rsidP="00C910B1">
      <w:pPr>
        <w:pStyle w:val="ListParagraph"/>
        <w:numPr>
          <w:ilvl w:val="0"/>
          <w:numId w:val="8"/>
        </w:numPr>
        <w:spacing w:after="0" w:line="240" w:lineRule="auto"/>
        <w:rPr>
          <w:rStyle w:val="Hyperlink"/>
          <w:rFonts w:ascii="Segoe UI" w:hAnsi="Segoe UI" w:cs="Segoe UI"/>
          <w:color w:val="auto"/>
          <w:u w:val="none"/>
        </w:rPr>
      </w:pPr>
      <w:r w:rsidRPr="005A294E">
        <w:rPr>
          <w:rFonts w:ascii="Segoe UI" w:hAnsi="Segoe UI" w:cs="Segoe UI"/>
        </w:rPr>
        <w:lastRenderedPageBreak/>
        <w:t xml:space="preserve">A recording, slides, and transcript is available at: </w:t>
      </w:r>
      <w:hyperlink r:id="rId12" w:history="1">
        <w:r w:rsidRPr="005A294E">
          <w:rPr>
            <w:rStyle w:val="Hyperlink"/>
            <w:rFonts w:ascii="Segoe UI" w:hAnsi="Segoe UI" w:cs="Segoe UI"/>
          </w:rPr>
          <w:t>https://targethiv.org/library/overview-ryan-white-hivaids-program-part-planning-council-cycle</w:t>
        </w:r>
      </w:hyperlink>
    </w:p>
    <w:p w14:paraId="3A777C0F" w14:textId="69FD309C" w:rsidR="00B42464" w:rsidRPr="005A294E" w:rsidRDefault="00B42464" w:rsidP="00C910B1">
      <w:pPr>
        <w:pStyle w:val="ListParagraph"/>
        <w:numPr>
          <w:ilvl w:val="0"/>
          <w:numId w:val="8"/>
        </w:numPr>
        <w:spacing w:after="0" w:line="240" w:lineRule="auto"/>
        <w:rPr>
          <w:rStyle w:val="Hyperlink"/>
          <w:rFonts w:ascii="Segoe UI" w:hAnsi="Segoe UI" w:cs="Segoe UI"/>
          <w:color w:val="auto"/>
          <w:u w:val="none"/>
        </w:rPr>
      </w:pPr>
      <w:r w:rsidRPr="005A294E">
        <w:rPr>
          <w:rFonts w:ascii="Segoe UI" w:hAnsi="Segoe UI" w:cs="Segoe UI"/>
        </w:rPr>
        <w:t xml:space="preserve">It is about 45 </w:t>
      </w:r>
      <w:r w:rsidR="00E21E4B" w:rsidRPr="005A294E">
        <w:rPr>
          <w:rFonts w:ascii="Segoe UI" w:hAnsi="Segoe UI" w:cs="Segoe UI"/>
        </w:rPr>
        <w:t>minutes and</w:t>
      </w:r>
      <w:r w:rsidR="00686A0B">
        <w:rPr>
          <w:rFonts w:ascii="Segoe UI" w:hAnsi="Segoe UI" w:cs="Segoe UI"/>
        </w:rPr>
        <w:t xml:space="preserve"> </w:t>
      </w:r>
      <w:r w:rsidR="00E21E4B">
        <w:rPr>
          <w:rFonts w:ascii="Segoe UI" w:hAnsi="Segoe UI" w:cs="Segoe UI"/>
        </w:rPr>
        <w:t xml:space="preserve">is </w:t>
      </w:r>
      <w:r w:rsidRPr="005A294E">
        <w:rPr>
          <w:rFonts w:ascii="Segoe UI" w:hAnsi="Segoe UI" w:cs="Segoe UI"/>
        </w:rPr>
        <w:t>especially relevant to new members</w:t>
      </w:r>
      <w:r w:rsidR="00686A0B">
        <w:rPr>
          <w:rFonts w:ascii="Segoe UI" w:hAnsi="Segoe UI" w:cs="Segoe UI"/>
        </w:rPr>
        <w:t xml:space="preserve"> and</w:t>
      </w:r>
      <w:r w:rsidRPr="005A294E">
        <w:rPr>
          <w:rFonts w:ascii="Segoe UI" w:hAnsi="Segoe UI" w:cs="Segoe UI"/>
        </w:rPr>
        <w:t xml:space="preserve"> leaders on the council.</w:t>
      </w:r>
      <w:r w:rsidRPr="005A294E">
        <w:rPr>
          <w:rStyle w:val="Hyperlink"/>
          <w:rFonts w:ascii="Segoe UI" w:hAnsi="Segoe UI" w:cs="Segoe UI"/>
          <w:color w:val="auto"/>
          <w:u w:val="none"/>
        </w:rPr>
        <w:t xml:space="preserve"> We will use it </w:t>
      </w:r>
      <w:r w:rsidR="009B61E8">
        <w:rPr>
          <w:rStyle w:val="Hyperlink"/>
          <w:rFonts w:ascii="Segoe UI" w:hAnsi="Segoe UI" w:cs="Segoe UI"/>
          <w:color w:val="auto"/>
          <w:u w:val="none"/>
        </w:rPr>
        <w:t xml:space="preserve">as </w:t>
      </w:r>
      <w:r w:rsidRPr="005A294E">
        <w:rPr>
          <w:rStyle w:val="Hyperlink"/>
          <w:rFonts w:ascii="Segoe UI" w:hAnsi="Segoe UI" w:cs="Segoe UI"/>
          <w:color w:val="auto"/>
          <w:u w:val="none"/>
        </w:rPr>
        <w:t xml:space="preserve">a resource. </w:t>
      </w:r>
    </w:p>
    <w:p w14:paraId="564CD560" w14:textId="77777777" w:rsidR="00C910B1" w:rsidRPr="005A294E" w:rsidRDefault="00C910B1" w:rsidP="00686A0B">
      <w:pPr>
        <w:pStyle w:val="ListParagraph"/>
        <w:spacing w:after="0" w:line="240" w:lineRule="auto"/>
        <w:ind w:left="1130"/>
        <w:rPr>
          <w:rFonts w:ascii="Segoe UI" w:hAnsi="Segoe UI" w:cs="Segoe UI"/>
        </w:rPr>
      </w:pPr>
    </w:p>
    <w:p w14:paraId="3B78C601" w14:textId="0E05867D" w:rsidR="0045741F" w:rsidRPr="005A294E" w:rsidRDefault="009E17A7" w:rsidP="009010B3">
      <w:pPr>
        <w:pStyle w:val="ListParagraph"/>
        <w:numPr>
          <w:ilvl w:val="0"/>
          <w:numId w:val="2"/>
        </w:numPr>
        <w:spacing w:after="0" w:line="240" w:lineRule="auto"/>
        <w:rPr>
          <w:rFonts w:ascii="Segoe UI" w:hAnsi="Segoe UI" w:cs="Segoe UI"/>
        </w:rPr>
      </w:pPr>
      <w:r w:rsidRPr="005A294E">
        <w:rPr>
          <w:rFonts w:ascii="Segoe UI" w:hAnsi="Segoe UI" w:cs="Segoe UI"/>
          <w:b/>
          <w:bCs/>
        </w:rPr>
        <w:t>New Business/Unfinished Business/Goal Setting</w:t>
      </w:r>
      <w:r w:rsidR="00FE7528" w:rsidRPr="005A294E">
        <w:rPr>
          <w:rFonts w:ascii="Segoe UI" w:hAnsi="Segoe UI" w:cs="Segoe UI"/>
          <w:b/>
          <w:bCs/>
        </w:rPr>
        <w:t>:</w:t>
      </w:r>
    </w:p>
    <w:p w14:paraId="50746411" w14:textId="7AC13C5A" w:rsidR="009010B3" w:rsidRPr="005A294E" w:rsidRDefault="001F3BE7" w:rsidP="009010B3">
      <w:pPr>
        <w:pStyle w:val="ListParagraph"/>
        <w:numPr>
          <w:ilvl w:val="1"/>
          <w:numId w:val="2"/>
        </w:numPr>
        <w:spacing w:after="0" w:line="240" w:lineRule="auto"/>
        <w:rPr>
          <w:rFonts w:ascii="Segoe UI" w:hAnsi="Segoe UI" w:cs="Segoe UI"/>
        </w:rPr>
      </w:pPr>
      <w:r w:rsidRPr="005A294E">
        <w:rPr>
          <w:rFonts w:ascii="Segoe UI" w:hAnsi="Segoe UI" w:cs="Segoe UI"/>
        </w:rPr>
        <w:t xml:space="preserve">No new business, unfinished business, or goals were discussed. </w:t>
      </w:r>
    </w:p>
    <w:p w14:paraId="325B7193" w14:textId="0C5B6BED" w:rsidR="009010B3" w:rsidRPr="005A294E" w:rsidRDefault="009010B3" w:rsidP="009E17A7">
      <w:pPr>
        <w:spacing w:after="0" w:line="240" w:lineRule="auto"/>
        <w:rPr>
          <w:rFonts w:ascii="Segoe UI" w:hAnsi="Segoe UI" w:cs="Segoe UI"/>
        </w:rPr>
      </w:pPr>
    </w:p>
    <w:p w14:paraId="35A50E69" w14:textId="5FF0069C" w:rsidR="0045741F" w:rsidRPr="005A294E" w:rsidRDefault="00B42464" w:rsidP="009010B3">
      <w:pPr>
        <w:pStyle w:val="ListParagraph"/>
        <w:numPr>
          <w:ilvl w:val="0"/>
          <w:numId w:val="2"/>
        </w:numPr>
        <w:spacing w:after="0" w:line="240" w:lineRule="auto"/>
        <w:rPr>
          <w:rFonts w:ascii="Segoe UI" w:hAnsi="Segoe UI" w:cs="Segoe UI"/>
        </w:rPr>
      </w:pPr>
      <w:r w:rsidRPr="005A294E">
        <w:rPr>
          <w:rFonts w:ascii="Segoe UI" w:hAnsi="Segoe UI" w:cs="Segoe UI"/>
          <w:b/>
          <w:bCs/>
        </w:rPr>
        <w:t>S</w:t>
      </w:r>
      <w:r w:rsidR="009E17A7" w:rsidRPr="005A294E">
        <w:rPr>
          <w:rFonts w:ascii="Segoe UI" w:hAnsi="Segoe UI" w:cs="Segoe UI"/>
          <w:b/>
          <w:bCs/>
        </w:rPr>
        <w:t>et agenda for next meeting</w:t>
      </w:r>
      <w:r w:rsidR="00DB241F" w:rsidRPr="005A294E">
        <w:rPr>
          <w:rFonts w:ascii="Segoe UI" w:hAnsi="Segoe UI" w:cs="Segoe UI"/>
          <w:b/>
          <w:bCs/>
        </w:rPr>
        <w:t xml:space="preserve">: </w:t>
      </w:r>
    </w:p>
    <w:p w14:paraId="626BAB2B" w14:textId="77777777" w:rsidR="00E21E4B" w:rsidRDefault="00E21E4B" w:rsidP="00E21E4B">
      <w:pPr>
        <w:pStyle w:val="ListParagraph"/>
        <w:numPr>
          <w:ilvl w:val="0"/>
          <w:numId w:val="4"/>
        </w:numPr>
        <w:spacing w:after="0" w:line="240" w:lineRule="auto"/>
        <w:rPr>
          <w:rFonts w:ascii="Segoe UI" w:hAnsi="Segoe UI" w:cs="Segoe UI"/>
        </w:rPr>
      </w:pPr>
      <w:r>
        <w:rPr>
          <w:rFonts w:ascii="Segoe UI" w:hAnsi="Segoe UI" w:cs="Segoe UI"/>
        </w:rPr>
        <w:t xml:space="preserve">END HIV MN goals three – five. </w:t>
      </w:r>
    </w:p>
    <w:p w14:paraId="5FA6F5FF" w14:textId="76B14B85" w:rsidR="00B42464" w:rsidRDefault="00B42464" w:rsidP="009010B3">
      <w:pPr>
        <w:pStyle w:val="ListParagraph"/>
        <w:numPr>
          <w:ilvl w:val="0"/>
          <w:numId w:val="4"/>
        </w:numPr>
        <w:spacing w:after="0" w:line="240" w:lineRule="auto"/>
        <w:rPr>
          <w:rFonts w:ascii="Segoe UI" w:hAnsi="Segoe UI" w:cs="Segoe UI"/>
        </w:rPr>
      </w:pPr>
      <w:r w:rsidRPr="005A294E">
        <w:rPr>
          <w:rFonts w:ascii="Segoe UI" w:hAnsi="Segoe UI" w:cs="Segoe UI"/>
        </w:rPr>
        <w:t xml:space="preserve">Review </w:t>
      </w:r>
      <w:r w:rsidR="00686A0B">
        <w:rPr>
          <w:rFonts w:ascii="Segoe UI" w:hAnsi="Segoe UI" w:cs="Segoe UI"/>
        </w:rPr>
        <w:t xml:space="preserve">monitoring plan </w:t>
      </w:r>
      <w:r w:rsidRPr="005A294E">
        <w:rPr>
          <w:rFonts w:ascii="Segoe UI" w:hAnsi="Segoe UI" w:cs="Segoe UI"/>
        </w:rPr>
        <w:t>data and prepare report</w:t>
      </w:r>
      <w:r w:rsidR="00E21E4B">
        <w:rPr>
          <w:rFonts w:ascii="Segoe UI" w:hAnsi="Segoe UI" w:cs="Segoe UI"/>
        </w:rPr>
        <w:t xml:space="preserve"> on the status of the monitoring plan</w:t>
      </w:r>
      <w:r w:rsidR="00686A0B">
        <w:rPr>
          <w:rFonts w:ascii="Segoe UI" w:hAnsi="Segoe UI" w:cs="Segoe UI"/>
        </w:rPr>
        <w:t>. The November meeting can also be used for the report</w:t>
      </w:r>
      <w:r w:rsidR="00E21E4B">
        <w:rPr>
          <w:rFonts w:ascii="Segoe UI" w:hAnsi="Segoe UI" w:cs="Segoe UI"/>
        </w:rPr>
        <w:t>.</w:t>
      </w:r>
      <w:r w:rsidR="00686A0B">
        <w:rPr>
          <w:rFonts w:ascii="Segoe UI" w:hAnsi="Segoe UI" w:cs="Segoe UI"/>
        </w:rPr>
        <w:t xml:space="preserve"> </w:t>
      </w:r>
    </w:p>
    <w:p w14:paraId="191153FA" w14:textId="77777777" w:rsidR="00686A0B" w:rsidRPr="005A294E" w:rsidRDefault="00686A0B" w:rsidP="00686A0B">
      <w:pPr>
        <w:pStyle w:val="ListParagraph"/>
        <w:spacing w:after="0" w:line="240" w:lineRule="auto"/>
        <w:ind w:left="1080"/>
        <w:rPr>
          <w:rFonts w:ascii="Segoe UI" w:hAnsi="Segoe UI" w:cs="Segoe UI"/>
        </w:rPr>
      </w:pPr>
    </w:p>
    <w:p w14:paraId="098D2252" w14:textId="481FE8F1" w:rsidR="00156622" w:rsidRPr="005A294E" w:rsidRDefault="009E17A7" w:rsidP="009010B3">
      <w:pPr>
        <w:pStyle w:val="ListParagraph"/>
        <w:numPr>
          <w:ilvl w:val="0"/>
          <w:numId w:val="2"/>
        </w:numPr>
        <w:spacing w:after="0" w:line="240" w:lineRule="auto"/>
        <w:rPr>
          <w:rFonts w:ascii="Segoe UI" w:hAnsi="Segoe UI" w:cs="Segoe UI"/>
        </w:rPr>
      </w:pPr>
      <w:r w:rsidRPr="005A294E">
        <w:rPr>
          <w:rFonts w:ascii="Segoe UI" w:hAnsi="Segoe UI" w:cs="Segoe UI"/>
          <w:b/>
        </w:rPr>
        <w:t>Announcements and adjourn:</w:t>
      </w:r>
    </w:p>
    <w:p w14:paraId="1F50764A" w14:textId="77777777" w:rsidR="00280A72" w:rsidRDefault="00B42464" w:rsidP="00280A72">
      <w:pPr>
        <w:pStyle w:val="ListParagraph"/>
        <w:numPr>
          <w:ilvl w:val="1"/>
          <w:numId w:val="2"/>
        </w:numPr>
        <w:spacing w:after="0" w:line="240" w:lineRule="auto"/>
        <w:rPr>
          <w:rFonts w:ascii="Segoe UI" w:hAnsi="Segoe UI" w:cs="Segoe UI"/>
        </w:rPr>
      </w:pPr>
      <w:r w:rsidRPr="005A294E">
        <w:rPr>
          <w:rFonts w:ascii="Segoe UI" w:hAnsi="Segoe UI" w:cs="Segoe UI"/>
        </w:rPr>
        <w:t xml:space="preserve">Cree </w:t>
      </w:r>
      <w:r w:rsidR="00686A0B">
        <w:rPr>
          <w:rFonts w:ascii="Segoe UI" w:hAnsi="Segoe UI" w:cs="Segoe UI"/>
        </w:rPr>
        <w:t xml:space="preserve">Gordon </w:t>
      </w:r>
      <w:r w:rsidRPr="005A294E">
        <w:rPr>
          <w:rFonts w:ascii="Segoe UI" w:hAnsi="Segoe UI" w:cs="Segoe UI"/>
        </w:rPr>
        <w:t xml:space="preserve">announced the Walk to </w:t>
      </w:r>
      <w:r w:rsidR="00686A0B">
        <w:rPr>
          <w:rFonts w:ascii="Segoe UI" w:hAnsi="Segoe UI" w:cs="Segoe UI"/>
        </w:rPr>
        <w:t>End</w:t>
      </w:r>
      <w:r w:rsidRPr="005A294E">
        <w:rPr>
          <w:rFonts w:ascii="Segoe UI" w:hAnsi="Segoe UI" w:cs="Segoe UI"/>
        </w:rPr>
        <w:t xml:space="preserve"> HIV </w:t>
      </w:r>
      <w:r w:rsidR="00686A0B">
        <w:rPr>
          <w:rFonts w:ascii="Segoe UI" w:hAnsi="Segoe UI" w:cs="Segoe UI"/>
        </w:rPr>
        <w:t>is Saturday,</w:t>
      </w:r>
      <w:r w:rsidRPr="005A294E">
        <w:rPr>
          <w:rFonts w:ascii="Segoe UI" w:hAnsi="Segoe UI" w:cs="Segoe UI"/>
        </w:rPr>
        <w:t xml:space="preserve"> October</w:t>
      </w:r>
      <w:r w:rsidR="00686A0B">
        <w:rPr>
          <w:rFonts w:ascii="Segoe UI" w:hAnsi="Segoe UI" w:cs="Segoe UI"/>
        </w:rPr>
        <w:t xml:space="preserve"> 9</w:t>
      </w:r>
      <w:r w:rsidRPr="005A294E">
        <w:rPr>
          <w:rFonts w:ascii="Segoe UI" w:hAnsi="Segoe UI" w:cs="Segoe UI"/>
        </w:rPr>
        <w:t>.</w:t>
      </w:r>
      <w:r w:rsidR="00686A0B">
        <w:rPr>
          <w:rFonts w:ascii="Segoe UI" w:hAnsi="Segoe UI" w:cs="Segoe UI"/>
        </w:rPr>
        <w:t xml:space="preserve"> You can walk in-person at </w:t>
      </w:r>
      <w:r w:rsidR="00280A72">
        <w:rPr>
          <w:rFonts w:ascii="Segoe UI" w:hAnsi="Segoe UI" w:cs="Segoe UI"/>
        </w:rPr>
        <w:t>Minnehaha</w:t>
      </w:r>
      <w:r w:rsidR="00686A0B">
        <w:rPr>
          <w:rFonts w:ascii="Segoe UI" w:hAnsi="Segoe UI" w:cs="Segoe UI"/>
        </w:rPr>
        <w:t xml:space="preserve"> Falls Par</w:t>
      </w:r>
      <w:r w:rsidR="00280A72">
        <w:rPr>
          <w:rFonts w:ascii="Segoe UI" w:hAnsi="Segoe UI" w:cs="Segoe UI"/>
        </w:rPr>
        <w:t>k</w:t>
      </w:r>
      <w:r w:rsidR="00686A0B">
        <w:rPr>
          <w:rFonts w:ascii="Segoe UI" w:hAnsi="Segoe UI" w:cs="Segoe UI"/>
        </w:rPr>
        <w:t xml:space="preserve"> or </w:t>
      </w:r>
      <w:r w:rsidR="00280A72">
        <w:rPr>
          <w:rFonts w:ascii="Segoe UI" w:hAnsi="Segoe UI" w:cs="Segoe UI"/>
        </w:rPr>
        <w:t xml:space="preserve">a </w:t>
      </w:r>
      <w:r w:rsidRPr="005A294E">
        <w:rPr>
          <w:rFonts w:ascii="Segoe UI" w:hAnsi="Segoe UI" w:cs="Segoe UI"/>
        </w:rPr>
        <w:t xml:space="preserve">virtual option as well. Fundraising options are available. </w:t>
      </w:r>
    </w:p>
    <w:p w14:paraId="4C02B712" w14:textId="643F40B0" w:rsidR="00BF10BB" w:rsidRPr="00280A72" w:rsidRDefault="00280A72" w:rsidP="007D3D79">
      <w:pPr>
        <w:pStyle w:val="ListParagraph"/>
        <w:numPr>
          <w:ilvl w:val="1"/>
          <w:numId w:val="2"/>
        </w:numPr>
        <w:spacing w:after="0" w:line="240" w:lineRule="auto"/>
        <w:ind w:left="1123"/>
        <w:rPr>
          <w:rFonts w:ascii="Segoe UI" w:hAnsi="Segoe UI" w:cs="Segoe UI"/>
        </w:rPr>
      </w:pPr>
      <w:r>
        <w:rPr>
          <w:rFonts w:ascii="Segoe UI" w:hAnsi="Segoe UI" w:cs="Segoe UI"/>
        </w:rPr>
        <w:t>The meeting a</w:t>
      </w:r>
      <w:r w:rsidR="00BF10BB" w:rsidRPr="00280A72">
        <w:rPr>
          <w:rFonts w:ascii="Segoe UI" w:hAnsi="Segoe UI" w:cs="Segoe UI"/>
        </w:rPr>
        <w:t>djourn</w:t>
      </w:r>
      <w:r>
        <w:rPr>
          <w:rFonts w:ascii="Segoe UI" w:hAnsi="Segoe UI" w:cs="Segoe UI"/>
        </w:rPr>
        <w:t>ed</w:t>
      </w:r>
      <w:r w:rsidR="00BF10BB" w:rsidRPr="00280A72">
        <w:rPr>
          <w:rFonts w:ascii="Segoe UI" w:hAnsi="Segoe UI" w:cs="Segoe UI"/>
        </w:rPr>
        <w:t xml:space="preserve"> at 1</w:t>
      </w:r>
      <w:r>
        <w:rPr>
          <w:rFonts w:ascii="Segoe UI" w:hAnsi="Segoe UI" w:cs="Segoe UI"/>
        </w:rPr>
        <w:t>1 a.</w:t>
      </w:r>
      <w:r w:rsidR="00BF10BB" w:rsidRPr="00280A72">
        <w:rPr>
          <w:rFonts w:ascii="Segoe UI" w:hAnsi="Segoe UI" w:cs="Segoe UI"/>
        </w:rPr>
        <w:t>m</w:t>
      </w:r>
      <w:r>
        <w:rPr>
          <w:rFonts w:ascii="Segoe UI" w:hAnsi="Segoe UI" w:cs="Segoe UI"/>
        </w:rPr>
        <w:t>.</w:t>
      </w:r>
    </w:p>
    <w:p w14:paraId="09E13E13" w14:textId="7F2B84CE" w:rsidR="00B87DB1" w:rsidRPr="005A294E" w:rsidRDefault="00B87DB1" w:rsidP="009E17A7">
      <w:pPr>
        <w:spacing w:after="0" w:line="240" w:lineRule="auto"/>
        <w:rPr>
          <w:rFonts w:ascii="Segoe UI" w:hAnsi="Segoe UI" w:cs="Segoe UI"/>
        </w:rPr>
      </w:pPr>
    </w:p>
    <w:p w14:paraId="01D5AB98" w14:textId="182253DE" w:rsidR="00487F05" w:rsidRPr="005A294E" w:rsidRDefault="00487F05" w:rsidP="0040638C">
      <w:pPr>
        <w:pStyle w:val="ListParagraph"/>
        <w:spacing w:after="0" w:line="240" w:lineRule="auto"/>
        <w:ind w:left="-90" w:hanging="270"/>
        <w:contextualSpacing w:val="0"/>
        <w:rPr>
          <w:rFonts w:ascii="Segoe UI" w:hAnsi="Segoe UI" w:cs="Segoe UI"/>
          <w:b/>
          <w:u w:val="single"/>
        </w:rPr>
      </w:pPr>
      <w:r w:rsidRPr="005A294E">
        <w:rPr>
          <w:rFonts w:ascii="Segoe UI" w:hAnsi="Segoe UI" w:cs="Segoe UI"/>
          <w:b/>
          <w:u w:val="single"/>
        </w:rPr>
        <w:t>Meeting Summary:</w:t>
      </w:r>
    </w:p>
    <w:p w14:paraId="0DC4FEA1" w14:textId="359A0EE1" w:rsidR="009010B3" w:rsidRPr="005A294E" w:rsidRDefault="00A56E1A" w:rsidP="009E17A7">
      <w:pPr>
        <w:pStyle w:val="ListParagraph"/>
        <w:numPr>
          <w:ilvl w:val="0"/>
          <w:numId w:val="1"/>
        </w:numPr>
        <w:spacing w:after="0" w:line="240" w:lineRule="auto"/>
        <w:contextualSpacing w:val="0"/>
        <w:rPr>
          <w:rFonts w:ascii="Segoe UI" w:hAnsi="Segoe UI" w:cs="Segoe UI"/>
          <w:bCs/>
        </w:rPr>
      </w:pPr>
      <w:bookmarkStart w:id="1" w:name="_Hlk83970958"/>
      <w:r w:rsidRPr="005A294E">
        <w:rPr>
          <w:rFonts w:ascii="Segoe UI" w:hAnsi="Segoe UI" w:cs="Segoe UI"/>
          <w:bCs/>
        </w:rPr>
        <w:t xml:space="preserve">The committee </w:t>
      </w:r>
      <w:r w:rsidR="00E21E4B">
        <w:rPr>
          <w:rFonts w:ascii="Segoe UI" w:hAnsi="Segoe UI" w:cs="Segoe UI"/>
          <w:bCs/>
        </w:rPr>
        <w:t xml:space="preserve">provided feedback on the current prioritized tactics in the END HIV MN statewide strategy. </w:t>
      </w:r>
    </w:p>
    <w:p w14:paraId="150B1738" w14:textId="130A6AA4" w:rsidR="0038271D" w:rsidRPr="00E21E4B" w:rsidRDefault="0038271D" w:rsidP="009E17A7">
      <w:pPr>
        <w:pStyle w:val="ListParagraph"/>
        <w:numPr>
          <w:ilvl w:val="0"/>
          <w:numId w:val="1"/>
        </w:numPr>
        <w:spacing w:after="0" w:line="240" w:lineRule="auto"/>
        <w:contextualSpacing w:val="0"/>
        <w:rPr>
          <w:rFonts w:ascii="Segoe UI" w:hAnsi="Segoe UI" w:cs="Segoe UI"/>
          <w:bCs/>
        </w:rPr>
      </w:pPr>
      <w:r w:rsidRPr="005A294E">
        <w:rPr>
          <w:rFonts w:ascii="Segoe UI" w:hAnsi="Segoe UI" w:cs="Segoe UI"/>
          <w:bCs/>
        </w:rPr>
        <w:t xml:space="preserve">The committee </w:t>
      </w:r>
      <w:r w:rsidR="00E21E4B">
        <w:rPr>
          <w:rFonts w:ascii="Segoe UI" w:hAnsi="Segoe UI" w:cs="Segoe UI"/>
          <w:bCs/>
        </w:rPr>
        <w:t xml:space="preserve">received a presentation on COVID-19 data related to </w:t>
      </w:r>
      <w:r w:rsidR="00E21E4B">
        <w:rPr>
          <w:rFonts w:ascii="Segoe UI" w:hAnsi="Segoe UI" w:cs="Segoe UI"/>
        </w:rPr>
        <w:t>variants, disparities in infection</w:t>
      </w:r>
      <w:r w:rsidR="00391D38">
        <w:rPr>
          <w:rFonts w:ascii="Segoe UI" w:hAnsi="Segoe UI" w:cs="Segoe UI"/>
        </w:rPr>
        <w:t xml:space="preserve"> </w:t>
      </w:r>
      <w:r w:rsidR="00E21E4B">
        <w:rPr>
          <w:rFonts w:ascii="Segoe UI" w:hAnsi="Segoe UI" w:cs="Segoe UI"/>
        </w:rPr>
        <w:t>and vaccination, and vaccine breakthrough cases.</w:t>
      </w:r>
    </w:p>
    <w:p w14:paraId="02C06A88" w14:textId="692B75BF" w:rsidR="00E21E4B" w:rsidRPr="005A294E" w:rsidRDefault="00E21E4B" w:rsidP="009E17A7">
      <w:pPr>
        <w:pStyle w:val="ListParagraph"/>
        <w:numPr>
          <w:ilvl w:val="0"/>
          <w:numId w:val="1"/>
        </w:numPr>
        <w:spacing w:after="0" w:line="240" w:lineRule="auto"/>
        <w:contextualSpacing w:val="0"/>
        <w:rPr>
          <w:rFonts w:ascii="Segoe UI" w:hAnsi="Segoe UI" w:cs="Segoe UI"/>
          <w:bCs/>
        </w:rPr>
      </w:pPr>
      <w:r>
        <w:rPr>
          <w:rFonts w:ascii="Segoe UI" w:hAnsi="Segoe UI" w:cs="Segoe UI"/>
        </w:rPr>
        <w:t>The committee will use the materials in the webinar “</w:t>
      </w:r>
      <w:r w:rsidRPr="00E21E4B">
        <w:rPr>
          <w:rFonts w:ascii="Segoe UI" w:hAnsi="Segoe UI" w:cs="Segoe UI"/>
        </w:rPr>
        <w:t>Overview of The Ryan White HIV/AIDS Program Part A Planning Council Cycle</w:t>
      </w:r>
      <w:r>
        <w:rPr>
          <w:rFonts w:ascii="Segoe UI" w:hAnsi="Segoe UI" w:cs="Segoe UI"/>
        </w:rPr>
        <w:t xml:space="preserve">” as a resource. </w:t>
      </w:r>
    </w:p>
    <w:bookmarkEnd w:id="1"/>
    <w:p w14:paraId="2080AF63" w14:textId="77777777" w:rsidR="0038271D" w:rsidRPr="005A294E" w:rsidRDefault="0038271D" w:rsidP="0038271D">
      <w:pPr>
        <w:spacing w:after="0" w:line="240" w:lineRule="auto"/>
        <w:rPr>
          <w:rFonts w:ascii="Segoe UI" w:hAnsi="Segoe UI" w:cs="Segoe UI"/>
          <w:bCs/>
        </w:rPr>
      </w:pPr>
    </w:p>
    <w:p w14:paraId="162AF839" w14:textId="41D17F34" w:rsidR="00487F05" w:rsidRPr="005A294E" w:rsidRDefault="00487F05" w:rsidP="00487F05">
      <w:pPr>
        <w:spacing w:after="0" w:line="240" w:lineRule="auto"/>
        <w:ind w:left="-270" w:hanging="90"/>
        <w:rPr>
          <w:rFonts w:ascii="Segoe UI" w:hAnsi="Segoe UI" w:cs="Segoe UI"/>
          <w:b/>
          <w:u w:val="single"/>
        </w:rPr>
      </w:pPr>
      <w:r w:rsidRPr="005A294E">
        <w:rPr>
          <w:rFonts w:ascii="Segoe UI" w:hAnsi="Segoe UI" w:cs="Segoe UI"/>
          <w:b/>
          <w:u w:val="single"/>
        </w:rPr>
        <w:t xml:space="preserve">Documents </w:t>
      </w:r>
      <w:r w:rsidR="00156622" w:rsidRPr="005A294E">
        <w:rPr>
          <w:rFonts w:ascii="Segoe UI" w:hAnsi="Segoe UI" w:cs="Segoe UI"/>
          <w:b/>
          <w:u w:val="single"/>
        </w:rPr>
        <w:t>d</w:t>
      </w:r>
      <w:r w:rsidRPr="005A294E">
        <w:rPr>
          <w:rFonts w:ascii="Segoe UI" w:hAnsi="Segoe UI" w:cs="Segoe UI"/>
          <w:b/>
          <w:u w:val="single"/>
        </w:rPr>
        <w:t xml:space="preserve">istributed </w:t>
      </w:r>
      <w:r w:rsidR="00156622" w:rsidRPr="005A294E">
        <w:rPr>
          <w:rFonts w:ascii="Segoe UI" w:hAnsi="Segoe UI" w:cs="Segoe UI"/>
          <w:b/>
          <w:u w:val="single"/>
        </w:rPr>
        <w:t>be</w:t>
      </w:r>
      <w:r w:rsidRPr="005A294E">
        <w:rPr>
          <w:rFonts w:ascii="Segoe UI" w:hAnsi="Segoe UI" w:cs="Segoe UI"/>
          <w:b/>
          <w:u w:val="single"/>
        </w:rPr>
        <w:t>for</w:t>
      </w:r>
      <w:r w:rsidR="00156622" w:rsidRPr="005A294E">
        <w:rPr>
          <w:rFonts w:ascii="Segoe UI" w:hAnsi="Segoe UI" w:cs="Segoe UI"/>
          <w:b/>
          <w:u w:val="single"/>
        </w:rPr>
        <w:t>e the</w:t>
      </w:r>
      <w:r w:rsidRPr="005A294E">
        <w:rPr>
          <w:rFonts w:ascii="Segoe UI" w:hAnsi="Segoe UI" w:cs="Segoe UI"/>
          <w:b/>
          <w:u w:val="single"/>
        </w:rPr>
        <w:t xml:space="preserve"> meeting</w:t>
      </w:r>
      <w:r w:rsidR="00156622" w:rsidRPr="005A294E">
        <w:rPr>
          <w:rFonts w:ascii="Segoe UI" w:hAnsi="Segoe UI" w:cs="Segoe UI"/>
          <w:b/>
          <w:u w:val="single"/>
        </w:rPr>
        <w:t>:</w:t>
      </w:r>
    </w:p>
    <w:p w14:paraId="1D09CA21" w14:textId="3FCAEF15" w:rsidR="006C7275" w:rsidRPr="005A294E" w:rsidRDefault="009B67FA" w:rsidP="009010B3">
      <w:pPr>
        <w:pStyle w:val="ListParagraph"/>
        <w:numPr>
          <w:ilvl w:val="0"/>
          <w:numId w:val="1"/>
        </w:numPr>
        <w:spacing w:after="0" w:line="240" w:lineRule="auto"/>
        <w:rPr>
          <w:rFonts w:ascii="Segoe UI" w:hAnsi="Segoe UI" w:cs="Segoe UI"/>
          <w:bCs/>
        </w:rPr>
      </w:pPr>
      <w:r>
        <w:rPr>
          <w:rFonts w:ascii="Segoe UI" w:hAnsi="Segoe UI" w:cs="Segoe UI"/>
          <w:bCs/>
        </w:rPr>
        <w:t>Proposed agenda</w:t>
      </w:r>
    </w:p>
    <w:p w14:paraId="47C92139" w14:textId="435111E7" w:rsidR="006C7275" w:rsidRDefault="009B67FA" w:rsidP="009010B3">
      <w:pPr>
        <w:pStyle w:val="ListParagraph"/>
        <w:numPr>
          <w:ilvl w:val="0"/>
          <w:numId w:val="1"/>
        </w:numPr>
        <w:spacing w:after="0" w:line="240" w:lineRule="auto"/>
        <w:rPr>
          <w:rFonts w:ascii="Segoe UI" w:hAnsi="Segoe UI" w:cs="Segoe UI"/>
          <w:bCs/>
        </w:rPr>
      </w:pPr>
      <w:r>
        <w:rPr>
          <w:rFonts w:ascii="Segoe UI" w:hAnsi="Segoe UI" w:cs="Segoe UI"/>
          <w:bCs/>
        </w:rPr>
        <w:t>August 19 meeting</w:t>
      </w:r>
      <w:r w:rsidR="006C7275" w:rsidRPr="005A294E">
        <w:rPr>
          <w:rFonts w:ascii="Segoe UI" w:hAnsi="Segoe UI" w:cs="Segoe UI"/>
          <w:bCs/>
        </w:rPr>
        <w:t xml:space="preserve"> minutes</w:t>
      </w:r>
    </w:p>
    <w:p w14:paraId="1828ABE1" w14:textId="15321266" w:rsidR="00E21E4B" w:rsidRDefault="00E21E4B" w:rsidP="009010B3">
      <w:pPr>
        <w:pStyle w:val="ListParagraph"/>
        <w:numPr>
          <w:ilvl w:val="0"/>
          <w:numId w:val="1"/>
        </w:numPr>
        <w:spacing w:after="0" w:line="240" w:lineRule="auto"/>
        <w:rPr>
          <w:rFonts w:ascii="Segoe UI" w:hAnsi="Segoe UI" w:cs="Segoe UI"/>
          <w:bCs/>
        </w:rPr>
      </w:pPr>
      <w:r>
        <w:rPr>
          <w:rFonts w:ascii="Segoe UI" w:hAnsi="Segoe UI" w:cs="Segoe UI"/>
          <w:bCs/>
        </w:rPr>
        <w:t>END HIV MN final report on identifying tactics</w:t>
      </w:r>
    </w:p>
    <w:p w14:paraId="39EA0CD1" w14:textId="27BDA504" w:rsidR="009B67FA" w:rsidRDefault="009B67FA" w:rsidP="009010B3">
      <w:pPr>
        <w:pStyle w:val="ListParagraph"/>
        <w:numPr>
          <w:ilvl w:val="0"/>
          <w:numId w:val="1"/>
        </w:numPr>
        <w:spacing w:after="0" w:line="240" w:lineRule="auto"/>
        <w:rPr>
          <w:rFonts w:ascii="Segoe UI" w:hAnsi="Segoe UI" w:cs="Segoe UI"/>
          <w:bCs/>
        </w:rPr>
      </w:pPr>
      <w:r>
        <w:rPr>
          <w:rFonts w:ascii="Segoe UI" w:hAnsi="Segoe UI" w:cs="Segoe UI"/>
          <w:bCs/>
        </w:rPr>
        <w:t xml:space="preserve">END HIV MN – Reprioritizing Tactics Engagement Plan </w:t>
      </w:r>
    </w:p>
    <w:p w14:paraId="29411D08" w14:textId="433C516B" w:rsidR="006C7275" w:rsidRPr="005A294E" w:rsidRDefault="006C7275" w:rsidP="009010B3">
      <w:pPr>
        <w:pStyle w:val="ListParagraph"/>
        <w:numPr>
          <w:ilvl w:val="0"/>
          <w:numId w:val="1"/>
        </w:numPr>
        <w:spacing w:after="0" w:line="240" w:lineRule="auto"/>
        <w:rPr>
          <w:rFonts w:ascii="Segoe UI" w:hAnsi="Segoe UI" w:cs="Segoe UI"/>
          <w:bCs/>
        </w:rPr>
      </w:pPr>
      <w:r w:rsidRPr="005A294E">
        <w:rPr>
          <w:rFonts w:ascii="Segoe UI" w:hAnsi="Segoe UI" w:cs="Segoe UI"/>
          <w:bCs/>
        </w:rPr>
        <w:t>FY 2021 DEC workplan</w:t>
      </w:r>
    </w:p>
    <w:p w14:paraId="49CD653D" w14:textId="77777777" w:rsidR="00A4634C" w:rsidRPr="005A294E" w:rsidRDefault="00A4634C" w:rsidP="00A4634C">
      <w:pPr>
        <w:pStyle w:val="ListParagraph"/>
        <w:spacing w:after="0" w:line="240" w:lineRule="auto"/>
        <w:ind w:left="360"/>
        <w:rPr>
          <w:rFonts w:ascii="Segoe UI" w:hAnsi="Segoe UI" w:cs="Segoe UI"/>
          <w:bCs/>
        </w:rPr>
      </w:pPr>
    </w:p>
    <w:p w14:paraId="14C5BE62" w14:textId="5CBBF955" w:rsidR="00A4634C" w:rsidRPr="005A294E" w:rsidRDefault="00A4634C" w:rsidP="00A4634C">
      <w:pPr>
        <w:spacing w:after="0" w:line="240" w:lineRule="auto"/>
        <w:ind w:left="-360"/>
        <w:rPr>
          <w:rFonts w:ascii="Segoe UI" w:hAnsi="Segoe UI" w:cs="Segoe UI"/>
          <w:b/>
          <w:u w:val="single"/>
        </w:rPr>
      </w:pPr>
      <w:r w:rsidRPr="005A294E">
        <w:rPr>
          <w:rFonts w:ascii="Segoe UI" w:hAnsi="Segoe UI" w:cs="Segoe UI"/>
          <w:b/>
          <w:u w:val="single"/>
        </w:rPr>
        <w:t xml:space="preserve">Documents displayed </w:t>
      </w:r>
      <w:r w:rsidR="007D3D79">
        <w:rPr>
          <w:rFonts w:ascii="Segoe UI" w:hAnsi="Segoe UI" w:cs="Segoe UI"/>
          <w:b/>
          <w:u w:val="single"/>
        </w:rPr>
        <w:t>during</w:t>
      </w:r>
      <w:r w:rsidRPr="005A294E">
        <w:rPr>
          <w:rFonts w:ascii="Segoe UI" w:hAnsi="Segoe UI" w:cs="Segoe UI"/>
          <w:b/>
          <w:u w:val="single"/>
        </w:rPr>
        <w:t xml:space="preserve"> the meeting: </w:t>
      </w:r>
    </w:p>
    <w:p w14:paraId="275F7B7E" w14:textId="0096ACE1" w:rsidR="00A4634C" w:rsidRDefault="009B67FA" w:rsidP="00A4634C">
      <w:pPr>
        <w:pStyle w:val="ListParagraph"/>
        <w:numPr>
          <w:ilvl w:val="0"/>
          <w:numId w:val="7"/>
        </w:numPr>
        <w:spacing w:after="0" w:line="240" w:lineRule="auto"/>
        <w:rPr>
          <w:rFonts w:ascii="Segoe UI" w:hAnsi="Segoe UI" w:cs="Segoe UI"/>
          <w:bCs/>
        </w:rPr>
      </w:pPr>
      <w:r>
        <w:rPr>
          <w:rFonts w:ascii="Segoe UI" w:hAnsi="Segoe UI" w:cs="Segoe UI"/>
          <w:bCs/>
        </w:rPr>
        <w:t>Identifying Current Priorities PowerPoint</w:t>
      </w:r>
    </w:p>
    <w:p w14:paraId="2F72D36F" w14:textId="7A022628" w:rsidR="00E21E4B" w:rsidRPr="005A294E" w:rsidRDefault="00E21E4B" w:rsidP="00A4634C">
      <w:pPr>
        <w:pStyle w:val="ListParagraph"/>
        <w:numPr>
          <w:ilvl w:val="0"/>
          <w:numId w:val="7"/>
        </w:numPr>
        <w:spacing w:after="0" w:line="240" w:lineRule="auto"/>
        <w:rPr>
          <w:rFonts w:ascii="Segoe UI" w:hAnsi="Segoe UI" w:cs="Segoe UI"/>
          <w:bCs/>
        </w:rPr>
      </w:pPr>
      <w:r>
        <w:rPr>
          <w:rFonts w:ascii="Segoe UI" w:hAnsi="Segoe UI" w:cs="Segoe UI"/>
          <w:bCs/>
        </w:rPr>
        <w:t>COVID-19 Update</w:t>
      </w:r>
      <w:r w:rsidR="007D3D79" w:rsidRPr="007D3D79">
        <w:t xml:space="preserve"> </w:t>
      </w:r>
      <w:r w:rsidR="007D3D79" w:rsidRPr="007D3D79">
        <w:rPr>
          <w:rFonts w:ascii="Segoe UI" w:hAnsi="Segoe UI" w:cs="Segoe UI"/>
          <w:bCs/>
        </w:rPr>
        <w:t>PowerPoint</w:t>
      </w:r>
    </w:p>
    <w:p w14:paraId="3C828C0F" w14:textId="77777777" w:rsidR="005C1C27" w:rsidRPr="005A294E" w:rsidRDefault="005C1C27" w:rsidP="00A4634C">
      <w:pPr>
        <w:pStyle w:val="ListParagraph"/>
        <w:spacing w:after="0" w:line="240" w:lineRule="auto"/>
        <w:ind w:left="360"/>
        <w:rPr>
          <w:rFonts w:ascii="Segoe UI" w:hAnsi="Segoe UI" w:cs="Segoe UI"/>
          <w:bCs/>
        </w:rPr>
      </w:pPr>
    </w:p>
    <w:p w14:paraId="3094E60E" w14:textId="533759E0" w:rsidR="00DB7A51" w:rsidRPr="005A294E" w:rsidRDefault="009B67FA" w:rsidP="00DB7A51">
      <w:pPr>
        <w:rPr>
          <w:rFonts w:ascii="Segoe UI" w:hAnsi="Segoe UI" w:cs="Segoe UI"/>
          <w:b/>
          <w:bCs/>
          <w:u w:val="single"/>
        </w:rPr>
      </w:pPr>
      <w:r>
        <w:rPr>
          <w:rFonts w:ascii="Segoe UI" w:hAnsi="Segoe UI" w:cs="Segoe UI"/>
          <w:b/>
          <w:bCs/>
        </w:rPr>
        <w:t>cw</w:t>
      </w:r>
    </w:p>
    <w:sectPr w:rsidR="00DB7A51" w:rsidRPr="005A294E" w:rsidSect="007D3D79">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2D15" w14:textId="77777777" w:rsidR="00834B77" w:rsidRDefault="00834B77" w:rsidP="00D55EE6">
      <w:pPr>
        <w:spacing w:after="0" w:line="240" w:lineRule="auto"/>
      </w:pPr>
      <w:r>
        <w:separator/>
      </w:r>
    </w:p>
  </w:endnote>
  <w:endnote w:type="continuationSeparator" w:id="0">
    <w:p w14:paraId="4392DBF8" w14:textId="77777777" w:rsidR="00834B77" w:rsidRDefault="00834B77"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3BE9" w14:textId="77777777" w:rsidR="00F12A96" w:rsidRPr="009D03E9" w:rsidRDefault="00F12A96" w:rsidP="00F12A96">
    <w:pPr>
      <w:tabs>
        <w:tab w:val="right" w:pos="9360"/>
      </w:tabs>
      <w:spacing w:after="0" w:line="240" w:lineRule="auto"/>
      <w:ind w:hanging="360"/>
      <w:contextualSpacing/>
      <w:rPr>
        <w:rFonts w:ascii="Segoe UI" w:hAnsi="Segoe UI" w:cs="Segoe UI"/>
        <w:bCs/>
        <w:sz w:val="20"/>
        <w:szCs w:val="20"/>
      </w:rPr>
    </w:pPr>
    <w:r w:rsidRPr="009D03E9">
      <w:rPr>
        <w:rFonts w:ascii="Segoe UI" w:hAnsi="Segoe UI" w:cs="Segoe UI"/>
        <w:bCs/>
        <w:sz w:val="20"/>
        <w:szCs w:val="20"/>
      </w:rPr>
      <w:t>Disparities Elimination Committee Meeting</w:t>
    </w:r>
    <w:r w:rsidRPr="009D03E9">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9D03E9">
          <w:rPr>
            <w:rFonts w:ascii="Segoe UI" w:hAnsi="Segoe UI" w:cs="Segoe UI"/>
            <w:bCs/>
            <w:sz w:val="20"/>
            <w:szCs w:val="20"/>
          </w:rPr>
          <w:t xml:space="preserve">Page </w:t>
        </w:r>
        <w:r w:rsidRPr="009D03E9">
          <w:rPr>
            <w:rFonts w:ascii="Segoe UI" w:hAnsi="Segoe UI" w:cs="Segoe UI"/>
            <w:bCs/>
            <w:sz w:val="20"/>
            <w:szCs w:val="20"/>
          </w:rPr>
          <w:fldChar w:fldCharType="begin"/>
        </w:r>
        <w:r w:rsidRPr="009D03E9">
          <w:rPr>
            <w:rFonts w:ascii="Segoe UI" w:hAnsi="Segoe UI" w:cs="Segoe UI"/>
            <w:bCs/>
            <w:sz w:val="20"/>
            <w:szCs w:val="20"/>
          </w:rPr>
          <w:instrText xml:space="preserve"> PAGE </w:instrText>
        </w:r>
        <w:r w:rsidRPr="009D03E9">
          <w:rPr>
            <w:rFonts w:ascii="Segoe UI" w:hAnsi="Segoe UI" w:cs="Segoe UI"/>
            <w:bCs/>
            <w:sz w:val="20"/>
            <w:szCs w:val="20"/>
          </w:rPr>
          <w:fldChar w:fldCharType="separate"/>
        </w:r>
        <w:r w:rsidRPr="009D03E9">
          <w:rPr>
            <w:rFonts w:ascii="Segoe UI" w:hAnsi="Segoe UI" w:cs="Segoe UI"/>
            <w:bCs/>
            <w:sz w:val="20"/>
            <w:szCs w:val="20"/>
          </w:rPr>
          <w:t>4</w:t>
        </w:r>
        <w:r w:rsidRPr="009D03E9">
          <w:rPr>
            <w:rFonts w:ascii="Segoe UI" w:hAnsi="Segoe UI" w:cs="Segoe UI"/>
            <w:bCs/>
            <w:sz w:val="20"/>
            <w:szCs w:val="20"/>
          </w:rPr>
          <w:fldChar w:fldCharType="end"/>
        </w:r>
        <w:r w:rsidRPr="009D03E9">
          <w:rPr>
            <w:rFonts w:ascii="Segoe UI" w:hAnsi="Segoe UI" w:cs="Segoe UI"/>
            <w:bCs/>
            <w:sz w:val="20"/>
            <w:szCs w:val="20"/>
          </w:rPr>
          <w:t xml:space="preserve"> of </w:t>
        </w:r>
        <w:r w:rsidRPr="009D03E9">
          <w:rPr>
            <w:rFonts w:ascii="Segoe UI" w:hAnsi="Segoe UI" w:cs="Segoe UI"/>
            <w:bCs/>
            <w:sz w:val="20"/>
            <w:szCs w:val="20"/>
          </w:rPr>
          <w:fldChar w:fldCharType="begin"/>
        </w:r>
        <w:r w:rsidRPr="009D03E9">
          <w:rPr>
            <w:rFonts w:ascii="Segoe UI" w:hAnsi="Segoe UI" w:cs="Segoe UI"/>
            <w:bCs/>
            <w:sz w:val="20"/>
            <w:szCs w:val="20"/>
          </w:rPr>
          <w:instrText xml:space="preserve"> NUMPAGES  </w:instrText>
        </w:r>
        <w:r w:rsidRPr="009D03E9">
          <w:rPr>
            <w:rFonts w:ascii="Segoe UI" w:hAnsi="Segoe UI" w:cs="Segoe UI"/>
            <w:bCs/>
            <w:sz w:val="20"/>
            <w:szCs w:val="20"/>
          </w:rPr>
          <w:fldChar w:fldCharType="separate"/>
        </w:r>
        <w:r w:rsidRPr="009D03E9">
          <w:rPr>
            <w:rFonts w:ascii="Segoe UI" w:hAnsi="Segoe UI" w:cs="Segoe UI"/>
            <w:bCs/>
            <w:sz w:val="20"/>
            <w:szCs w:val="20"/>
          </w:rPr>
          <w:t>5</w:t>
        </w:r>
        <w:r w:rsidRPr="009D03E9">
          <w:rPr>
            <w:rFonts w:ascii="Segoe UI" w:hAnsi="Segoe UI" w:cs="Segoe UI"/>
            <w:bCs/>
            <w:sz w:val="20"/>
            <w:szCs w:val="20"/>
          </w:rPr>
          <w:fldChar w:fldCharType="end"/>
        </w:r>
      </w:sdtContent>
    </w:sdt>
  </w:p>
  <w:p w14:paraId="3981BED8" w14:textId="6A048F66" w:rsidR="00F12A96" w:rsidRPr="009D03E9" w:rsidRDefault="00F12A96" w:rsidP="00F12A96">
    <w:pPr>
      <w:tabs>
        <w:tab w:val="right" w:pos="9360"/>
      </w:tabs>
      <w:spacing w:after="0" w:line="240" w:lineRule="auto"/>
      <w:ind w:left="-360"/>
      <w:contextualSpacing/>
      <w:rPr>
        <w:rFonts w:ascii="Segoe UI" w:hAnsi="Segoe UI" w:cs="Segoe UI"/>
        <w:bCs/>
      </w:rPr>
    </w:pPr>
    <w:r w:rsidRPr="009D03E9">
      <w:rPr>
        <w:rFonts w:ascii="Segoe UI" w:hAnsi="Segoe UI" w:cs="Segoe UI"/>
        <w:bCs/>
        <w:sz w:val="20"/>
        <w:szCs w:val="20"/>
      </w:rPr>
      <w:t>September 16,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7763" w14:textId="42E3C856" w:rsidR="005736BF" w:rsidRPr="005736BF" w:rsidRDefault="005736BF">
    <w:pPr>
      <w:pStyle w:val="Footer"/>
    </w:pPr>
    <w:r w:rsidRPr="005736BF">
      <w:t>mnhivcouncil.org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0804" w14:textId="77777777" w:rsidR="00834B77" w:rsidRDefault="00834B77" w:rsidP="00D55EE6">
      <w:pPr>
        <w:spacing w:after="0" w:line="240" w:lineRule="auto"/>
      </w:pPr>
      <w:r>
        <w:separator/>
      </w:r>
    </w:p>
  </w:footnote>
  <w:footnote w:type="continuationSeparator" w:id="0">
    <w:p w14:paraId="31477D46" w14:textId="77777777" w:rsidR="00834B77" w:rsidRDefault="00834B77"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966F" w14:textId="77777777" w:rsidR="007D3D79" w:rsidRPr="00F1106F" w:rsidRDefault="007D3D79" w:rsidP="007D3D79">
    <w:pPr>
      <w:tabs>
        <w:tab w:val="right" w:pos="9360"/>
      </w:tabs>
      <w:spacing w:after="0" w:line="240" w:lineRule="auto"/>
      <w:ind w:hanging="360"/>
      <w:contextualSpacing/>
      <w:rPr>
        <w:rFonts w:ascii="Segoe UI" w:hAnsi="Segoe UI" w:cs="Segoe UI"/>
        <w:sz w:val="20"/>
        <w:szCs w:val="20"/>
      </w:rPr>
    </w:pPr>
    <w:r w:rsidRPr="00F1106F">
      <w:rPr>
        <w:rFonts w:ascii="Segoe UI" w:hAnsi="Segoe UI" w:cs="Segoe UI"/>
        <w:b/>
        <w:sz w:val="20"/>
        <w:szCs w:val="20"/>
      </w:rPr>
      <w:t>Disparities Elimination Committee Meeting</w:t>
    </w:r>
    <w:r w:rsidRPr="00F1106F">
      <w:rPr>
        <w:rFonts w:ascii="Segoe UI" w:hAnsi="Segoe UI" w:cs="Segoe UI"/>
        <w:sz w:val="20"/>
        <w:szCs w:val="20"/>
      </w:rPr>
      <w:tab/>
    </w:r>
    <w:sdt>
      <w:sdtPr>
        <w:rPr>
          <w:rFonts w:ascii="Segoe UI" w:hAnsi="Segoe UI" w:cs="Segoe UI"/>
          <w:sz w:val="20"/>
          <w:szCs w:val="20"/>
        </w:rPr>
        <w:id w:val="-1249189728"/>
        <w:docPartObj>
          <w:docPartGallery w:val="Page Numbers (Top of Page)"/>
          <w:docPartUnique/>
        </w:docPartObj>
      </w:sdtPr>
      <w:sdtEndPr/>
      <w:sdtContent>
        <w:r w:rsidRPr="00F1106F">
          <w:rPr>
            <w:rFonts w:ascii="Segoe UI" w:hAnsi="Segoe UI" w:cs="Segoe UI"/>
            <w:sz w:val="20"/>
            <w:szCs w:val="20"/>
          </w:rPr>
          <w:t xml:space="preserve">Page </w:t>
        </w:r>
        <w:r w:rsidRPr="00F1106F">
          <w:rPr>
            <w:rFonts w:ascii="Segoe UI" w:hAnsi="Segoe UI" w:cs="Segoe UI"/>
            <w:b/>
            <w:bCs/>
            <w:sz w:val="20"/>
            <w:szCs w:val="20"/>
          </w:rPr>
          <w:fldChar w:fldCharType="begin"/>
        </w:r>
        <w:r w:rsidRPr="00F1106F">
          <w:rPr>
            <w:rFonts w:ascii="Segoe UI" w:hAnsi="Segoe UI" w:cs="Segoe UI"/>
            <w:b/>
            <w:bCs/>
            <w:sz w:val="20"/>
            <w:szCs w:val="20"/>
          </w:rPr>
          <w:instrText xml:space="preserve"> PAGE </w:instrText>
        </w:r>
        <w:r w:rsidRPr="00F1106F">
          <w:rPr>
            <w:rFonts w:ascii="Segoe UI" w:hAnsi="Segoe UI" w:cs="Segoe UI"/>
            <w:b/>
            <w:bCs/>
            <w:sz w:val="20"/>
            <w:szCs w:val="20"/>
          </w:rPr>
          <w:fldChar w:fldCharType="separate"/>
        </w:r>
        <w:r>
          <w:rPr>
            <w:rFonts w:ascii="Segoe UI" w:hAnsi="Segoe UI" w:cs="Segoe UI"/>
            <w:b/>
            <w:bCs/>
            <w:sz w:val="20"/>
            <w:szCs w:val="20"/>
          </w:rPr>
          <w:t>2</w:t>
        </w:r>
        <w:r w:rsidRPr="00F1106F">
          <w:rPr>
            <w:rFonts w:ascii="Segoe UI" w:hAnsi="Segoe UI" w:cs="Segoe UI"/>
            <w:b/>
            <w:bCs/>
            <w:sz w:val="20"/>
            <w:szCs w:val="20"/>
          </w:rPr>
          <w:fldChar w:fldCharType="end"/>
        </w:r>
        <w:r w:rsidRPr="00F1106F">
          <w:rPr>
            <w:rFonts w:ascii="Segoe UI" w:hAnsi="Segoe UI" w:cs="Segoe UI"/>
            <w:sz w:val="20"/>
            <w:szCs w:val="20"/>
          </w:rPr>
          <w:t xml:space="preserve"> of </w:t>
        </w:r>
        <w:r w:rsidRPr="00F1106F">
          <w:rPr>
            <w:rFonts w:ascii="Segoe UI" w:hAnsi="Segoe UI" w:cs="Segoe UI"/>
            <w:b/>
            <w:bCs/>
            <w:sz w:val="20"/>
            <w:szCs w:val="20"/>
          </w:rPr>
          <w:fldChar w:fldCharType="begin"/>
        </w:r>
        <w:r w:rsidRPr="00F1106F">
          <w:rPr>
            <w:rFonts w:ascii="Segoe UI" w:hAnsi="Segoe UI" w:cs="Segoe UI"/>
            <w:b/>
            <w:bCs/>
            <w:sz w:val="20"/>
            <w:szCs w:val="20"/>
          </w:rPr>
          <w:instrText xml:space="preserve"> NUMPAGES  </w:instrText>
        </w:r>
        <w:r w:rsidRPr="00F1106F">
          <w:rPr>
            <w:rFonts w:ascii="Segoe UI" w:hAnsi="Segoe UI" w:cs="Segoe UI"/>
            <w:b/>
            <w:bCs/>
            <w:sz w:val="20"/>
            <w:szCs w:val="20"/>
          </w:rPr>
          <w:fldChar w:fldCharType="separate"/>
        </w:r>
        <w:r>
          <w:rPr>
            <w:rFonts w:ascii="Segoe UI" w:hAnsi="Segoe UI" w:cs="Segoe UI"/>
            <w:b/>
            <w:bCs/>
            <w:sz w:val="20"/>
            <w:szCs w:val="20"/>
          </w:rPr>
          <w:t>5</w:t>
        </w:r>
        <w:r w:rsidRPr="00F1106F">
          <w:rPr>
            <w:rFonts w:ascii="Segoe UI" w:hAnsi="Segoe UI" w:cs="Segoe UI"/>
            <w:b/>
            <w:bCs/>
            <w:sz w:val="20"/>
            <w:szCs w:val="20"/>
          </w:rPr>
          <w:fldChar w:fldCharType="end"/>
        </w:r>
      </w:sdtContent>
    </w:sdt>
  </w:p>
  <w:p w14:paraId="36E60DF2" w14:textId="77777777" w:rsidR="007D3D79" w:rsidRPr="00F1106F" w:rsidRDefault="007D3D79" w:rsidP="007D3D79">
    <w:pPr>
      <w:tabs>
        <w:tab w:val="right" w:pos="9360"/>
      </w:tabs>
      <w:spacing w:after="0" w:line="240" w:lineRule="auto"/>
      <w:ind w:left="-360"/>
      <w:contextualSpacing/>
      <w:rPr>
        <w:rFonts w:ascii="Segoe UI" w:hAnsi="Segoe UI" w:cs="Segoe UI"/>
      </w:rPr>
    </w:pPr>
    <w:r w:rsidRPr="00F1106F">
      <w:rPr>
        <w:rFonts w:ascii="Segoe UI" w:hAnsi="Segoe UI" w:cs="Segoe UI"/>
        <w:sz w:val="20"/>
        <w:szCs w:val="20"/>
      </w:rPr>
      <w:t>September 16, 2021</w:t>
    </w:r>
  </w:p>
  <w:p w14:paraId="7B147E50" w14:textId="77777777" w:rsidR="007D3D79" w:rsidRDefault="007D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23BF"/>
    <w:multiLevelType w:val="hybridMultilevel"/>
    <w:tmpl w:val="558E9D9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3D332072"/>
    <w:multiLevelType w:val="hybridMultilevel"/>
    <w:tmpl w:val="6BFE6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395031"/>
    <w:multiLevelType w:val="hybridMultilevel"/>
    <w:tmpl w:val="AD2AA47C"/>
    <w:lvl w:ilvl="0" w:tplc="4A9A83F0">
      <w:start w:val="1"/>
      <w:numFmt w:val="upperRoman"/>
      <w:lvlText w:val="%1."/>
      <w:lvlJc w:val="right"/>
      <w:pPr>
        <w:ind w:left="410" w:hanging="360"/>
      </w:pPr>
      <w:rPr>
        <w:b/>
        <w:bCs/>
      </w:rPr>
    </w:lvl>
    <w:lvl w:ilvl="1" w:tplc="04090001">
      <w:start w:val="1"/>
      <w:numFmt w:val="bullet"/>
      <w:lvlText w:val=""/>
      <w:lvlJc w:val="left"/>
      <w:pPr>
        <w:ind w:left="1130" w:hanging="360"/>
      </w:pPr>
      <w:rPr>
        <w:rFonts w:ascii="Symbol" w:hAnsi="Symbol" w:hint="default"/>
      </w:rPr>
    </w:lvl>
    <w:lvl w:ilvl="2" w:tplc="362E0A90">
      <w:start w:val="1"/>
      <w:numFmt w:val="bullet"/>
      <w:lvlText w:val="o"/>
      <w:lvlJc w:val="left"/>
      <w:pPr>
        <w:ind w:left="1440" w:firstLine="0"/>
      </w:pPr>
      <w:rPr>
        <w:rFonts w:ascii="Courier New" w:hAnsi="Courier New" w:hint="default"/>
      </w:rPr>
    </w:lvl>
    <w:lvl w:ilvl="3" w:tplc="04090001">
      <w:start w:val="1"/>
      <w:numFmt w:val="bullet"/>
      <w:lvlText w:val=""/>
      <w:lvlJc w:val="left"/>
      <w:pPr>
        <w:ind w:left="2570" w:hanging="360"/>
      </w:pPr>
      <w:rPr>
        <w:rFonts w:ascii="Symbol" w:hAnsi="Symbol" w:hint="default"/>
      </w:rPr>
    </w:lvl>
    <w:lvl w:ilvl="4" w:tplc="04090001">
      <w:start w:val="1"/>
      <w:numFmt w:val="bullet"/>
      <w:lvlText w:val=""/>
      <w:lvlJc w:val="left"/>
      <w:pPr>
        <w:ind w:left="3290" w:hanging="360"/>
      </w:pPr>
      <w:rPr>
        <w:rFonts w:ascii="Symbol" w:hAnsi="Symbol" w:hint="default"/>
      </w:rPr>
    </w:lvl>
    <w:lvl w:ilvl="5" w:tplc="04090001">
      <w:start w:val="1"/>
      <w:numFmt w:val="bullet"/>
      <w:lvlText w:val=""/>
      <w:lvlJc w:val="left"/>
      <w:pPr>
        <w:ind w:left="4010" w:hanging="180"/>
      </w:pPr>
      <w:rPr>
        <w:rFonts w:ascii="Symbol" w:hAnsi="Symbol" w:hint="default"/>
      </w:rPr>
    </w:lvl>
    <w:lvl w:ilvl="6" w:tplc="04090001">
      <w:start w:val="1"/>
      <w:numFmt w:val="bullet"/>
      <w:lvlText w:val=""/>
      <w:lvlJc w:val="left"/>
      <w:pPr>
        <w:ind w:left="4730" w:hanging="360"/>
      </w:pPr>
      <w:rPr>
        <w:rFonts w:ascii="Symbol" w:hAnsi="Symbol" w:hint="default"/>
      </w:rPr>
    </w:lvl>
    <w:lvl w:ilvl="7" w:tplc="04090001">
      <w:start w:val="1"/>
      <w:numFmt w:val="bullet"/>
      <w:lvlText w:val=""/>
      <w:lvlJc w:val="left"/>
      <w:pPr>
        <w:ind w:left="5450" w:hanging="360"/>
      </w:pPr>
      <w:rPr>
        <w:rFonts w:ascii="Symbol" w:hAnsi="Symbol" w:hint="default"/>
      </w:rPr>
    </w:lvl>
    <w:lvl w:ilvl="8" w:tplc="0409001B" w:tentative="1">
      <w:start w:val="1"/>
      <w:numFmt w:val="lowerRoman"/>
      <w:lvlText w:val="%9."/>
      <w:lvlJc w:val="right"/>
      <w:pPr>
        <w:ind w:left="6170" w:hanging="180"/>
      </w:pPr>
    </w:lvl>
  </w:abstractNum>
  <w:abstractNum w:abstractNumId="3" w15:restartNumberingAfterBreak="0">
    <w:nsid w:val="49452B05"/>
    <w:multiLevelType w:val="hybridMultilevel"/>
    <w:tmpl w:val="3694498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670C0BB3"/>
    <w:multiLevelType w:val="hybridMultilevel"/>
    <w:tmpl w:val="17BAA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A766BF"/>
    <w:multiLevelType w:val="hybridMultilevel"/>
    <w:tmpl w:val="A426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704A3"/>
    <w:multiLevelType w:val="hybridMultilevel"/>
    <w:tmpl w:val="37369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C0125E"/>
    <w:multiLevelType w:val="hybridMultilevel"/>
    <w:tmpl w:val="A1163914"/>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61"/>
    <w:rsid w:val="00000623"/>
    <w:rsid w:val="000031CA"/>
    <w:rsid w:val="0000334A"/>
    <w:rsid w:val="000033A0"/>
    <w:rsid w:val="00004FB6"/>
    <w:rsid w:val="00005C0D"/>
    <w:rsid w:val="000071C3"/>
    <w:rsid w:val="0000775F"/>
    <w:rsid w:val="00014063"/>
    <w:rsid w:val="00015C10"/>
    <w:rsid w:val="000174D8"/>
    <w:rsid w:val="00017BD3"/>
    <w:rsid w:val="00020761"/>
    <w:rsid w:val="00020FF7"/>
    <w:rsid w:val="000216F5"/>
    <w:rsid w:val="00021FBD"/>
    <w:rsid w:val="0002226C"/>
    <w:rsid w:val="00022993"/>
    <w:rsid w:val="00024A47"/>
    <w:rsid w:val="00027C64"/>
    <w:rsid w:val="000316BB"/>
    <w:rsid w:val="000327B8"/>
    <w:rsid w:val="00033A40"/>
    <w:rsid w:val="000378F6"/>
    <w:rsid w:val="00037E6F"/>
    <w:rsid w:val="0004071B"/>
    <w:rsid w:val="000414BB"/>
    <w:rsid w:val="00041CDB"/>
    <w:rsid w:val="00042AE7"/>
    <w:rsid w:val="00043210"/>
    <w:rsid w:val="00045530"/>
    <w:rsid w:val="000476DC"/>
    <w:rsid w:val="00050E90"/>
    <w:rsid w:val="0005195B"/>
    <w:rsid w:val="0005497A"/>
    <w:rsid w:val="000568AE"/>
    <w:rsid w:val="0005753D"/>
    <w:rsid w:val="00057BE5"/>
    <w:rsid w:val="00057FB3"/>
    <w:rsid w:val="000601A3"/>
    <w:rsid w:val="00062932"/>
    <w:rsid w:val="000632EA"/>
    <w:rsid w:val="00067410"/>
    <w:rsid w:val="0006795B"/>
    <w:rsid w:val="00072512"/>
    <w:rsid w:val="0007299E"/>
    <w:rsid w:val="00072BE9"/>
    <w:rsid w:val="0007797F"/>
    <w:rsid w:val="000800A1"/>
    <w:rsid w:val="000802A6"/>
    <w:rsid w:val="00081976"/>
    <w:rsid w:val="00084E16"/>
    <w:rsid w:val="0008581D"/>
    <w:rsid w:val="00086667"/>
    <w:rsid w:val="00090DAE"/>
    <w:rsid w:val="00091FD4"/>
    <w:rsid w:val="00093E9B"/>
    <w:rsid w:val="00095CB7"/>
    <w:rsid w:val="00095E74"/>
    <w:rsid w:val="00095EDF"/>
    <w:rsid w:val="000962C9"/>
    <w:rsid w:val="00096B8F"/>
    <w:rsid w:val="00097FF1"/>
    <w:rsid w:val="000A2333"/>
    <w:rsid w:val="000A3464"/>
    <w:rsid w:val="000A34AE"/>
    <w:rsid w:val="000A3A28"/>
    <w:rsid w:val="000A5997"/>
    <w:rsid w:val="000A5C0E"/>
    <w:rsid w:val="000A6BD1"/>
    <w:rsid w:val="000A7F66"/>
    <w:rsid w:val="000B0C66"/>
    <w:rsid w:val="000B1413"/>
    <w:rsid w:val="000B16D7"/>
    <w:rsid w:val="000B3CC3"/>
    <w:rsid w:val="000B6C23"/>
    <w:rsid w:val="000B7431"/>
    <w:rsid w:val="000C132B"/>
    <w:rsid w:val="000C31A0"/>
    <w:rsid w:val="000C3800"/>
    <w:rsid w:val="000C3999"/>
    <w:rsid w:val="000C454A"/>
    <w:rsid w:val="000C57F3"/>
    <w:rsid w:val="000D430C"/>
    <w:rsid w:val="000D4585"/>
    <w:rsid w:val="000D5678"/>
    <w:rsid w:val="000D7775"/>
    <w:rsid w:val="000E29D4"/>
    <w:rsid w:val="000E2A5C"/>
    <w:rsid w:val="000E360B"/>
    <w:rsid w:val="000E4378"/>
    <w:rsid w:val="000E798C"/>
    <w:rsid w:val="000F5165"/>
    <w:rsid w:val="000F687F"/>
    <w:rsid w:val="000F7863"/>
    <w:rsid w:val="000F79E1"/>
    <w:rsid w:val="00102324"/>
    <w:rsid w:val="001026A6"/>
    <w:rsid w:val="00104664"/>
    <w:rsid w:val="00105475"/>
    <w:rsid w:val="00105F37"/>
    <w:rsid w:val="00110EBC"/>
    <w:rsid w:val="001112A4"/>
    <w:rsid w:val="00111638"/>
    <w:rsid w:val="0011174A"/>
    <w:rsid w:val="001135EF"/>
    <w:rsid w:val="00114C60"/>
    <w:rsid w:val="001154F6"/>
    <w:rsid w:val="00115807"/>
    <w:rsid w:val="00116DE4"/>
    <w:rsid w:val="001170D1"/>
    <w:rsid w:val="00121271"/>
    <w:rsid w:val="00122AEC"/>
    <w:rsid w:val="001257B2"/>
    <w:rsid w:val="00126551"/>
    <w:rsid w:val="00127A66"/>
    <w:rsid w:val="001308C6"/>
    <w:rsid w:val="00130EF5"/>
    <w:rsid w:val="001358DD"/>
    <w:rsid w:val="00136276"/>
    <w:rsid w:val="001365DC"/>
    <w:rsid w:val="00137417"/>
    <w:rsid w:val="001375F8"/>
    <w:rsid w:val="00143603"/>
    <w:rsid w:val="00143B7A"/>
    <w:rsid w:val="00153BD9"/>
    <w:rsid w:val="0015443D"/>
    <w:rsid w:val="00155DB8"/>
    <w:rsid w:val="001565DF"/>
    <w:rsid w:val="00156622"/>
    <w:rsid w:val="0015792A"/>
    <w:rsid w:val="00161E8A"/>
    <w:rsid w:val="00162CA6"/>
    <w:rsid w:val="00163F94"/>
    <w:rsid w:val="00164708"/>
    <w:rsid w:val="001650EB"/>
    <w:rsid w:val="001677E2"/>
    <w:rsid w:val="00170A6F"/>
    <w:rsid w:val="00171589"/>
    <w:rsid w:val="001725B8"/>
    <w:rsid w:val="00173D1E"/>
    <w:rsid w:val="00177B5B"/>
    <w:rsid w:val="001802AB"/>
    <w:rsid w:val="001802B3"/>
    <w:rsid w:val="00182381"/>
    <w:rsid w:val="00182491"/>
    <w:rsid w:val="00182A9B"/>
    <w:rsid w:val="001832EC"/>
    <w:rsid w:val="00183FA1"/>
    <w:rsid w:val="00184F1A"/>
    <w:rsid w:val="001865F8"/>
    <w:rsid w:val="00191F2F"/>
    <w:rsid w:val="001965C7"/>
    <w:rsid w:val="001A019E"/>
    <w:rsid w:val="001A1754"/>
    <w:rsid w:val="001A28E5"/>
    <w:rsid w:val="001A4764"/>
    <w:rsid w:val="001A5A86"/>
    <w:rsid w:val="001A6C06"/>
    <w:rsid w:val="001A7E3A"/>
    <w:rsid w:val="001B0398"/>
    <w:rsid w:val="001B2244"/>
    <w:rsid w:val="001B272C"/>
    <w:rsid w:val="001C1B3C"/>
    <w:rsid w:val="001C1FED"/>
    <w:rsid w:val="001C6B9B"/>
    <w:rsid w:val="001D09FA"/>
    <w:rsid w:val="001D45CE"/>
    <w:rsid w:val="001D4F5C"/>
    <w:rsid w:val="001D5686"/>
    <w:rsid w:val="001D62BE"/>
    <w:rsid w:val="001D6348"/>
    <w:rsid w:val="001D6E61"/>
    <w:rsid w:val="001D7A9E"/>
    <w:rsid w:val="001E0679"/>
    <w:rsid w:val="001E0988"/>
    <w:rsid w:val="001E3629"/>
    <w:rsid w:val="001E40BA"/>
    <w:rsid w:val="001E5274"/>
    <w:rsid w:val="001E527B"/>
    <w:rsid w:val="001E56D6"/>
    <w:rsid w:val="001E5E43"/>
    <w:rsid w:val="001E67B2"/>
    <w:rsid w:val="001E7853"/>
    <w:rsid w:val="001F349D"/>
    <w:rsid w:val="001F3BE7"/>
    <w:rsid w:val="001F6409"/>
    <w:rsid w:val="001F7632"/>
    <w:rsid w:val="00200F72"/>
    <w:rsid w:val="002012B8"/>
    <w:rsid w:val="0020198B"/>
    <w:rsid w:val="0020258D"/>
    <w:rsid w:val="0020514F"/>
    <w:rsid w:val="002075A6"/>
    <w:rsid w:val="00207737"/>
    <w:rsid w:val="00212216"/>
    <w:rsid w:val="0021322A"/>
    <w:rsid w:val="00214744"/>
    <w:rsid w:val="00215BB6"/>
    <w:rsid w:val="00216774"/>
    <w:rsid w:val="00216CB2"/>
    <w:rsid w:val="00217341"/>
    <w:rsid w:val="00225096"/>
    <w:rsid w:val="00226295"/>
    <w:rsid w:val="00226FD4"/>
    <w:rsid w:val="00230068"/>
    <w:rsid w:val="00230A83"/>
    <w:rsid w:val="0023279E"/>
    <w:rsid w:val="00235D3C"/>
    <w:rsid w:val="002365F4"/>
    <w:rsid w:val="00243627"/>
    <w:rsid w:val="00243D60"/>
    <w:rsid w:val="0024798B"/>
    <w:rsid w:val="002518A4"/>
    <w:rsid w:val="00251D06"/>
    <w:rsid w:val="002523D3"/>
    <w:rsid w:val="00252A3C"/>
    <w:rsid w:val="00253A4B"/>
    <w:rsid w:val="00254DCA"/>
    <w:rsid w:val="00256776"/>
    <w:rsid w:val="00257027"/>
    <w:rsid w:val="00257329"/>
    <w:rsid w:val="00262243"/>
    <w:rsid w:val="0026278D"/>
    <w:rsid w:val="0026306B"/>
    <w:rsid w:val="002638CF"/>
    <w:rsid w:val="002643A1"/>
    <w:rsid w:val="00265047"/>
    <w:rsid w:val="00266309"/>
    <w:rsid w:val="00267B8D"/>
    <w:rsid w:val="00270C4F"/>
    <w:rsid w:val="00270D1F"/>
    <w:rsid w:val="0027326C"/>
    <w:rsid w:val="00277F75"/>
    <w:rsid w:val="00280A72"/>
    <w:rsid w:val="0028175A"/>
    <w:rsid w:val="00282394"/>
    <w:rsid w:val="0028264A"/>
    <w:rsid w:val="00282B74"/>
    <w:rsid w:val="00283486"/>
    <w:rsid w:val="00283877"/>
    <w:rsid w:val="002869F3"/>
    <w:rsid w:val="00287B13"/>
    <w:rsid w:val="00290A7D"/>
    <w:rsid w:val="00291E20"/>
    <w:rsid w:val="00293EE3"/>
    <w:rsid w:val="0029681A"/>
    <w:rsid w:val="002A1A83"/>
    <w:rsid w:val="002A26C9"/>
    <w:rsid w:val="002A4691"/>
    <w:rsid w:val="002A5166"/>
    <w:rsid w:val="002A51FE"/>
    <w:rsid w:val="002A5BDC"/>
    <w:rsid w:val="002A619A"/>
    <w:rsid w:val="002B030E"/>
    <w:rsid w:val="002B3153"/>
    <w:rsid w:val="002B40F3"/>
    <w:rsid w:val="002B55EA"/>
    <w:rsid w:val="002B6FCD"/>
    <w:rsid w:val="002B7941"/>
    <w:rsid w:val="002C02AB"/>
    <w:rsid w:val="002C15D2"/>
    <w:rsid w:val="002C3CED"/>
    <w:rsid w:val="002C42BC"/>
    <w:rsid w:val="002C4828"/>
    <w:rsid w:val="002C4C5C"/>
    <w:rsid w:val="002C667A"/>
    <w:rsid w:val="002C6DD5"/>
    <w:rsid w:val="002D16C6"/>
    <w:rsid w:val="002D2750"/>
    <w:rsid w:val="002D29BC"/>
    <w:rsid w:val="002D6D3A"/>
    <w:rsid w:val="002D7AFB"/>
    <w:rsid w:val="002E1500"/>
    <w:rsid w:val="002E1B39"/>
    <w:rsid w:val="002E58D3"/>
    <w:rsid w:val="002E6232"/>
    <w:rsid w:val="002E70CD"/>
    <w:rsid w:val="002F0F5F"/>
    <w:rsid w:val="002F457F"/>
    <w:rsid w:val="002F4A25"/>
    <w:rsid w:val="002F6D73"/>
    <w:rsid w:val="002F77FF"/>
    <w:rsid w:val="002F7CC1"/>
    <w:rsid w:val="003030E8"/>
    <w:rsid w:val="00305FBD"/>
    <w:rsid w:val="00306674"/>
    <w:rsid w:val="00311E10"/>
    <w:rsid w:val="00314B88"/>
    <w:rsid w:val="0031796F"/>
    <w:rsid w:val="00323306"/>
    <w:rsid w:val="0032630C"/>
    <w:rsid w:val="00333A66"/>
    <w:rsid w:val="00336075"/>
    <w:rsid w:val="00344F73"/>
    <w:rsid w:val="00345A76"/>
    <w:rsid w:val="00350064"/>
    <w:rsid w:val="003500B0"/>
    <w:rsid w:val="003511CC"/>
    <w:rsid w:val="003518E4"/>
    <w:rsid w:val="00355CF9"/>
    <w:rsid w:val="003579D4"/>
    <w:rsid w:val="003606C0"/>
    <w:rsid w:val="00360D6F"/>
    <w:rsid w:val="00361A60"/>
    <w:rsid w:val="003638D9"/>
    <w:rsid w:val="00364B20"/>
    <w:rsid w:val="00367417"/>
    <w:rsid w:val="00367E99"/>
    <w:rsid w:val="00370AB5"/>
    <w:rsid w:val="00371C5D"/>
    <w:rsid w:val="003768E0"/>
    <w:rsid w:val="00377A08"/>
    <w:rsid w:val="00381259"/>
    <w:rsid w:val="00381FDF"/>
    <w:rsid w:val="0038271D"/>
    <w:rsid w:val="00382F91"/>
    <w:rsid w:val="003845EC"/>
    <w:rsid w:val="0038743A"/>
    <w:rsid w:val="00390027"/>
    <w:rsid w:val="0039058F"/>
    <w:rsid w:val="00391D38"/>
    <w:rsid w:val="00392B80"/>
    <w:rsid w:val="003944A3"/>
    <w:rsid w:val="00396389"/>
    <w:rsid w:val="00397FB7"/>
    <w:rsid w:val="003A3154"/>
    <w:rsid w:val="003A35BB"/>
    <w:rsid w:val="003A6350"/>
    <w:rsid w:val="003B04EC"/>
    <w:rsid w:val="003B20C0"/>
    <w:rsid w:val="003B2F81"/>
    <w:rsid w:val="003B59D1"/>
    <w:rsid w:val="003C05B6"/>
    <w:rsid w:val="003C1F4E"/>
    <w:rsid w:val="003C2692"/>
    <w:rsid w:val="003C3F84"/>
    <w:rsid w:val="003C4C8E"/>
    <w:rsid w:val="003C4E2F"/>
    <w:rsid w:val="003C5638"/>
    <w:rsid w:val="003C591C"/>
    <w:rsid w:val="003C74D0"/>
    <w:rsid w:val="003D1D0B"/>
    <w:rsid w:val="003D36BF"/>
    <w:rsid w:val="003D4835"/>
    <w:rsid w:val="003D7014"/>
    <w:rsid w:val="003D729D"/>
    <w:rsid w:val="003D7822"/>
    <w:rsid w:val="003E0849"/>
    <w:rsid w:val="003E27A6"/>
    <w:rsid w:val="003E2FAC"/>
    <w:rsid w:val="003E341C"/>
    <w:rsid w:val="003E3BBB"/>
    <w:rsid w:val="003E4066"/>
    <w:rsid w:val="003E49BB"/>
    <w:rsid w:val="003E4D38"/>
    <w:rsid w:val="003E5F2F"/>
    <w:rsid w:val="003E62FE"/>
    <w:rsid w:val="003E6490"/>
    <w:rsid w:val="003E794D"/>
    <w:rsid w:val="003E797F"/>
    <w:rsid w:val="003E7A37"/>
    <w:rsid w:val="003E7D66"/>
    <w:rsid w:val="003F5646"/>
    <w:rsid w:val="00400CDD"/>
    <w:rsid w:val="004018E5"/>
    <w:rsid w:val="004028E3"/>
    <w:rsid w:val="00405CA7"/>
    <w:rsid w:val="004060E0"/>
    <w:rsid w:val="0040638C"/>
    <w:rsid w:val="004075D1"/>
    <w:rsid w:val="00411B1D"/>
    <w:rsid w:val="004124DD"/>
    <w:rsid w:val="004137E2"/>
    <w:rsid w:val="004139BA"/>
    <w:rsid w:val="00413ED2"/>
    <w:rsid w:val="00414048"/>
    <w:rsid w:val="00414812"/>
    <w:rsid w:val="00414BE7"/>
    <w:rsid w:val="00420780"/>
    <w:rsid w:val="00421F12"/>
    <w:rsid w:val="00422727"/>
    <w:rsid w:val="00422F84"/>
    <w:rsid w:val="0042308F"/>
    <w:rsid w:val="0042435B"/>
    <w:rsid w:val="00424570"/>
    <w:rsid w:val="00425525"/>
    <w:rsid w:val="004260A7"/>
    <w:rsid w:val="00430557"/>
    <w:rsid w:val="0043171C"/>
    <w:rsid w:val="00432677"/>
    <w:rsid w:val="00433858"/>
    <w:rsid w:val="0043548D"/>
    <w:rsid w:val="00435DDA"/>
    <w:rsid w:val="00436211"/>
    <w:rsid w:val="00436391"/>
    <w:rsid w:val="004371F8"/>
    <w:rsid w:val="00442CC3"/>
    <w:rsid w:val="0044358D"/>
    <w:rsid w:val="00444569"/>
    <w:rsid w:val="00444A26"/>
    <w:rsid w:val="00447195"/>
    <w:rsid w:val="00450434"/>
    <w:rsid w:val="00450ED4"/>
    <w:rsid w:val="00451930"/>
    <w:rsid w:val="004533C6"/>
    <w:rsid w:val="0045730A"/>
    <w:rsid w:val="0045741F"/>
    <w:rsid w:val="00460533"/>
    <w:rsid w:val="00460AC5"/>
    <w:rsid w:val="004618F2"/>
    <w:rsid w:val="00464D87"/>
    <w:rsid w:val="00466967"/>
    <w:rsid w:val="00474B1E"/>
    <w:rsid w:val="00475D04"/>
    <w:rsid w:val="00475D18"/>
    <w:rsid w:val="00475F99"/>
    <w:rsid w:val="004762AB"/>
    <w:rsid w:val="00481CDC"/>
    <w:rsid w:val="004820D1"/>
    <w:rsid w:val="004833B0"/>
    <w:rsid w:val="00483D33"/>
    <w:rsid w:val="00487F05"/>
    <w:rsid w:val="0049172B"/>
    <w:rsid w:val="004928AD"/>
    <w:rsid w:val="0049291E"/>
    <w:rsid w:val="00492A14"/>
    <w:rsid w:val="00493B75"/>
    <w:rsid w:val="00493D8D"/>
    <w:rsid w:val="00495450"/>
    <w:rsid w:val="00495BA1"/>
    <w:rsid w:val="004A24D9"/>
    <w:rsid w:val="004A4FF6"/>
    <w:rsid w:val="004A5734"/>
    <w:rsid w:val="004A6954"/>
    <w:rsid w:val="004A7A46"/>
    <w:rsid w:val="004B0CAC"/>
    <w:rsid w:val="004B1146"/>
    <w:rsid w:val="004B15D9"/>
    <w:rsid w:val="004B23C6"/>
    <w:rsid w:val="004B5ED2"/>
    <w:rsid w:val="004C0D42"/>
    <w:rsid w:val="004C19F1"/>
    <w:rsid w:val="004C20AA"/>
    <w:rsid w:val="004C2242"/>
    <w:rsid w:val="004C3E9C"/>
    <w:rsid w:val="004C605F"/>
    <w:rsid w:val="004C77E1"/>
    <w:rsid w:val="004D0005"/>
    <w:rsid w:val="004D1022"/>
    <w:rsid w:val="004D22F9"/>
    <w:rsid w:val="004D2592"/>
    <w:rsid w:val="004D25FC"/>
    <w:rsid w:val="004D4963"/>
    <w:rsid w:val="004D5BF5"/>
    <w:rsid w:val="004D7AB0"/>
    <w:rsid w:val="004D7E84"/>
    <w:rsid w:val="004E1D4C"/>
    <w:rsid w:val="004E2F61"/>
    <w:rsid w:val="004E3284"/>
    <w:rsid w:val="004E34F4"/>
    <w:rsid w:val="004E58F8"/>
    <w:rsid w:val="004E7A57"/>
    <w:rsid w:val="004F00E5"/>
    <w:rsid w:val="004F0450"/>
    <w:rsid w:val="004F3050"/>
    <w:rsid w:val="004F7072"/>
    <w:rsid w:val="004F7CB0"/>
    <w:rsid w:val="004F7F57"/>
    <w:rsid w:val="0050044C"/>
    <w:rsid w:val="0050119D"/>
    <w:rsid w:val="00501AC6"/>
    <w:rsid w:val="00501DDF"/>
    <w:rsid w:val="00502535"/>
    <w:rsid w:val="00510BD3"/>
    <w:rsid w:val="00511484"/>
    <w:rsid w:val="00512351"/>
    <w:rsid w:val="00512518"/>
    <w:rsid w:val="005140CE"/>
    <w:rsid w:val="00516FCC"/>
    <w:rsid w:val="00517A8A"/>
    <w:rsid w:val="005235C6"/>
    <w:rsid w:val="00523ECE"/>
    <w:rsid w:val="00524B67"/>
    <w:rsid w:val="00526118"/>
    <w:rsid w:val="00530597"/>
    <w:rsid w:val="005308A4"/>
    <w:rsid w:val="00531C5F"/>
    <w:rsid w:val="00532E4C"/>
    <w:rsid w:val="00533367"/>
    <w:rsid w:val="00540FC6"/>
    <w:rsid w:val="005416A9"/>
    <w:rsid w:val="00546BA0"/>
    <w:rsid w:val="005502BA"/>
    <w:rsid w:val="005533F8"/>
    <w:rsid w:val="00556761"/>
    <w:rsid w:val="00560861"/>
    <w:rsid w:val="005614F3"/>
    <w:rsid w:val="005617B8"/>
    <w:rsid w:val="00562F26"/>
    <w:rsid w:val="00563E62"/>
    <w:rsid w:val="005668BA"/>
    <w:rsid w:val="0057057A"/>
    <w:rsid w:val="005715E9"/>
    <w:rsid w:val="00573121"/>
    <w:rsid w:val="00573254"/>
    <w:rsid w:val="005736BF"/>
    <w:rsid w:val="00573B80"/>
    <w:rsid w:val="00573F51"/>
    <w:rsid w:val="00574373"/>
    <w:rsid w:val="005748FC"/>
    <w:rsid w:val="00575F59"/>
    <w:rsid w:val="00577078"/>
    <w:rsid w:val="00577B39"/>
    <w:rsid w:val="00582D72"/>
    <w:rsid w:val="00583B44"/>
    <w:rsid w:val="0058528C"/>
    <w:rsid w:val="00585910"/>
    <w:rsid w:val="00587613"/>
    <w:rsid w:val="00587ECB"/>
    <w:rsid w:val="00590F65"/>
    <w:rsid w:val="00591C1A"/>
    <w:rsid w:val="00591F6D"/>
    <w:rsid w:val="0059263E"/>
    <w:rsid w:val="00592903"/>
    <w:rsid w:val="00594704"/>
    <w:rsid w:val="00596D0A"/>
    <w:rsid w:val="00597653"/>
    <w:rsid w:val="005A0898"/>
    <w:rsid w:val="005A294E"/>
    <w:rsid w:val="005A3C54"/>
    <w:rsid w:val="005B135E"/>
    <w:rsid w:val="005B27C3"/>
    <w:rsid w:val="005B3ED0"/>
    <w:rsid w:val="005B41F3"/>
    <w:rsid w:val="005B4744"/>
    <w:rsid w:val="005B6C58"/>
    <w:rsid w:val="005C1895"/>
    <w:rsid w:val="005C1C27"/>
    <w:rsid w:val="005C301D"/>
    <w:rsid w:val="005C329A"/>
    <w:rsid w:val="005C35EA"/>
    <w:rsid w:val="005C6746"/>
    <w:rsid w:val="005C7AE0"/>
    <w:rsid w:val="005D0D0F"/>
    <w:rsid w:val="005D0F39"/>
    <w:rsid w:val="005D295C"/>
    <w:rsid w:val="005D2CF2"/>
    <w:rsid w:val="005D3D28"/>
    <w:rsid w:val="005D4A22"/>
    <w:rsid w:val="005D57BD"/>
    <w:rsid w:val="005E11C6"/>
    <w:rsid w:val="005E16A9"/>
    <w:rsid w:val="005E1816"/>
    <w:rsid w:val="005E7372"/>
    <w:rsid w:val="005F071B"/>
    <w:rsid w:val="005F2539"/>
    <w:rsid w:val="005F3628"/>
    <w:rsid w:val="005F40FA"/>
    <w:rsid w:val="005F7082"/>
    <w:rsid w:val="005F7BCA"/>
    <w:rsid w:val="00602484"/>
    <w:rsid w:val="00602FB0"/>
    <w:rsid w:val="006044ED"/>
    <w:rsid w:val="006068F2"/>
    <w:rsid w:val="006071EC"/>
    <w:rsid w:val="00611C51"/>
    <w:rsid w:val="006136AB"/>
    <w:rsid w:val="00613807"/>
    <w:rsid w:val="00613E8B"/>
    <w:rsid w:val="00614012"/>
    <w:rsid w:val="00615E7D"/>
    <w:rsid w:val="00620B9E"/>
    <w:rsid w:val="00620F25"/>
    <w:rsid w:val="00622442"/>
    <w:rsid w:val="00622A68"/>
    <w:rsid w:val="006239A5"/>
    <w:rsid w:val="00624D88"/>
    <w:rsid w:val="00630F94"/>
    <w:rsid w:val="00633917"/>
    <w:rsid w:val="00635746"/>
    <w:rsid w:val="006402B4"/>
    <w:rsid w:val="00640ED2"/>
    <w:rsid w:val="006501F0"/>
    <w:rsid w:val="00651BBC"/>
    <w:rsid w:val="0065453F"/>
    <w:rsid w:val="006552A2"/>
    <w:rsid w:val="006576F3"/>
    <w:rsid w:val="00660F3D"/>
    <w:rsid w:val="006628F1"/>
    <w:rsid w:val="00664BF8"/>
    <w:rsid w:val="00664C06"/>
    <w:rsid w:val="006657B8"/>
    <w:rsid w:val="00666B68"/>
    <w:rsid w:val="00667843"/>
    <w:rsid w:val="00667A93"/>
    <w:rsid w:val="00671C36"/>
    <w:rsid w:val="0067257D"/>
    <w:rsid w:val="0067499B"/>
    <w:rsid w:val="006776E6"/>
    <w:rsid w:val="006801A0"/>
    <w:rsid w:val="006801F9"/>
    <w:rsid w:val="006803DF"/>
    <w:rsid w:val="00680747"/>
    <w:rsid w:val="0068080A"/>
    <w:rsid w:val="00680B33"/>
    <w:rsid w:val="0068192D"/>
    <w:rsid w:val="00682793"/>
    <w:rsid w:val="00683C9D"/>
    <w:rsid w:val="006855A7"/>
    <w:rsid w:val="006855E1"/>
    <w:rsid w:val="0068578D"/>
    <w:rsid w:val="00685830"/>
    <w:rsid w:val="00686A0B"/>
    <w:rsid w:val="00686D86"/>
    <w:rsid w:val="00692115"/>
    <w:rsid w:val="00694BD2"/>
    <w:rsid w:val="00697956"/>
    <w:rsid w:val="00697B92"/>
    <w:rsid w:val="00697CE7"/>
    <w:rsid w:val="006A0689"/>
    <w:rsid w:val="006A2F6D"/>
    <w:rsid w:val="006A723E"/>
    <w:rsid w:val="006B0074"/>
    <w:rsid w:val="006B1C03"/>
    <w:rsid w:val="006B36D9"/>
    <w:rsid w:val="006B460E"/>
    <w:rsid w:val="006B5612"/>
    <w:rsid w:val="006C0BA2"/>
    <w:rsid w:val="006C12A8"/>
    <w:rsid w:val="006C1EAF"/>
    <w:rsid w:val="006C2EFD"/>
    <w:rsid w:val="006C38C5"/>
    <w:rsid w:val="006C3BCB"/>
    <w:rsid w:val="006C3C9B"/>
    <w:rsid w:val="006C6143"/>
    <w:rsid w:val="006C651A"/>
    <w:rsid w:val="006C6EE0"/>
    <w:rsid w:val="006C7275"/>
    <w:rsid w:val="006D1205"/>
    <w:rsid w:val="006D38A6"/>
    <w:rsid w:val="006D3952"/>
    <w:rsid w:val="006D5120"/>
    <w:rsid w:val="006D5E7A"/>
    <w:rsid w:val="006D7BC5"/>
    <w:rsid w:val="006E409C"/>
    <w:rsid w:val="006E4827"/>
    <w:rsid w:val="006E6ED6"/>
    <w:rsid w:val="006E7527"/>
    <w:rsid w:val="006F51AF"/>
    <w:rsid w:val="006F6D80"/>
    <w:rsid w:val="00704793"/>
    <w:rsid w:val="00704E41"/>
    <w:rsid w:val="00705045"/>
    <w:rsid w:val="007050C3"/>
    <w:rsid w:val="007061A6"/>
    <w:rsid w:val="007102A8"/>
    <w:rsid w:val="00710396"/>
    <w:rsid w:val="007104D9"/>
    <w:rsid w:val="00712269"/>
    <w:rsid w:val="00713944"/>
    <w:rsid w:val="0071534C"/>
    <w:rsid w:val="00715D63"/>
    <w:rsid w:val="0071725D"/>
    <w:rsid w:val="007178B5"/>
    <w:rsid w:val="0072059C"/>
    <w:rsid w:val="00721B3F"/>
    <w:rsid w:val="00722081"/>
    <w:rsid w:val="007228AC"/>
    <w:rsid w:val="00725410"/>
    <w:rsid w:val="00727543"/>
    <w:rsid w:val="0073028F"/>
    <w:rsid w:val="00730773"/>
    <w:rsid w:val="00731ECC"/>
    <w:rsid w:val="00732EAE"/>
    <w:rsid w:val="007366E8"/>
    <w:rsid w:val="0074017B"/>
    <w:rsid w:val="007406CC"/>
    <w:rsid w:val="007413BD"/>
    <w:rsid w:val="00742071"/>
    <w:rsid w:val="00742290"/>
    <w:rsid w:val="00742736"/>
    <w:rsid w:val="00744AE2"/>
    <w:rsid w:val="007466F4"/>
    <w:rsid w:val="00750437"/>
    <w:rsid w:val="007524B3"/>
    <w:rsid w:val="007561C4"/>
    <w:rsid w:val="00757A81"/>
    <w:rsid w:val="00757DC3"/>
    <w:rsid w:val="007639DA"/>
    <w:rsid w:val="007641C3"/>
    <w:rsid w:val="00766281"/>
    <w:rsid w:val="00767FF0"/>
    <w:rsid w:val="00777410"/>
    <w:rsid w:val="00780241"/>
    <w:rsid w:val="007826DA"/>
    <w:rsid w:val="00782859"/>
    <w:rsid w:val="00783B1D"/>
    <w:rsid w:val="0078559B"/>
    <w:rsid w:val="00785AEC"/>
    <w:rsid w:val="00785CBA"/>
    <w:rsid w:val="00786255"/>
    <w:rsid w:val="00786B9F"/>
    <w:rsid w:val="00787C08"/>
    <w:rsid w:val="00790312"/>
    <w:rsid w:val="00791682"/>
    <w:rsid w:val="00792AFE"/>
    <w:rsid w:val="007938A1"/>
    <w:rsid w:val="007942CB"/>
    <w:rsid w:val="00794901"/>
    <w:rsid w:val="00797337"/>
    <w:rsid w:val="00797364"/>
    <w:rsid w:val="007A0906"/>
    <w:rsid w:val="007A1005"/>
    <w:rsid w:val="007A315D"/>
    <w:rsid w:val="007A3934"/>
    <w:rsid w:val="007A5A34"/>
    <w:rsid w:val="007A5BD4"/>
    <w:rsid w:val="007A6A2D"/>
    <w:rsid w:val="007A7C58"/>
    <w:rsid w:val="007B18AA"/>
    <w:rsid w:val="007B2DC6"/>
    <w:rsid w:val="007B51DE"/>
    <w:rsid w:val="007B5AAF"/>
    <w:rsid w:val="007B6465"/>
    <w:rsid w:val="007B6E5F"/>
    <w:rsid w:val="007C000E"/>
    <w:rsid w:val="007C1543"/>
    <w:rsid w:val="007C2673"/>
    <w:rsid w:val="007C28F4"/>
    <w:rsid w:val="007C41EB"/>
    <w:rsid w:val="007C4706"/>
    <w:rsid w:val="007C5D18"/>
    <w:rsid w:val="007C6054"/>
    <w:rsid w:val="007C6388"/>
    <w:rsid w:val="007D3D79"/>
    <w:rsid w:val="007D69FF"/>
    <w:rsid w:val="007D6EA9"/>
    <w:rsid w:val="007E38C2"/>
    <w:rsid w:val="007E3AE8"/>
    <w:rsid w:val="007E4BF3"/>
    <w:rsid w:val="007E63D8"/>
    <w:rsid w:val="007E6CA0"/>
    <w:rsid w:val="007F132C"/>
    <w:rsid w:val="007F13FB"/>
    <w:rsid w:val="007F242D"/>
    <w:rsid w:val="007F2768"/>
    <w:rsid w:val="007F2B9C"/>
    <w:rsid w:val="007F3E81"/>
    <w:rsid w:val="007F449D"/>
    <w:rsid w:val="007F6BE6"/>
    <w:rsid w:val="00800B5E"/>
    <w:rsid w:val="0080131E"/>
    <w:rsid w:val="008017A6"/>
    <w:rsid w:val="00802050"/>
    <w:rsid w:val="00802E6B"/>
    <w:rsid w:val="008045B6"/>
    <w:rsid w:val="008056D1"/>
    <w:rsid w:val="00812A23"/>
    <w:rsid w:val="00815706"/>
    <w:rsid w:val="00816A8F"/>
    <w:rsid w:val="00816D5E"/>
    <w:rsid w:val="0082307E"/>
    <w:rsid w:val="00823116"/>
    <w:rsid w:val="00824892"/>
    <w:rsid w:val="0082715F"/>
    <w:rsid w:val="00827577"/>
    <w:rsid w:val="00830656"/>
    <w:rsid w:val="008306F3"/>
    <w:rsid w:val="00834B77"/>
    <w:rsid w:val="008373CB"/>
    <w:rsid w:val="00837655"/>
    <w:rsid w:val="008400A7"/>
    <w:rsid w:val="00841152"/>
    <w:rsid w:val="008442C8"/>
    <w:rsid w:val="00844A38"/>
    <w:rsid w:val="00845B59"/>
    <w:rsid w:val="00846C5A"/>
    <w:rsid w:val="0084787E"/>
    <w:rsid w:val="00847DC7"/>
    <w:rsid w:val="00850C36"/>
    <w:rsid w:val="0085219D"/>
    <w:rsid w:val="00852341"/>
    <w:rsid w:val="0085335F"/>
    <w:rsid w:val="008609B4"/>
    <w:rsid w:val="00861865"/>
    <w:rsid w:val="0086240A"/>
    <w:rsid w:val="00864381"/>
    <w:rsid w:val="00865062"/>
    <w:rsid w:val="008650C9"/>
    <w:rsid w:val="00865C28"/>
    <w:rsid w:val="00866121"/>
    <w:rsid w:val="00867939"/>
    <w:rsid w:val="00872645"/>
    <w:rsid w:val="00880707"/>
    <w:rsid w:val="008815FC"/>
    <w:rsid w:val="00883BEA"/>
    <w:rsid w:val="0088504E"/>
    <w:rsid w:val="008852AD"/>
    <w:rsid w:val="00886F00"/>
    <w:rsid w:val="008875CA"/>
    <w:rsid w:val="0088794F"/>
    <w:rsid w:val="00887EC8"/>
    <w:rsid w:val="00890483"/>
    <w:rsid w:val="0089277A"/>
    <w:rsid w:val="00892EDA"/>
    <w:rsid w:val="0089307C"/>
    <w:rsid w:val="00896102"/>
    <w:rsid w:val="008A069E"/>
    <w:rsid w:val="008A0AD1"/>
    <w:rsid w:val="008A34B4"/>
    <w:rsid w:val="008A41D4"/>
    <w:rsid w:val="008A5E98"/>
    <w:rsid w:val="008A68F1"/>
    <w:rsid w:val="008B1C87"/>
    <w:rsid w:val="008B1D3D"/>
    <w:rsid w:val="008B29C3"/>
    <w:rsid w:val="008B2A1A"/>
    <w:rsid w:val="008B4704"/>
    <w:rsid w:val="008B4DCF"/>
    <w:rsid w:val="008B5B07"/>
    <w:rsid w:val="008B6435"/>
    <w:rsid w:val="008C060A"/>
    <w:rsid w:val="008C2167"/>
    <w:rsid w:val="008C53D1"/>
    <w:rsid w:val="008C5935"/>
    <w:rsid w:val="008C5BC5"/>
    <w:rsid w:val="008D056B"/>
    <w:rsid w:val="008D36D1"/>
    <w:rsid w:val="008D4C03"/>
    <w:rsid w:val="008D651D"/>
    <w:rsid w:val="008E0ADA"/>
    <w:rsid w:val="008E11D3"/>
    <w:rsid w:val="008E37C1"/>
    <w:rsid w:val="008E5876"/>
    <w:rsid w:val="008F014F"/>
    <w:rsid w:val="008F0C48"/>
    <w:rsid w:val="008F1127"/>
    <w:rsid w:val="008F1F30"/>
    <w:rsid w:val="008F23E1"/>
    <w:rsid w:val="008F252A"/>
    <w:rsid w:val="008F2AB9"/>
    <w:rsid w:val="008F4DAF"/>
    <w:rsid w:val="008F5662"/>
    <w:rsid w:val="008F58F2"/>
    <w:rsid w:val="008F6DE1"/>
    <w:rsid w:val="008F6F00"/>
    <w:rsid w:val="009006D3"/>
    <w:rsid w:val="009010B3"/>
    <w:rsid w:val="00903FF2"/>
    <w:rsid w:val="00906B5C"/>
    <w:rsid w:val="00907838"/>
    <w:rsid w:val="009149C8"/>
    <w:rsid w:val="00914A05"/>
    <w:rsid w:val="00916BEA"/>
    <w:rsid w:val="0092347F"/>
    <w:rsid w:val="00924DEE"/>
    <w:rsid w:val="0092614C"/>
    <w:rsid w:val="00930373"/>
    <w:rsid w:val="009326A6"/>
    <w:rsid w:val="00933483"/>
    <w:rsid w:val="00934EAD"/>
    <w:rsid w:val="009364A7"/>
    <w:rsid w:val="0093767E"/>
    <w:rsid w:val="00942F99"/>
    <w:rsid w:val="00943707"/>
    <w:rsid w:val="00943809"/>
    <w:rsid w:val="009540DA"/>
    <w:rsid w:val="00955443"/>
    <w:rsid w:val="00956A9C"/>
    <w:rsid w:val="00957D12"/>
    <w:rsid w:val="00962FA3"/>
    <w:rsid w:val="00963C75"/>
    <w:rsid w:val="00964967"/>
    <w:rsid w:val="00965FFA"/>
    <w:rsid w:val="00966C28"/>
    <w:rsid w:val="0096751E"/>
    <w:rsid w:val="00970050"/>
    <w:rsid w:val="009723D6"/>
    <w:rsid w:val="0097363D"/>
    <w:rsid w:val="009738D7"/>
    <w:rsid w:val="009742DA"/>
    <w:rsid w:val="009752E9"/>
    <w:rsid w:val="0097623A"/>
    <w:rsid w:val="0097660B"/>
    <w:rsid w:val="00976D5A"/>
    <w:rsid w:val="00977AE0"/>
    <w:rsid w:val="00981C26"/>
    <w:rsid w:val="009824C3"/>
    <w:rsid w:val="0098527D"/>
    <w:rsid w:val="00986C56"/>
    <w:rsid w:val="00987585"/>
    <w:rsid w:val="0098775D"/>
    <w:rsid w:val="00991E5B"/>
    <w:rsid w:val="00991F0B"/>
    <w:rsid w:val="00992096"/>
    <w:rsid w:val="00992FC8"/>
    <w:rsid w:val="009A2757"/>
    <w:rsid w:val="009A677C"/>
    <w:rsid w:val="009A76DC"/>
    <w:rsid w:val="009B0C3C"/>
    <w:rsid w:val="009B0CA8"/>
    <w:rsid w:val="009B13CE"/>
    <w:rsid w:val="009B44B2"/>
    <w:rsid w:val="009B5491"/>
    <w:rsid w:val="009B61CC"/>
    <w:rsid w:val="009B61E8"/>
    <w:rsid w:val="009B6226"/>
    <w:rsid w:val="009B67FA"/>
    <w:rsid w:val="009B7A4B"/>
    <w:rsid w:val="009C2A24"/>
    <w:rsid w:val="009C64C0"/>
    <w:rsid w:val="009D02DA"/>
    <w:rsid w:val="009D03E9"/>
    <w:rsid w:val="009D27AE"/>
    <w:rsid w:val="009D6C1E"/>
    <w:rsid w:val="009D7BF0"/>
    <w:rsid w:val="009E053D"/>
    <w:rsid w:val="009E0911"/>
    <w:rsid w:val="009E17A7"/>
    <w:rsid w:val="009E1DD9"/>
    <w:rsid w:val="009E360D"/>
    <w:rsid w:val="009E3CCD"/>
    <w:rsid w:val="009E4286"/>
    <w:rsid w:val="009E6D12"/>
    <w:rsid w:val="009E73C3"/>
    <w:rsid w:val="009F09D3"/>
    <w:rsid w:val="009F26D6"/>
    <w:rsid w:val="009F3DB5"/>
    <w:rsid w:val="009F46B3"/>
    <w:rsid w:val="009F6B6A"/>
    <w:rsid w:val="009F7870"/>
    <w:rsid w:val="00A001CB"/>
    <w:rsid w:val="00A0278D"/>
    <w:rsid w:val="00A02A49"/>
    <w:rsid w:val="00A03EB2"/>
    <w:rsid w:val="00A04C22"/>
    <w:rsid w:val="00A0512A"/>
    <w:rsid w:val="00A07C8A"/>
    <w:rsid w:val="00A07E92"/>
    <w:rsid w:val="00A1091A"/>
    <w:rsid w:val="00A13CC4"/>
    <w:rsid w:val="00A144B9"/>
    <w:rsid w:val="00A15B66"/>
    <w:rsid w:val="00A17758"/>
    <w:rsid w:val="00A17D6C"/>
    <w:rsid w:val="00A20470"/>
    <w:rsid w:val="00A20A4C"/>
    <w:rsid w:val="00A217AB"/>
    <w:rsid w:val="00A23AA1"/>
    <w:rsid w:val="00A25DC7"/>
    <w:rsid w:val="00A27970"/>
    <w:rsid w:val="00A306D5"/>
    <w:rsid w:val="00A31BD5"/>
    <w:rsid w:val="00A34472"/>
    <w:rsid w:val="00A35B01"/>
    <w:rsid w:val="00A35F6B"/>
    <w:rsid w:val="00A3629B"/>
    <w:rsid w:val="00A36D6E"/>
    <w:rsid w:val="00A374B4"/>
    <w:rsid w:val="00A4088E"/>
    <w:rsid w:val="00A413BE"/>
    <w:rsid w:val="00A4446D"/>
    <w:rsid w:val="00A44EDC"/>
    <w:rsid w:val="00A4634C"/>
    <w:rsid w:val="00A502EA"/>
    <w:rsid w:val="00A51228"/>
    <w:rsid w:val="00A5206E"/>
    <w:rsid w:val="00A52F59"/>
    <w:rsid w:val="00A5667B"/>
    <w:rsid w:val="00A56E1A"/>
    <w:rsid w:val="00A62938"/>
    <w:rsid w:val="00A648CA"/>
    <w:rsid w:val="00A64B5F"/>
    <w:rsid w:val="00A65C12"/>
    <w:rsid w:val="00A666A9"/>
    <w:rsid w:val="00A67E93"/>
    <w:rsid w:val="00A701B0"/>
    <w:rsid w:val="00A701DA"/>
    <w:rsid w:val="00A70942"/>
    <w:rsid w:val="00A719C1"/>
    <w:rsid w:val="00A7676B"/>
    <w:rsid w:val="00A809C3"/>
    <w:rsid w:val="00A835E1"/>
    <w:rsid w:val="00A845F3"/>
    <w:rsid w:val="00A849D3"/>
    <w:rsid w:val="00A87B16"/>
    <w:rsid w:val="00A9118C"/>
    <w:rsid w:val="00A92008"/>
    <w:rsid w:val="00A93ACA"/>
    <w:rsid w:val="00A94266"/>
    <w:rsid w:val="00A94974"/>
    <w:rsid w:val="00A94D70"/>
    <w:rsid w:val="00A95907"/>
    <w:rsid w:val="00A9658C"/>
    <w:rsid w:val="00A97BE7"/>
    <w:rsid w:val="00AA066D"/>
    <w:rsid w:val="00AA2A5C"/>
    <w:rsid w:val="00AA2D67"/>
    <w:rsid w:val="00AA75BB"/>
    <w:rsid w:val="00AB1551"/>
    <w:rsid w:val="00AB2109"/>
    <w:rsid w:val="00AB4C87"/>
    <w:rsid w:val="00AC027B"/>
    <w:rsid w:val="00AC0CA5"/>
    <w:rsid w:val="00AC28B6"/>
    <w:rsid w:val="00AC2FB5"/>
    <w:rsid w:val="00AC4F49"/>
    <w:rsid w:val="00AC5F43"/>
    <w:rsid w:val="00AD063B"/>
    <w:rsid w:val="00AD354B"/>
    <w:rsid w:val="00AD3E80"/>
    <w:rsid w:val="00AD3E97"/>
    <w:rsid w:val="00AE6398"/>
    <w:rsid w:val="00AE6B58"/>
    <w:rsid w:val="00AF1E68"/>
    <w:rsid w:val="00AF3F3A"/>
    <w:rsid w:val="00AF5192"/>
    <w:rsid w:val="00AF68DD"/>
    <w:rsid w:val="00AF7357"/>
    <w:rsid w:val="00AF74E6"/>
    <w:rsid w:val="00AF7A94"/>
    <w:rsid w:val="00B00C50"/>
    <w:rsid w:val="00B02590"/>
    <w:rsid w:val="00B047C9"/>
    <w:rsid w:val="00B15F52"/>
    <w:rsid w:val="00B17336"/>
    <w:rsid w:val="00B212C9"/>
    <w:rsid w:val="00B22248"/>
    <w:rsid w:val="00B22A9A"/>
    <w:rsid w:val="00B235F3"/>
    <w:rsid w:val="00B23CFF"/>
    <w:rsid w:val="00B24BD6"/>
    <w:rsid w:val="00B31339"/>
    <w:rsid w:val="00B318EC"/>
    <w:rsid w:val="00B32EFE"/>
    <w:rsid w:val="00B33E4D"/>
    <w:rsid w:val="00B42464"/>
    <w:rsid w:val="00B42618"/>
    <w:rsid w:val="00B43191"/>
    <w:rsid w:val="00B4394B"/>
    <w:rsid w:val="00B4397C"/>
    <w:rsid w:val="00B50BA4"/>
    <w:rsid w:val="00B5286D"/>
    <w:rsid w:val="00B53CC1"/>
    <w:rsid w:val="00B540C5"/>
    <w:rsid w:val="00B54FE2"/>
    <w:rsid w:val="00B552C4"/>
    <w:rsid w:val="00B558B8"/>
    <w:rsid w:val="00B600C1"/>
    <w:rsid w:val="00B602A5"/>
    <w:rsid w:val="00B60D63"/>
    <w:rsid w:val="00B62EA2"/>
    <w:rsid w:val="00B64701"/>
    <w:rsid w:val="00B73C6F"/>
    <w:rsid w:val="00B73F16"/>
    <w:rsid w:val="00B76492"/>
    <w:rsid w:val="00B807DB"/>
    <w:rsid w:val="00B8310E"/>
    <w:rsid w:val="00B84535"/>
    <w:rsid w:val="00B86064"/>
    <w:rsid w:val="00B86880"/>
    <w:rsid w:val="00B871A0"/>
    <w:rsid w:val="00B875F0"/>
    <w:rsid w:val="00B87DB1"/>
    <w:rsid w:val="00B91D51"/>
    <w:rsid w:val="00B92059"/>
    <w:rsid w:val="00B93BDF"/>
    <w:rsid w:val="00B945C7"/>
    <w:rsid w:val="00B946A1"/>
    <w:rsid w:val="00B94B41"/>
    <w:rsid w:val="00B9678C"/>
    <w:rsid w:val="00B97CF9"/>
    <w:rsid w:val="00BA1ADC"/>
    <w:rsid w:val="00BA388D"/>
    <w:rsid w:val="00BA457E"/>
    <w:rsid w:val="00BA4D0F"/>
    <w:rsid w:val="00BA71A3"/>
    <w:rsid w:val="00BA7F24"/>
    <w:rsid w:val="00BB1B68"/>
    <w:rsid w:val="00BB3EE7"/>
    <w:rsid w:val="00BB46DD"/>
    <w:rsid w:val="00BB493F"/>
    <w:rsid w:val="00BB4C7F"/>
    <w:rsid w:val="00BB5883"/>
    <w:rsid w:val="00BB5D40"/>
    <w:rsid w:val="00BB5E24"/>
    <w:rsid w:val="00BC0B5F"/>
    <w:rsid w:val="00BC0D54"/>
    <w:rsid w:val="00BC0DF8"/>
    <w:rsid w:val="00BC2062"/>
    <w:rsid w:val="00BC3020"/>
    <w:rsid w:val="00BC3C3F"/>
    <w:rsid w:val="00BC5631"/>
    <w:rsid w:val="00BC7F14"/>
    <w:rsid w:val="00BD18EC"/>
    <w:rsid w:val="00BD311C"/>
    <w:rsid w:val="00BD356C"/>
    <w:rsid w:val="00BD3D39"/>
    <w:rsid w:val="00BD6A31"/>
    <w:rsid w:val="00BD71DA"/>
    <w:rsid w:val="00BD7D94"/>
    <w:rsid w:val="00BE352D"/>
    <w:rsid w:val="00BE4B41"/>
    <w:rsid w:val="00BE5821"/>
    <w:rsid w:val="00BF0237"/>
    <w:rsid w:val="00BF0C5C"/>
    <w:rsid w:val="00BF0CED"/>
    <w:rsid w:val="00BF10BB"/>
    <w:rsid w:val="00BF180D"/>
    <w:rsid w:val="00BF2185"/>
    <w:rsid w:val="00BF3307"/>
    <w:rsid w:val="00BF34E7"/>
    <w:rsid w:val="00BF5433"/>
    <w:rsid w:val="00BF6DD6"/>
    <w:rsid w:val="00C015D7"/>
    <w:rsid w:val="00C01BE6"/>
    <w:rsid w:val="00C02FED"/>
    <w:rsid w:val="00C0459A"/>
    <w:rsid w:val="00C1102C"/>
    <w:rsid w:val="00C12361"/>
    <w:rsid w:val="00C13763"/>
    <w:rsid w:val="00C1502D"/>
    <w:rsid w:val="00C17216"/>
    <w:rsid w:val="00C21D5B"/>
    <w:rsid w:val="00C23C1A"/>
    <w:rsid w:val="00C2555A"/>
    <w:rsid w:val="00C27128"/>
    <w:rsid w:val="00C271C3"/>
    <w:rsid w:val="00C271CF"/>
    <w:rsid w:val="00C31974"/>
    <w:rsid w:val="00C3404D"/>
    <w:rsid w:val="00C34752"/>
    <w:rsid w:val="00C360D2"/>
    <w:rsid w:val="00C37BF1"/>
    <w:rsid w:val="00C4134D"/>
    <w:rsid w:val="00C41C21"/>
    <w:rsid w:val="00C42336"/>
    <w:rsid w:val="00C425F2"/>
    <w:rsid w:val="00C43E0A"/>
    <w:rsid w:val="00C43FAD"/>
    <w:rsid w:val="00C44DF2"/>
    <w:rsid w:val="00C451AE"/>
    <w:rsid w:val="00C45B9B"/>
    <w:rsid w:val="00C45F15"/>
    <w:rsid w:val="00C51691"/>
    <w:rsid w:val="00C5362C"/>
    <w:rsid w:val="00C548EF"/>
    <w:rsid w:val="00C557E6"/>
    <w:rsid w:val="00C61A6E"/>
    <w:rsid w:val="00C62F7D"/>
    <w:rsid w:val="00C63232"/>
    <w:rsid w:val="00C632B9"/>
    <w:rsid w:val="00C649E4"/>
    <w:rsid w:val="00C65536"/>
    <w:rsid w:val="00C671AF"/>
    <w:rsid w:val="00C704FE"/>
    <w:rsid w:val="00C713C0"/>
    <w:rsid w:val="00C71F85"/>
    <w:rsid w:val="00C72797"/>
    <w:rsid w:val="00C7324D"/>
    <w:rsid w:val="00C751E6"/>
    <w:rsid w:val="00C81E08"/>
    <w:rsid w:val="00C825CE"/>
    <w:rsid w:val="00C836C5"/>
    <w:rsid w:val="00C91029"/>
    <w:rsid w:val="00C910B1"/>
    <w:rsid w:val="00C910F9"/>
    <w:rsid w:val="00C9197F"/>
    <w:rsid w:val="00C93143"/>
    <w:rsid w:val="00C945A3"/>
    <w:rsid w:val="00C94A1E"/>
    <w:rsid w:val="00C94C3F"/>
    <w:rsid w:val="00C97203"/>
    <w:rsid w:val="00CA11D6"/>
    <w:rsid w:val="00CA2285"/>
    <w:rsid w:val="00CA2FDE"/>
    <w:rsid w:val="00CA3121"/>
    <w:rsid w:val="00CA4D59"/>
    <w:rsid w:val="00CA53DE"/>
    <w:rsid w:val="00CA55EB"/>
    <w:rsid w:val="00CA6242"/>
    <w:rsid w:val="00CB0C9C"/>
    <w:rsid w:val="00CB1380"/>
    <w:rsid w:val="00CB15E1"/>
    <w:rsid w:val="00CB19C6"/>
    <w:rsid w:val="00CB1EBC"/>
    <w:rsid w:val="00CB3456"/>
    <w:rsid w:val="00CB582F"/>
    <w:rsid w:val="00CB5C21"/>
    <w:rsid w:val="00CB6821"/>
    <w:rsid w:val="00CB73B0"/>
    <w:rsid w:val="00CB75F3"/>
    <w:rsid w:val="00CB7B25"/>
    <w:rsid w:val="00CC0C87"/>
    <w:rsid w:val="00CC3E2F"/>
    <w:rsid w:val="00CC4641"/>
    <w:rsid w:val="00CC4D35"/>
    <w:rsid w:val="00CC504F"/>
    <w:rsid w:val="00CC57BD"/>
    <w:rsid w:val="00CC5B4C"/>
    <w:rsid w:val="00CD0B99"/>
    <w:rsid w:val="00CD1CF0"/>
    <w:rsid w:val="00CD202E"/>
    <w:rsid w:val="00CD3D1A"/>
    <w:rsid w:val="00CD49CD"/>
    <w:rsid w:val="00CD593F"/>
    <w:rsid w:val="00CD6869"/>
    <w:rsid w:val="00CD6C28"/>
    <w:rsid w:val="00CE04FF"/>
    <w:rsid w:val="00CE4A26"/>
    <w:rsid w:val="00CE5168"/>
    <w:rsid w:val="00CE71DB"/>
    <w:rsid w:val="00CE73CE"/>
    <w:rsid w:val="00CF1C64"/>
    <w:rsid w:val="00CF2646"/>
    <w:rsid w:val="00CF441D"/>
    <w:rsid w:val="00CF4B11"/>
    <w:rsid w:val="00CF5188"/>
    <w:rsid w:val="00CF5E7E"/>
    <w:rsid w:val="00CF636E"/>
    <w:rsid w:val="00CF65BE"/>
    <w:rsid w:val="00CF7AC1"/>
    <w:rsid w:val="00CF7EBD"/>
    <w:rsid w:val="00D00249"/>
    <w:rsid w:val="00D00710"/>
    <w:rsid w:val="00D0142C"/>
    <w:rsid w:val="00D01B4E"/>
    <w:rsid w:val="00D06380"/>
    <w:rsid w:val="00D11078"/>
    <w:rsid w:val="00D11834"/>
    <w:rsid w:val="00D11CE0"/>
    <w:rsid w:val="00D14765"/>
    <w:rsid w:val="00D15E8A"/>
    <w:rsid w:val="00D16AE6"/>
    <w:rsid w:val="00D16BD9"/>
    <w:rsid w:val="00D2190C"/>
    <w:rsid w:val="00D23AD9"/>
    <w:rsid w:val="00D26761"/>
    <w:rsid w:val="00D27582"/>
    <w:rsid w:val="00D30186"/>
    <w:rsid w:val="00D3108F"/>
    <w:rsid w:val="00D33F2D"/>
    <w:rsid w:val="00D378A6"/>
    <w:rsid w:val="00D37A5F"/>
    <w:rsid w:val="00D40703"/>
    <w:rsid w:val="00D40AB4"/>
    <w:rsid w:val="00D4110C"/>
    <w:rsid w:val="00D41E40"/>
    <w:rsid w:val="00D43E8A"/>
    <w:rsid w:val="00D43F3B"/>
    <w:rsid w:val="00D4460B"/>
    <w:rsid w:val="00D448B9"/>
    <w:rsid w:val="00D45D82"/>
    <w:rsid w:val="00D4620F"/>
    <w:rsid w:val="00D462CE"/>
    <w:rsid w:val="00D47818"/>
    <w:rsid w:val="00D51686"/>
    <w:rsid w:val="00D55EE6"/>
    <w:rsid w:val="00D562AE"/>
    <w:rsid w:val="00D565D4"/>
    <w:rsid w:val="00D56EBB"/>
    <w:rsid w:val="00D60AF9"/>
    <w:rsid w:val="00D62D1A"/>
    <w:rsid w:val="00D63594"/>
    <w:rsid w:val="00D64429"/>
    <w:rsid w:val="00D65675"/>
    <w:rsid w:val="00D669E7"/>
    <w:rsid w:val="00D70424"/>
    <w:rsid w:val="00D70C02"/>
    <w:rsid w:val="00D7387B"/>
    <w:rsid w:val="00D74A4D"/>
    <w:rsid w:val="00D75384"/>
    <w:rsid w:val="00D776F8"/>
    <w:rsid w:val="00D81566"/>
    <w:rsid w:val="00D824CE"/>
    <w:rsid w:val="00D8263C"/>
    <w:rsid w:val="00D83076"/>
    <w:rsid w:val="00D832E1"/>
    <w:rsid w:val="00D85189"/>
    <w:rsid w:val="00D8692F"/>
    <w:rsid w:val="00D86F89"/>
    <w:rsid w:val="00D87018"/>
    <w:rsid w:val="00D92582"/>
    <w:rsid w:val="00D936CD"/>
    <w:rsid w:val="00D94268"/>
    <w:rsid w:val="00D94A7D"/>
    <w:rsid w:val="00D959AB"/>
    <w:rsid w:val="00DA1444"/>
    <w:rsid w:val="00DA1A60"/>
    <w:rsid w:val="00DA2768"/>
    <w:rsid w:val="00DA326C"/>
    <w:rsid w:val="00DA4A43"/>
    <w:rsid w:val="00DA4C48"/>
    <w:rsid w:val="00DA55AF"/>
    <w:rsid w:val="00DA653B"/>
    <w:rsid w:val="00DA6E0C"/>
    <w:rsid w:val="00DA7EE3"/>
    <w:rsid w:val="00DB06DD"/>
    <w:rsid w:val="00DB2085"/>
    <w:rsid w:val="00DB241F"/>
    <w:rsid w:val="00DB5C75"/>
    <w:rsid w:val="00DB5EE5"/>
    <w:rsid w:val="00DB7A51"/>
    <w:rsid w:val="00DC1C1C"/>
    <w:rsid w:val="00DC2D59"/>
    <w:rsid w:val="00DC3D5D"/>
    <w:rsid w:val="00DC6A89"/>
    <w:rsid w:val="00DC6D03"/>
    <w:rsid w:val="00DD04F2"/>
    <w:rsid w:val="00DD11A6"/>
    <w:rsid w:val="00DD18C1"/>
    <w:rsid w:val="00DD1A53"/>
    <w:rsid w:val="00DD3B7F"/>
    <w:rsid w:val="00DD3D15"/>
    <w:rsid w:val="00DD4D0F"/>
    <w:rsid w:val="00DD5C56"/>
    <w:rsid w:val="00DE3C54"/>
    <w:rsid w:val="00DE4C6A"/>
    <w:rsid w:val="00DE53A9"/>
    <w:rsid w:val="00DF15ED"/>
    <w:rsid w:val="00DF2BBE"/>
    <w:rsid w:val="00DF35A7"/>
    <w:rsid w:val="00DF6C2A"/>
    <w:rsid w:val="00DF6FE7"/>
    <w:rsid w:val="00DF7475"/>
    <w:rsid w:val="00DF7A50"/>
    <w:rsid w:val="00E0101D"/>
    <w:rsid w:val="00E01E4D"/>
    <w:rsid w:val="00E02022"/>
    <w:rsid w:val="00E035BC"/>
    <w:rsid w:val="00E03993"/>
    <w:rsid w:val="00E041EC"/>
    <w:rsid w:val="00E07756"/>
    <w:rsid w:val="00E105D2"/>
    <w:rsid w:val="00E10D3E"/>
    <w:rsid w:val="00E125D8"/>
    <w:rsid w:val="00E12BFD"/>
    <w:rsid w:val="00E13F8D"/>
    <w:rsid w:val="00E144DC"/>
    <w:rsid w:val="00E15328"/>
    <w:rsid w:val="00E157FE"/>
    <w:rsid w:val="00E20E75"/>
    <w:rsid w:val="00E21635"/>
    <w:rsid w:val="00E21E4B"/>
    <w:rsid w:val="00E24358"/>
    <w:rsid w:val="00E24EAC"/>
    <w:rsid w:val="00E258AC"/>
    <w:rsid w:val="00E25A53"/>
    <w:rsid w:val="00E31A30"/>
    <w:rsid w:val="00E32A15"/>
    <w:rsid w:val="00E32DC3"/>
    <w:rsid w:val="00E3365F"/>
    <w:rsid w:val="00E36BDD"/>
    <w:rsid w:val="00E37EB1"/>
    <w:rsid w:val="00E40085"/>
    <w:rsid w:val="00E4268E"/>
    <w:rsid w:val="00E43CAD"/>
    <w:rsid w:val="00E4487C"/>
    <w:rsid w:val="00E4495F"/>
    <w:rsid w:val="00E45C35"/>
    <w:rsid w:val="00E50112"/>
    <w:rsid w:val="00E50F38"/>
    <w:rsid w:val="00E54306"/>
    <w:rsid w:val="00E56C02"/>
    <w:rsid w:val="00E616B1"/>
    <w:rsid w:val="00E6266F"/>
    <w:rsid w:val="00E632AA"/>
    <w:rsid w:val="00E66A05"/>
    <w:rsid w:val="00E71C55"/>
    <w:rsid w:val="00E738F2"/>
    <w:rsid w:val="00E80D8E"/>
    <w:rsid w:val="00E82087"/>
    <w:rsid w:val="00E8253E"/>
    <w:rsid w:val="00E83096"/>
    <w:rsid w:val="00E83C90"/>
    <w:rsid w:val="00E841DE"/>
    <w:rsid w:val="00E8437A"/>
    <w:rsid w:val="00E84603"/>
    <w:rsid w:val="00E8753D"/>
    <w:rsid w:val="00E90178"/>
    <w:rsid w:val="00E91F15"/>
    <w:rsid w:val="00E92B67"/>
    <w:rsid w:val="00E95E2E"/>
    <w:rsid w:val="00E97014"/>
    <w:rsid w:val="00EA08DD"/>
    <w:rsid w:val="00EA0AEF"/>
    <w:rsid w:val="00EA16CA"/>
    <w:rsid w:val="00EA345B"/>
    <w:rsid w:val="00EA6110"/>
    <w:rsid w:val="00EB01A8"/>
    <w:rsid w:val="00EB1EE7"/>
    <w:rsid w:val="00EB535A"/>
    <w:rsid w:val="00EB5F33"/>
    <w:rsid w:val="00EC0072"/>
    <w:rsid w:val="00EC09F0"/>
    <w:rsid w:val="00EC1B52"/>
    <w:rsid w:val="00EC259B"/>
    <w:rsid w:val="00EC3BEA"/>
    <w:rsid w:val="00EC63EF"/>
    <w:rsid w:val="00ED10D2"/>
    <w:rsid w:val="00ED13D1"/>
    <w:rsid w:val="00ED5C39"/>
    <w:rsid w:val="00ED7061"/>
    <w:rsid w:val="00EE0273"/>
    <w:rsid w:val="00EE2245"/>
    <w:rsid w:val="00EE2616"/>
    <w:rsid w:val="00EE4FE6"/>
    <w:rsid w:val="00EE64C5"/>
    <w:rsid w:val="00EE6EE0"/>
    <w:rsid w:val="00EF0EBF"/>
    <w:rsid w:val="00EF1BA9"/>
    <w:rsid w:val="00EF22A1"/>
    <w:rsid w:val="00EF49CE"/>
    <w:rsid w:val="00EF4A2D"/>
    <w:rsid w:val="00F00CBC"/>
    <w:rsid w:val="00F022CF"/>
    <w:rsid w:val="00F034EB"/>
    <w:rsid w:val="00F03994"/>
    <w:rsid w:val="00F05F10"/>
    <w:rsid w:val="00F06F23"/>
    <w:rsid w:val="00F0712C"/>
    <w:rsid w:val="00F1106F"/>
    <w:rsid w:val="00F1285B"/>
    <w:rsid w:val="00F12A96"/>
    <w:rsid w:val="00F141AE"/>
    <w:rsid w:val="00F1425D"/>
    <w:rsid w:val="00F15092"/>
    <w:rsid w:val="00F156F2"/>
    <w:rsid w:val="00F15963"/>
    <w:rsid w:val="00F16F5F"/>
    <w:rsid w:val="00F1744F"/>
    <w:rsid w:val="00F205F2"/>
    <w:rsid w:val="00F220E7"/>
    <w:rsid w:val="00F22285"/>
    <w:rsid w:val="00F275F6"/>
    <w:rsid w:val="00F31352"/>
    <w:rsid w:val="00F3391C"/>
    <w:rsid w:val="00F36482"/>
    <w:rsid w:val="00F37230"/>
    <w:rsid w:val="00F41C88"/>
    <w:rsid w:val="00F458F5"/>
    <w:rsid w:val="00F463B6"/>
    <w:rsid w:val="00F463BD"/>
    <w:rsid w:val="00F46D5F"/>
    <w:rsid w:val="00F47577"/>
    <w:rsid w:val="00F509EE"/>
    <w:rsid w:val="00F51A49"/>
    <w:rsid w:val="00F5276B"/>
    <w:rsid w:val="00F543FB"/>
    <w:rsid w:val="00F601F4"/>
    <w:rsid w:val="00F60B60"/>
    <w:rsid w:val="00F62D82"/>
    <w:rsid w:val="00F63E94"/>
    <w:rsid w:val="00F64407"/>
    <w:rsid w:val="00F6450B"/>
    <w:rsid w:val="00F64CF7"/>
    <w:rsid w:val="00F6574B"/>
    <w:rsid w:val="00F669DA"/>
    <w:rsid w:val="00F66ABB"/>
    <w:rsid w:val="00F67308"/>
    <w:rsid w:val="00F7333B"/>
    <w:rsid w:val="00F7336E"/>
    <w:rsid w:val="00F7412E"/>
    <w:rsid w:val="00F76BD9"/>
    <w:rsid w:val="00F771C3"/>
    <w:rsid w:val="00F80F4A"/>
    <w:rsid w:val="00F81867"/>
    <w:rsid w:val="00F853DB"/>
    <w:rsid w:val="00F85BF9"/>
    <w:rsid w:val="00F86C77"/>
    <w:rsid w:val="00F90D8F"/>
    <w:rsid w:val="00F95461"/>
    <w:rsid w:val="00F9567C"/>
    <w:rsid w:val="00F95815"/>
    <w:rsid w:val="00F95856"/>
    <w:rsid w:val="00F95C53"/>
    <w:rsid w:val="00F97902"/>
    <w:rsid w:val="00FA019F"/>
    <w:rsid w:val="00FA0446"/>
    <w:rsid w:val="00FA2D4A"/>
    <w:rsid w:val="00FA3657"/>
    <w:rsid w:val="00FA47AB"/>
    <w:rsid w:val="00FA481E"/>
    <w:rsid w:val="00FA5DD0"/>
    <w:rsid w:val="00FA6510"/>
    <w:rsid w:val="00FA70CE"/>
    <w:rsid w:val="00FA7BED"/>
    <w:rsid w:val="00FA7FCB"/>
    <w:rsid w:val="00FB095C"/>
    <w:rsid w:val="00FB4C8E"/>
    <w:rsid w:val="00FB7AD4"/>
    <w:rsid w:val="00FC0CD7"/>
    <w:rsid w:val="00FC0F4B"/>
    <w:rsid w:val="00FC2CF5"/>
    <w:rsid w:val="00FC2CFD"/>
    <w:rsid w:val="00FC5863"/>
    <w:rsid w:val="00FC6311"/>
    <w:rsid w:val="00FC7ABF"/>
    <w:rsid w:val="00FD1851"/>
    <w:rsid w:val="00FD3EFC"/>
    <w:rsid w:val="00FD416D"/>
    <w:rsid w:val="00FD77E3"/>
    <w:rsid w:val="00FE0168"/>
    <w:rsid w:val="00FE0DB3"/>
    <w:rsid w:val="00FE197A"/>
    <w:rsid w:val="00FE3816"/>
    <w:rsid w:val="00FE7528"/>
    <w:rsid w:val="00FF02F5"/>
    <w:rsid w:val="00FF0F9F"/>
    <w:rsid w:val="00FF2C73"/>
    <w:rsid w:val="00FF3218"/>
    <w:rsid w:val="00FF5764"/>
    <w:rsid w:val="00FF5A0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54194F"/>
  <w15:chartTrackingRefBased/>
  <w15:docId w15:val="{AA07EB6A-7FA2-4BDC-8C0D-AB7D2F9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66"/>
    <w:rPr>
      <w:rFonts w:ascii="Segoe UI" w:hAnsi="Segoe UI" w:cs="Segoe UI"/>
      <w:sz w:val="18"/>
      <w:szCs w:val="18"/>
    </w:rPr>
  </w:style>
  <w:style w:type="character" w:styleId="CommentReference">
    <w:name w:val="annotation reference"/>
    <w:basedOn w:val="DefaultParagraphFont"/>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basedOn w:val="DefaultParagraphFont"/>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basedOn w:val="CommentText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pPr>
      <w:spacing w:after="0" w:line="240" w:lineRule="auto"/>
    </w:pPr>
  </w:style>
  <w:style w:type="character" w:styleId="Hyperlink">
    <w:name w:val="Hyperlink"/>
    <w:basedOn w:val="DefaultParagraphFont"/>
    <w:uiPriority w:val="99"/>
    <w:unhideWhenUsed/>
    <w:rsid w:val="000031CA"/>
    <w:rPr>
      <w:color w:val="0563C1" w:themeColor="hyperlink"/>
      <w:u w:val="single"/>
    </w:rPr>
  </w:style>
  <w:style w:type="character" w:styleId="UnresolvedMention">
    <w:name w:val="Unresolved Mention"/>
    <w:basedOn w:val="DefaultParagraphFont"/>
    <w:uiPriority w:val="99"/>
    <w:semiHidden/>
    <w:unhideWhenUsed/>
    <w:rsid w:val="000031CA"/>
    <w:rPr>
      <w:color w:val="605E5C"/>
      <w:shd w:val="clear" w:color="auto" w:fill="E1DFDD"/>
    </w:rPr>
  </w:style>
  <w:style w:type="character" w:styleId="FollowedHyperlink">
    <w:name w:val="FollowedHyperlink"/>
    <w:basedOn w:val="DefaultParagraphFont"/>
    <w:uiPriority w:val="99"/>
    <w:semiHidden/>
    <w:unhideWhenUsed/>
    <w:rsid w:val="001170D1"/>
    <w:rPr>
      <w:color w:val="954F72" w:themeColor="followedHyperlink"/>
      <w:u w:val="single"/>
    </w:rPr>
  </w:style>
  <w:style w:type="table" w:styleId="GridTable1Light">
    <w:name w:val="Grid Table 1 Light"/>
    <w:basedOn w:val="TableNormal"/>
    <w:uiPriority w:val="46"/>
    <w:rsid w:val="009010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10B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9010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01510">
      <w:bodyDiv w:val="1"/>
      <w:marLeft w:val="0"/>
      <w:marRight w:val="0"/>
      <w:marTop w:val="0"/>
      <w:marBottom w:val="0"/>
      <w:divBdr>
        <w:top w:val="none" w:sz="0" w:space="0" w:color="auto"/>
        <w:left w:val="none" w:sz="0" w:space="0" w:color="auto"/>
        <w:bottom w:val="none" w:sz="0" w:space="0" w:color="auto"/>
        <w:right w:val="none" w:sz="0" w:space="0" w:color="auto"/>
      </w:divBdr>
    </w:div>
    <w:div w:id="10124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rgethiv.org/library/overview-ryan-white-hivaids-program-part-planning-council-cyc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h.wilberg@state.mn.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2ACAE6-255C-45EB-ADC0-9EF955EB8CB3}">
  <ds:schemaRefs>
    <ds:schemaRef ds:uri="http://schemas.openxmlformats.org/officeDocument/2006/bibliography"/>
  </ds:schemaRefs>
</ds:datastoreItem>
</file>

<file path=customXml/itemProps3.xml><?xml version="1.0" encoding="utf-8"?>
<ds:datastoreItem xmlns:ds="http://schemas.openxmlformats.org/officeDocument/2006/customXml" ds:itemID="{F0426F73-8BDC-4575-8A09-4E2A1BC06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255A4-FD39-4A9D-BCF1-54A4071DC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17</cp:revision>
  <cp:lastPrinted>2021-07-22T19:49:00Z</cp:lastPrinted>
  <dcterms:created xsi:type="dcterms:W3CDTF">2021-09-16T14:07:00Z</dcterms:created>
  <dcterms:modified xsi:type="dcterms:W3CDTF">2021-10-13T17:28:00Z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