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A601" w14:textId="77777777" w:rsidR="00DC1A24" w:rsidRDefault="00DC1A24" w:rsidP="00DC1A24">
      <w:pPr>
        <w:pStyle w:val="NoSpacing"/>
        <w:jc w:val="center"/>
        <w:rPr>
          <w:rFonts w:ascii="Segoe UI" w:hAnsi="Segoe UI" w:cs="Segoe UI"/>
          <w:b/>
          <w:bCs/>
        </w:rPr>
      </w:pPr>
      <w:bookmarkStart w:id="0" w:name="_Hlk83801192"/>
      <w:r>
        <w:rPr>
          <w:rFonts w:ascii="Segoe UI" w:hAnsi="Segoe UI" w:cs="Segoe UI"/>
          <w:b/>
          <w:bCs/>
        </w:rPr>
        <w:t>Minnesota Council for HIV/AIDS Care and Prevention</w:t>
      </w:r>
    </w:p>
    <w:bookmarkEnd w:id="0"/>
    <w:p w14:paraId="37BA3746" w14:textId="77777777" w:rsidR="00DC1A24" w:rsidRPr="00785AEC" w:rsidRDefault="00DC1A24" w:rsidP="00DC1A24">
      <w:pPr>
        <w:pStyle w:val="NoSpacing"/>
        <w:jc w:val="center"/>
        <w:rPr>
          <w:rFonts w:ascii="Segoe UI" w:hAnsi="Segoe UI" w:cs="Segoe UI"/>
          <w:b/>
          <w:bCs/>
        </w:rPr>
      </w:pPr>
      <w:r w:rsidRPr="00785AEC">
        <w:rPr>
          <w:rFonts w:ascii="Segoe UI" w:hAnsi="Segoe UI" w:cs="Segoe UI"/>
          <w:b/>
          <w:bCs/>
        </w:rPr>
        <w:t>Disparities Elimination Committee</w:t>
      </w:r>
    </w:p>
    <w:p w14:paraId="7DE75A22" w14:textId="14B2118E" w:rsidR="00DC1A24" w:rsidRPr="00785AEC" w:rsidRDefault="00DC1A24" w:rsidP="00DC1A24">
      <w:pPr>
        <w:pStyle w:val="NoSpacing"/>
        <w:jc w:val="center"/>
        <w:rPr>
          <w:rFonts w:ascii="Segoe UI" w:hAnsi="Segoe UI" w:cs="Segoe UI"/>
          <w:b/>
          <w:bCs/>
        </w:rPr>
      </w:pPr>
      <w:r w:rsidRPr="00785AEC">
        <w:rPr>
          <w:rFonts w:ascii="Segoe UI" w:hAnsi="Segoe UI" w:cs="Segoe UI"/>
          <w:b/>
          <w:bCs/>
        </w:rPr>
        <w:t xml:space="preserve">Thursday, </w:t>
      </w:r>
      <w:r w:rsidR="000A79E4">
        <w:rPr>
          <w:rFonts w:ascii="Segoe UI" w:hAnsi="Segoe UI" w:cs="Segoe UI"/>
          <w:b/>
          <w:bCs/>
        </w:rPr>
        <w:t>November</w:t>
      </w:r>
      <w:r w:rsidR="008E32C3">
        <w:rPr>
          <w:rFonts w:ascii="Segoe UI" w:hAnsi="Segoe UI" w:cs="Segoe UI"/>
          <w:b/>
          <w:bCs/>
        </w:rPr>
        <w:t xml:space="preserve"> 17</w:t>
      </w:r>
      <w:r w:rsidRPr="00785AEC">
        <w:rPr>
          <w:rFonts w:ascii="Segoe UI" w:hAnsi="Segoe UI" w:cs="Segoe UI"/>
          <w:b/>
          <w:bCs/>
        </w:rPr>
        <w:t>, 202</w:t>
      </w:r>
      <w:r w:rsidR="00DD2EF4">
        <w:rPr>
          <w:rFonts w:ascii="Segoe UI" w:hAnsi="Segoe UI" w:cs="Segoe UI"/>
          <w:b/>
          <w:bCs/>
        </w:rPr>
        <w:t>2</w:t>
      </w:r>
    </w:p>
    <w:p w14:paraId="2F79C529" w14:textId="3C2D60E3" w:rsidR="00DC1A24" w:rsidRPr="00785AEC" w:rsidRDefault="00DC1A24" w:rsidP="00DC1A24">
      <w:pPr>
        <w:pStyle w:val="NoSpacing"/>
        <w:jc w:val="center"/>
        <w:rPr>
          <w:rFonts w:ascii="Segoe UI" w:hAnsi="Segoe UI" w:cs="Segoe UI"/>
          <w:b/>
          <w:bCs/>
        </w:rPr>
      </w:pPr>
      <w:r w:rsidRPr="00785AEC">
        <w:rPr>
          <w:rFonts w:ascii="Segoe UI" w:hAnsi="Segoe UI" w:cs="Segoe UI"/>
          <w:b/>
          <w:bCs/>
        </w:rPr>
        <w:t>9:30 – 11:</w:t>
      </w:r>
      <w:r w:rsidR="00EB3E08">
        <w:rPr>
          <w:rFonts w:ascii="Segoe UI" w:hAnsi="Segoe UI" w:cs="Segoe UI"/>
          <w:b/>
          <w:bCs/>
        </w:rPr>
        <w:t>30</w:t>
      </w:r>
      <w:r w:rsidRPr="00785AEC">
        <w:rPr>
          <w:rFonts w:ascii="Segoe UI" w:hAnsi="Segoe UI" w:cs="Segoe UI"/>
          <w:b/>
          <w:bCs/>
        </w:rPr>
        <w:t xml:space="preserve"> a.m.</w:t>
      </w:r>
    </w:p>
    <w:p w14:paraId="6D8D84A4" w14:textId="77777777" w:rsidR="00DC1A24" w:rsidRPr="00785AEC" w:rsidRDefault="00DC1A24" w:rsidP="00DC1A24">
      <w:pPr>
        <w:pStyle w:val="NoSpacing"/>
        <w:jc w:val="center"/>
        <w:rPr>
          <w:rFonts w:ascii="Segoe UI" w:hAnsi="Segoe UI" w:cs="Segoe UI"/>
          <w:b/>
          <w:bCs/>
        </w:rPr>
      </w:pPr>
      <w:r w:rsidRPr="00785AEC">
        <w:rPr>
          <w:rFonts w:ascii="Segoe UI" w:hAnsi="Segoe UI" w:cs="Segoe UI"/>
          <w:b/>
          <w:bCs/>
        </w:rPr>
        <w:t>Microsoft Teams Meeting</w:t>
      </w:r>
    </w:p>
    <w:p w14:paraId="6926841B" w14:textId="77777777" w:rsidR="00DC1A24" w:rsidRPr="00785AEC" w:rsidRDefault="00DC1A24" w:rsidP="00DC1A24">
      <w:pPr>
        <w:pStyle w:val="NoSpacing"/>
        <w:jc w:val="center"/>
        <w:rPr>
          <w:rFonts w:ascii="Segoe UI" w:hAnsi="Segoe UI" w:cs="Segoe UI"/>
          <w:b/>
          <w:bCs/>
        </w:rPr>
      </w:pPr>
      <w:r w:rsidRPr="00785AEC">
        <w:rPr>
          <w:rFonts w:ascii="Segoe UI" w:hAnsi="Segoe UI" w:cs="Segoe UI"/>
          <w:b/>
          <w:bCs/>
        </w:rPr>
        <w:t>Meeting Minutes</w:t>
      </w:r>
    </w:p>
    <w:p w14:paraId="05A6FBD2" w14:textId="77777777" w:rsidR="00DC1A24" w:rsidRPr="005A294E" w:rsidRDefault="00DC1A24" w:rsidP="00DC1A24">
      <w:pPr>
        <w:pStyle w:val="NoSpacing"/>
        <w:jc w:val="center"/>
        <w:rPr>
          <w:rFonts w:ascii="Segoe UI" w:hAnsi="Segoe UI" w:cs="Segoe UI"/>
        </w:rPr>
      </w:pPr>
    </w:p>
    <w:tbl>
      <w:tblPr>
        <w:tblStyle w:val="TableGrid"/>
        <w:tblW w:w="10440" w:type="dxa"/>
        <w:tblInd w:w="-3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5490"/>
      </w:tblGrid>
      <w:tr w:rsidR="00DC1A24" w:rsidRPr="005A294E" w14:paraId="583A0861" w14:textId="77777777" w:rsidTr="00C1056B">
        <w:tc>
          <w:tcPr>
            <w:tcW w:w="49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2174C00" w14:textId="77777777" w:rsidR="00DC1A24" w:rsidRPr="008E1B8C" w:rsidRDefault="00DC1A24" w:rsidP="00974D7A">
            <w:pPr>
              <w:tabs>
                <w:tab w:val="left" w:pos="1800"/>
                <w:tab w:val="left" w:pos="4273"/>
              </w:tabs>
              <w:rPr>
                <w:rFonts w:ascii="Segoe UI" w:hAnsi="Segoe UI" w:cs="Segoe UI"/>
                <w:b/>
              </w:rPr>
            </w:pPr>
            <w:r w:rsidRPr="008E1B8C">
              <w:rPr>
                <w:rFonts w:ascii="Segoe UI" w:hAnsi="Segoe UI" w:cs="Segoe UI"/>
                <w:b/>
              </w:rPr>
              <w:t>Committee Members Present:</w:t>
            </w:r>
            <w:r w:rsidRPr="008E1B8C">
              <w:rPr>
                <w:rFonts w:ascii="Segoe UI" w:hAnsi="Segoe UI" w:cs="Segoe UI"/>
                <w:b/>
              </w:rPr>
              <w:tab/>
            </w:r>
          </w:p>
        </w:tc>
        <w:tc>
          <w:tcPr>
            <w:tcW w:w="549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02CB9C5B" w14:textId="77777777" w:rsidR="00DC1A24" w:rsidRPr="008E1B8C" w:rsidRDefault="00DC1A24" w:rsidP="00974D7A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</w:p>
        </w:tc>
      </w:tr>
      <w:tr w:rsidR="005A0CB6" w:rsidRPr="005A294E" w14:paraId="5BEE69F4" w14:textId="77777777" w:rsidTr="00C1056B">
        <w:tc>
          <w:tcPr>
            <w:tcW w:w="4950" w:type="dxa"/>
            <w:tcBorders>
              <w:left w:val="single" w:sz="4" w:space="0" w:color="auto"/>
            </w:tcBorders>
            <w:shd w:val="clear" w:color="auto" w:fill="auto"/>
          </w:tcPr>
          <w:p w14:paraId="2FC81AC3" w14:textId="6E26F99C" w:rsidR="005A0CB6" w:rsidRPr="008E1B8C" w:rsidRDefault="00A82C38" w:rsidP="005A0CB6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Antwon Davis</w:t>
            </w:r>
          </w:p>
        </w:tc>
        <w:tc>
          <w:tcPr>
            <w:tcW w:w="549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B77ACA" w14:textId="57E99BB1" w:rsidR="005A0CB6" w:rsidRPr="008E1B8C" w:rsidRDefault="005A0CB6" w:rsidP="005A0CB6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 w:rsidRPr="008E1B8C">
              <w:rPr>
                <w:rFonts w:ascii="Segoe UI" w:hAnsi="Segoe UI" w:cs="Segoe UI"/>
                <w:bCs/>
              </w:rPr>
              <w:t>Jay Orne (co-chair)</w:t>
            </w:r>
          </w:p>
        </w:tc>
      </w:tr>
      <w:tr w:rsidR="00A82C38" w:rsidRPr="005A294E" w14:paraId="37D83F4B" w14:textId="77777777" w:rsidTr="00C1056B">
        <w:tc>
          <w:tcPr>
            <w:tcW w:w="4950" w:type="dxa"/>
            <w:tcBorders>
              <w:left w:val="single" w:sz="4" w:space="0" w:color="auto"/>
            </w:tcBorders>
            <w:shd w:val="clear" w:color="auto" w:fill="auto"/>
          </w:tcPr>
          <w:p w14:paraId="096CCE2B" w14:textId="1B3886CE" w:rsidR="00A82C38" w:rsidRPr="008E1B8C" w:rsidRDefault="00A82C38" w:rsidP="005A0CB6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 w:rsidRPr="008E1B8C">
              <w:rPr>
                <w:rFonts w:ascii="Segoe UI" w:hAnsi="Segoe UI" w:cs="Segoe UI"/>
                <w:bCs/>
              </w:rPr>
              <w:t>Charlotte Detournay</w:t>
            </w:r>
          </w:p>
        </w:tc>
        <w:tc>
          <w:tcPr>
            <w:tcW w:w="549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E2E0DE8" w14:textId="5894DC86" w:rsidR="00A82C38" w:rsidRPr="008E1B8C" w:rsidRDefault="00A82C38" w:rsidP="005A0CB6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 w:rsidRPr="008E1B8C">
              <w:rPr>
                <w:rFonts w:ascii="Segoe UI" w:hAnsi="Segoe UI" w:cs="Segoe UI"/>
                <w:bCs/>
              </w:rPr>
              <w:t>Sarah Schiele (co-chair)</w:t>
            </w:r>
          </w:p>
        </w:tc>
      </w:tr>
      <w:tr w:rsidR="005A0CB6" w:rsidRPr="005A294E" w14:paraId="79B20369" w14:textId="77777777" w:rsidTr="00C1056B">
        <w:trPr>
          <w:trHeight w:val="323"/>
        </w:trPr>
        <w:tc>
          <w:tcPr>
            <w:tcW w:w="4950" w:type="dxa"/>
            <w:tcBorders>
              <w:left w:val="single" w:sz="4" w:space="0" w:color="auto"/>
            </w:tcBorders>
            <w:shd w:val="clear" w:color="auto" w:fill="auto"/>
          </w:tcPr>
          <w:p w14:paraId="29869E22" w14:textId="074BA431" w:rsidR="005A0CB6" w:rsidRPr="008E1B8C" w:rsidRDefault="00C1056B" w:rsidP="005A0CB6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 w:rsidRPr="008E1B8C">
              <w:rPr>
                <w:rFonts w:ascii="Segoe UI" w:hAnsi="Segoe UI" w:cs="Segoe UI"/>
                <w:bCs/>
              </w:rPr>
              <w:t>Megan Higdon</w:t>
            </w:r>
          </w:p>
        </w:tc>
        <w:tc>
          <w:tcPr>
            <w:tcW w:w="549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C6D5711" w14:textId="0AA0DEED" w:rsidR="005A0CB6" w:rsidRPr="008E1B8C" w:rsidRDefault="005A0CB6" w:rsidP="005A0CB6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</w:p>
        </w:tc>
      </w:tr>
      <w:tr w:rsidR="00C1056B" w:rsidRPr="005A294E" w14:paraId="0B0FBDF1" w14:textId="77777777" w:rsidTr="00FD7143">
        <w:tc>
          <w:tcPr>
            <w:tcW w:w="49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91BF6F4" w14:textId="74128B40" w:rsidR="00C1056B" w:rsidRPr="008E1B8C" w:rsidRDefault="00C1056B" w:rsidP="005A0CB6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 w:rsidRPr="008E1B8C">
              <w:rPr>
                <w:rFonts w:ascii="Segoe UI" w:hAnsi="Segoe UI" w:cs="Segoe UI"/>
                <w:b/>
              </w:rPr>
              <w:t xml:space="preserve">Committee Members Absent: </w:t>
            </w:r>
          </w:p>
        </w:tc>
        <w:tc>
          <w:tcPr>
            <w:tcW w:w="549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70DDE10E" w14:textId="06750A05" w:rsidR="00C1056B" w:rsidRPr="008E1B8C" w:rsidRDefault="00C1056B" w:rsidP="005A0CB6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  <w:highlight w:val="yellow"/>
              </w:rPr>
            </w:pPr>
          </w:p>
        </w:tc>
      </w:tr>
      <w:tr w:rsidR="00C1056B" w:rsidRPr="005A294E" w14:paraId="285A960C" w14:textId="77777777" w:rsidTr="00A82C38">
        <w:trPr>
          <w:trHeight w:val="359"/>
        </w:trPr>
        <w:tc>
          <w:tcPr>
            <w:tcW w:w="49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6395EC" w14:textId="2FDC9646" w:rsidR="00C1056B" w:rsidRPr="00A82C38" w:rsidRDefault="00C1056B" w:rsidP="00A82C38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 w:rsidRPr="008E1B8C">
              <w:rPr>
                <w:rFonts w:ascii="Segoe UI" w:hAnsi="Segoe UI" w:cs="Segoe UI"/>
                <w:bCs/>
              </w:rPr>
              <w:t>Jim Mitulski</w:t>
            </w:r>
          </w:p>
        </w:tc>
        <w:tc>
          <w:tcPr>
            <w:tcW w:w="5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B683B" w14:textId="257CB6DA" w:rsidR="00C1056B" w:rsidRPr="008E1B8C" w:rsidRDefault="00A82C38" w:rsidP="005A0CB6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 w:rsidRPr="008E1B8C">
              <w:rPr>
                <w:rFonts w:ascii="Segoe UI" w:hAnsi="Segoe UI" w:cs="Segoe UI"/>
                <w:bCs/>
              </w:rPr>
              <w:t>Meg</w:t>
            </w:r>
            <w:r>
              <w:rPr>
                <w:rFonts w:ascii="Segoe UI" w:hAnsi="Segoe UI" w:cs="Segoe UI"/>
                <w:bCs/>
              </w:rPr>
              <w:t xml:space="preserve"> Thomas (</w:t>
            </w:r>
            <w:r w:rsidRPr="008E1B8C">
              <w:rPr>
                <w:rFonts w:ascii="Segoe UI" w:hAnsi="Segoe UI" w:cs="Segoe UI"/>
                <w:bCs/>
              </w:rPr>
              <w:t>Mueller</w:t>
            </w:r>
            <w:r>
              <w:rPr>
                <w:rFonts w:ascii="Segoe UI" w:hAnsi="Segoe UI" w:cs="Segoe UI"/>
                <w:bCs/>
              </w:rPr>
              <w:t>)</w:t>
            </w:r>
          </w:p>
        </w:tc>
      </w:tr>
      <w:tr w:rsidR="00C1056B" w:rsidRPr="005A294E" w14:paraId="5E79C27E" w14:textId="77777777" w:rsidTr="00FD7143">
        <w:tc>
          <w:tcPr>
            <w:tcW w:w="49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40FFE5C" w14:textId="02B622D8" w:rsidR="00C1056B" w:rsidRPr="008E1B8C" w:rsidRDefault="00C1056B" w:rsidP="004C6269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 w:rsidRPr="008E1B8C">
              <w:rPr>
                <w:rFonts w:ascii="Segoe UI" w:hAnsi="Segoe UI" w:cs="Segoe UI"/>
                <w:b/>
              </w:rPr>
              <w:t xml:space="preserve">Guests: </w:t>
            </w:r>
          </w:p>
        </w:tc>
        <w:tc>
          <w:tcPr>
            <w:tcW w:w="549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249E0D87" w14:textId="20636FD8" w:rsidR="00C1056B" w:rsidRPr="008E1B8C" w:rsidRDefault="00C1056B" w:rsidP="005A0CB6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  <w:color w:val="ED7D31" w:themeColor="accent2"/>
              </w:rPr>
            </w:pPr>
          </w:p>
        </w:tc>
      </w:tr>
      <w:tr w:rsidR="00C1056B" w:rsidRPr="005A294E" w14:paraId="07B2DB44" w14:textId="77777777" w:rsidTr="007C000C">
        <w:tc>
          <w:tcPr>
            <w:tcW w:w="4950" w:type="dxa"/>
            <w:tcBorders>
              <w:left w:val="single" w:sz="4" w:space="0" w:color="auto"/>
            </w:tcBorders>
            <w:shd w:val="clear" w:color="auto" w:fill="auto"/>
          </w:tcPr>
          <w:p w14:paraId="45FF888A" w14:textId="54719133" w:rsidR="00C1056B" w:rsidRPr="008E1B8C" w:rsidRDefault="00C1056B" w:rsidP="005A0CB6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/>
              </w:rPr>
            </w:pPr>
            <w:r w:rsidRPr="008E1B8C">
              <w:rPr>
                <w:rFonts w:ascii="Segoe UI" w:hAnsi="Segoe UI" w:cs="Segoe UI"/>
              </w:rPr>
              <w:t>Raisin Johnson (Rainbow Health)</w:t>
            </w:r>
          </w:p>
        </w:tc>
        <w:tc>
          <w:tcPr>
            <w:tcW w:w="5490" w:type="dxa"/>
            <w:tcBorders>
              <w:right w:val="single" w:sz="4" w:space="0" w:color="auto"/>
            </w:tcBorders>
            <w:shd w:val="clear" w:color="auto" w:fill="auto"/>
          </w:tcPr>
          <w:p w14:paraId="7725FEF4" w14:textId="23DC2A2B" w:rsidR="00C1056B" w:rsidRPr="008E1B8C" w:rsidRDefault="00C1056B" w:rsidP="005A0CB6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  <w:color w:val="FFFFFF" w:themeColor="background1"/>
              </w:rPr>
            </w:pPr>
            <w:r w:rsidRPr="008E1B8C">
              <w:rPr>
                <w:rFonts w:ascii="Segoe UI" w:hAnsi="Segoe UI" w:cs="Segoe UI"/>
              </w:rPr>
              <w:t>Aubrey Hagen (Hennepin County)</w:t>
            </w:r>
          </w:p>
        </w:tc>
      </w:tr>
      <w:tr w:rsidR="00C1056B" w:rsidRPr="005A294E" w14:paraId="07AF7DB8" w14:textId="77777777" w:rsidTr="00FD7143">
        <w:tc>
          <w:tcPr>
            <w:tcW w:w="4950" w:type="dxa"/>
            <w:tcBorders>
              <w:left w:val="single" w:sz="4" w:space="0" w:color="auto"/>
            </w:tcBorders>
            <w:shd w:val="clear" w:color="auto" w:fill="auto"/>
          </w:tcPr>
          <w:p w14:paraId="739286A8" w14:textId="5672616D" w:rsidR="00C1056B" w:rsidRPr="008E1B8C" w:rsidRDefault="00C1056B" w:rsidP="005A0CB6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</w:rPr>
            </w:pPr>
            <w:r w:rsidRPr="008E1B8C">
              <w:rPr>
                <w:rFonts w:ascii="Segoe UI" w:hAnsi="Segoe UI" w:cs="Segoe UI"/>
              </w:rPr>
              <w:t>Chris Lorenzo (Rainbow Health)</w:t>
            </w:r>
          </w:p>
        </w:tc>
        <w:tc>
          <w:tcPr>
            <w:tcW w:w="5490" w:type="dxa"/>
            <w:tcBorders>
              <w:right w:val="single" w:sz="4" w:space="0" w:color="auto"/>
            </w:tcBorders>
            <w:shd w:val="clear" w:color="auto" w:fill="auto"/>
          </w:tcPr>
          <w:p w14:paraId="5744DBC2" w14:textId="57FEDB59" w:rsidR="00C1056B" w:rsidRPr="008E1B8C" w:rsidRDefault="001056C1" w:rsidP="005A0CB6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</w:rPr>
            </w:pPr>
            <w:r w:rsidRPr="008E1B8C">
              <w:rPr>
                <w:rFonts w:ascii="Segoe UI" w:hAnsi="Segoe UI" w:cs="Segoe UI"/>
              </w:rPr>
              <w:t>Cody Raasch</w:t>
            </w:r>
            <w:r w:rsidR="00E71E41" w:rsidRPr="008E1B8C">
              <w:rPr>
                <w:rFonts w:ascii="Segoe UI" w:hAnsi="Segoe UI" w:cs="Segoe UI"/>
              </w:rPr>
              <w:t xml:space="preserve"> (Hennepin County)</w:t>
            </w:r>
          </w:p>
        </w:tc>
      </w:tr>
      <w:tr w:rsidR="00A82C38" w:rsidRPr="005A294E" w14:paraId="3B65F138" w14:textId="77777777" w:rsidTr="00FD7143">
        <w:tc>
          <w:tcPr>
            <w:tcW w:w="4950" w:type="dxa"/>
            <w:tcBorders>
              <w:left w:val="single" w:sz="4" w:space="0" w:color="auto"/>
            </w:tcBorders>
            <w:shd w:val="clear" w:color="auto" w:fill="auto"/>
          </w:tcPr>
          <w:p w14:paraId="5C535AFE" w14:textId="77777777" w:rsidR="00A82C38" w:rsidRPr="008E1B8C" w:rsidRDefault="00A82C38" w:rsidP="005A0CB6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</w:rPr>
            </w:pPr>
          </w:p>
        </w:tc>
        <w:tc>
          <w:tcPr>
            <w:tcW w:w="5490" w:type="dxa"/>
            <w:tcBorders>
              <w:right w:val="single" w:sz="4" w:space="0" w:color="auto"/>
            </w:tcBorders>
            <w:shd w:val="clear" w:color="auto" w:fill="auto"/>
          </w:tcPr>
          <w:p w14:paraId="04D6B18C" w14:textId="02C91C61" w:rsidR="00A82C38" w:rsidRPr="008E1B8C" w:rsidRDefault="00A82C38" w:rsidP="005A0CB6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</w:rPr>
            </w:pPr>
            <w:r w:rsidRPr="008E1B8C">
              <w:rPr>
                <w:rFonts w:ascii="Segoe UI" w:hAnsi="Segoe UI" w:cs="Segoe UI"/>
                <w:bCs/>
              </w:rPr>
              <w:t>Emily Reimer</w:t>
            </w:r>
            <w:r w:rsidR="00C069F3">
              <w:rPr>
                <w:rFonts w:ascii="Segoe UI" w:hAnsi="Segoe UI" w:cs="Segoe UI"/>
                <w:bCs/>
              </w:rPr>
              <w:t xml:space="preserve"> (DHS)</w:t>
            </w:r>
          </w:p>
        </w:tc>
      </w:tr>
      <w:tr w:rsidR="00C1056B" w:rsidRPr="005A294E" w14:paraId="1054AA61" w14:textId="77777777" w:rsidTr="00FD7143">
        <w:tc>
          <w:tcPr>
            <w:tcW w:w="49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130FC0A" w14:textId="1188F49A" w:rsidR="00C1056B" w:rsidRPr="008E1B8C" w:rsidRDefault="00C1056B" w:rsidP="005A0CB6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</w:rPr>
            </w:pPr>
            <w:r w:rsidRPr="008E1B8C">
              <w:rPr>
                <w:rFonts w:ascii="Segoe UI" w:hAnsi="Segoe UI" w:cs="Segoe UI"/>
                <w:b/>
              </w:rPr>
              <w:t xml:space="preserve">Hennepin County (Part A) Representative: </w:t>
            </w:r>
          </w:p>
        </w:tc>
        <w:tc>
          <w:tcPr>
            <w:tcW w:w="549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2F41F4AF" w14:textId="4E1C81E6" w:rsidR="00C1056B" w:rsidRPr="008E1B8C" w:rsidRDefault="00C1056B" w:rsidP="005A0CB6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</w:rPr>
            </w:pPr>
            <w:r w:rsidRPr="008E1B8C">
              <w:rPr>
                <w:rFonts w:ascii="Segoe UI" w:hAnsi="Segoe UI" w:cs="Segoe UI"/>
                <w:b/>
              </w:rPr>
              <w:t xml:space="preserve">DHS (Part B) Representative: </w:t>
            </w:r>
          </w:p>
        </w:tc>
      </w:tr>
      <w:tr w:rsidR="00C1056B" w:rsidRPr="005A294E" w14:paraId="37C13CDC" w14:textId="77777777" w:rsidTr="00FD7143">
        <w:trPr>
          <w:trHeight w:val="215"/>
        </w:trPr>
        <w:tc>
          <w:tcPr>
            <w:tcW w:w="49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50DED8" w14:textId="218BB7DF" w:rsidR="00C1056B" w:rsidRPr="008E1B8C" w:rsidRDefault="00C1056B" w:rsidP="005A0CB6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/>
              </w:rPr>
            </w:pPr>
            <w:r w:rsidRPr="008E1B8C">
              <w:rPr>
                <w:rFonts w:ascii="Segoe UI" w:hAnsi="Segoe UI" w:cs="Segoe UI"/>
                <w:bCs/>
              </w:rPr>
              <w:t>None</w:t>
            </w:r>
          </w:p>
        </w:tc>
        <w:tc>
          <w:tcPr>
            <w:tcW w:w="5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1E87F" w14:textId="3BDF8341" w:rsidR="00C1056B" w:rsidRPr="00A82C38" w:rsidRDefault="00C1056B" w:rsidP="005A0CB6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 w:rsidRPr="008E1B8C">
              <w:rPr>
                <w:rFonts w:ascii="Segoe UI" w:hAnsi="Segoe UI" w:cs="Segoe UI"/>
                <w:bCs/>
              </w:rPr>
              <w:t>Thomas Blissett</w:t>
            </w:r>
          </w:p>
        </w:tc>
      </w:tr>
      <w:tr w:rsidR="00C1056B" w:rsidRPr="005A294E" w14:paraId="65EB5094" w14:textId="77777777" w:rsidTr="00FD7143">
        <w:tc>
          <w:tcPr>
            <w:tcW w:w="49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B488CE8" w14:textId="7FC9F631" w:rsidR="00C1056B" w:rsidRPr="008E1B8C" w:rsidRDefault="00C1056B" w:rsidP="005A0CB6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 w:rsidRPr="008E1B8C">
              <w:rPr>
                <w:rFonts w:ascii="Segoe UI" w:hAnsi="Segoe UI" w:cs="Segoe UI"/>
                <w:b/>
              </w:rPr>
              <w:t>MDH (Prevention) Representative:</w:t>
            </w:r>
          </w:p>
        </w:tc>
        <w:tc>
          <w:tcPr>
            <w:tcW w:w="549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7952509B" w14:textId="71FE871B" w:rsidR="00C1056B" w:rsidRPr="008E1B8C" w:rsidRDefault="00C1056B" w:rsidP="005A0CB6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 w:rsidRPr="008E1B8C">
              <w:rPr>
                <w:rFonts w:ascii="Segoe UI" w:hAnsi="Segoe UI" w:cs="Segoe UI"/>
                <w:b/>
              </w:rPr>
              <w:t>MDH (Surveillance) Representative:</w:t>
            </w:r>
          </w:p>
        </w:tc>
      </w:tr>
      <w:tr w:rsidR="00C1056B" w:rsidRPr="005A294E" w14:paraId="3F1A6895" w14:textId="77777777" w:rsidTr="00FD7143">
        <w:tc>
          <w:tcPr>
            <w:tcW w:w="49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7F2ACA" w14:textId="19DD6A1D" w:rsidR="00C1056B" w:rsidRPr="008E1B8C" w:rsidRDefault="00C1056B" w:rsidP="005A0CB6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/>
              </w:rPr>
            </w:pPr>
            <w:r w:rsidRPr="008E1B8C">
              <w:rPr>
                <w:rFonts w:ascii="Segoe UI" w:hAnsi="Segoe UI" w:cs="Segoe UI"/>
                <w:bCs/>
              </w:rPr>
              <w:t>McKinzie Woelfel</w:t>
            </w:r>
          </w:p>
        </w:tc>
        <w:tc>
          <w:tcPr>
            <w:tcW w:w="5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45E0" w14:textId="53C7BEC5" w:rsidR="00C1056B" w:rsidRPr="008E1B8C" w:rsidRDefault="00C1056B" w:rsidP="005A0CB6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/>
              </w:rPr>
            </w:pPr>
            <w:r w:rsidRPr="008E1B8C">
              <w:rPr>
                <w:rFonts w:ascii="Segoe UI" w:hAnsi="Segoe UI" w:cs="Segoe UI"/>
                <w:bCs/>
              </w:rPr>
              <w:t>Hannah Kass-Aten</w:t>
            </w:r>
          </w:p>
        </w:tc>
      </w:tr>
      <w:tr w:rsidR="00C1056B" w:rsidRPr="005A294E" w14:paraId="57F78BA0" w14:textId="77777777" w:rsidTr="00FD7143">
        <w:tc>
          <w:tcPr>
            <w:tcW w:w="49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732AFD88" w14:textId="4689A35F" w:rsidR="00C1056B" w:rsidRPr="008E1B8C" w:rsidRDefault="00C1056B" w:rsidP="005A0CB6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 w:rsidRPr="008E1B8C">
              <w:rPr>
                <w:rFonts w:ascii="Segoe UI" w:hAnsi="Segoe UI" w:cs="Segoe UI"/>
                <w:b/>
              </w:rPr>
              <w:t>MCHACP Staff:</w:t>
            </w:r>
          </w:p>
        </w:tc>
        <w:tc>
          <w:tcPr>
            <w:tcW w:w="549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4D4FB4" w14:textId="294D5FB6" w:rsidR="00C1056B" w:rsidRPr="008E1B8C" w:rsidRDefault="00C1056B" w:rsidP="005A0CB6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</w:p>
        </w:tc>
      </w:tr>
      <w:tr w:rsidR="00C1056B" w:rsidRPr="005A294E" w14:paraId="38547991" w14:textId="77777777" w:rsidTr="00FD7143">
        <w:tc>
          <w:tcPr>
            <w:tcW w:w="49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EB9AEB" w14:textId="572B11C0" w:rsidR="00C1056B" w:rsidRPr="008E1B8C" w:rsidRDefault="00C1056B" w:rsidP="005A0CB6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 w:rsidRPr="008E1B8C">
              <w:rPr>
                <w:rFonts w:ascii="Segoe UI" w:hAnsi="Segoe UI" w:cs="Segoe UI"/>
                <w:bCs/>
              </w:rPr>
              <w:t>Carissa Weisdorf, Coordinator</w:t>
            </w:r>
          </w:p>
        </w:tc>
        <w:tc>
          <w:tcPr>
            <w:tcW w:w="5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3071A" w14:textId="2A54D00A" w:rsidR="00C1056B" w:rsidRPr="008E1B8C" w:rsidRDefault="00C1056B" w:rsidP="005A0CB6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 w:rsidRPr="008E1B8C">
              <w:rPr>
                <w:rFonts w:ascii="Segoe UI" w:hAnsi="Segoe UI" w:cs="Segoe UI"/>
                <w:bCs/>
              </w:rPr>
              <w:t>Christine Ashley-Norberg (minutes)</w:t>
            </w:r>
          </w:p>
        </w:tc>
      </w:tr>
    </w:tbl>
    <w:p w14:paraId="4EB44DCB" w14:textId="557240E9" w:rsidR="00DC1A24" w:rsidRPr="00DF4701" w:rsidRDefault="00DC1A24" w:rsidP="00DC1A24">
      <w:pPr>
        <w:tabs>
          <w:tab w:val="left" w:pos="1800"/>
          <w:tab w:val="left" w:pos="4320"/>
        </w:tabs>
        <w:spacing w:after="0" w:line="240" w:lineRule="auto"/>
        <w:rPr>
          <w:rFonts w:ascii="Segoe UI" w:hAnsi="Segoe UI" w:cs="Segoe UI"/>
          <w:bCs/>
        </w:rPr>
      </w:pPr>
      <w:r w:rsidRPr="005A294E">
        <w:rPr>
          <w:rFonts w:ascii="Segoe UI" w:hAnsi="Segoe UI" w:cs="Segoe UI"/>
          <w:bCs/>
        </w:rPr>
        <w:t xml:space="preserve">Quorum Present? </w:t>
      </w:r>
      <w:r w:rsidR="00DF4701" w:rsidRPr="00142664">
        <w:rPr>
          <w:rFonts w:ascii="Segoe UI" w:hAnsi="Segoe UI" w:cs="Segoe UI"/>
          <w:b/>
        </w:rPr>
        <w:t>Yes</w:t>
      </w:r>
    </w:p>
    <w:p w14:paraId="76194853" w14:textId="77777777" w:rsidR="00DC1A24" w:rsidRPr="005A294E" w:rsidRDefault="00DC1A24" w:rsidP="00DC1A24">
      <w:pPr>
        <w:spacing w:after="0" w:line="240" w:lineRule="auto"/>
        <w:rPr>
          <w:rFonts w:ascii="Segoe UI" w:hAnsi="Segoe UI" w:cs="Segoe UI"/>
        </w:rPr>
      </w:pPr>
    </w:p>
    <w:p w14:paraId="42F8815A" w14:textId="77777777" w:rsidR="00DC1A24" w:rsidRPr="005A294E" w:rsidRDefault="00DC1A24" w:rsidP="00DC1A24">
      <w:pPr>
        <w:pStyle w:val="ListParagraph"/>
        <w:numPr>
          <w:ilvl w:val="0"/>
          <w:numId w:val="2"/>
        </w:numPr>
        <w:spacing w:after="0" w:line="240" w:lineRule="auto"/>
        <w:rPr>
          <w:rFonts w:ascii="Segoe UI" w:hAnsi="Segoe UI" w:cs="Segoe UI"/>
        </w:rPr>
      </w:pPr>
      <w:r w:rsidRPr="005A294E">
        <w:rPr>
          <w:rFonts w:ascii="Segoe UI" w:hAnsi="Segoe UI" w:cs="Segoe UI"/>
          <w:b/>
          <w:bCs/>
        </w:rPr>
        <w:t>Welcome and introductions</w:t>
      </w:r>
    </w:p>
    <w:p w14:paraId="47317CE5" w14:textId="69FCDEF1" w:rsidR="00F001C5" w:rsidRDefault="000C28DD" w:rsidP="00C069F3">
      <w:pPr>
        <w:pStyle w:val="Bullet1"/>
        <w:numPr>
          <w:ilvl w:val="0"/>
          <w:numId w:val="28"/>
        </w:numPr>
      </w:pPr>
      <w:r w:rsidRPr="000C28DD">
        <w:rPr>
          <w:bCs/>
        </w:rPr>
        <w:t xml:space="preserve">Sarah Schiele </w:t>
      </w:r>
      <w:r w:rsidR="00825F3D" w:rsidRPr="000C28DD">
        <w:t>called the</w:t>
      </w:r>
      <w:r w:rsidR="00825F3D">
        <w:t xml:space="preserve"> meeting to order at</w:t>
      </w:r>
      <w:r w:rsidR="00BD56CB">
        <w:t xml:space="preserve"> </w:t>
      </w:r>
      <w:r w:rsidR="009625DF">
        <w:t>9:30</w:t>
      </w:r>
      <w:r w:rsidR="003E7A4D">
        <w:t xml:space="preserve"> </w:t>
      </w:r>
      <w:r w:rsidR="00BD56CB">
        <w:t>a</w:t>
      </w:r>
      <w:r w:rsidR="000B5112">
        <w:t>.</w:t>
      </w:r>
      <w:r w:rsidR="00825F3D">
        <w:t>m.</w:t>
      </w:r>
      <w:r w:rsidR="005F0B29">
        <w:t xml:space="preserve"> </w:t>
      </w:r>
      <w:r w:rsidR="007C406A">
        <w:t>Introductions were made.</w:t>
      </w:r>
    </w:p>
    <w:p w14:paraId="5CBEF7B6" w14:textId="77777777" w:rsidR="00D32815" w:rsidRDefault="00D32815" w:rsidP="00734EA5">
      <w:pPr>
        <w:pStyle w:val="Bullet1"/>
        <w:numPr>
          <w:ilvl w:val="0"/>
          <w:numId w:val="0"/>
        </w:numPr>
        <w:ind w:left="450"/>
      </w:pPr>
    </w:p>
    <w:p w14:paraId="67D89277" w14:textId="7CFEF9B8" w:rsidR="00734EA5" w:rsidRPr="00D32815" w:rsidRDefault="00F001C5" w:rsidP="00D32815">
      <w:pPr>
        <w:pStyle w:val="Bullet1"/>
        <w:numPr>
          <w:ilvl w:val="0"/>
          <w:numId w:val="2"/>
        </w:numPr>
        <w:rPr>
          <w:b/>
          <w:bCs/>
        </w:rPr>
      </w:pPr>
      <w:r w:rsidRPr="00D32815">
        <w:rPr>
          <w:b/>
          <w:bCs/>
        </w:rPr>
        <w:t xml:space="preserve">Review, approval of minutes from </w:t>
      </w:r>
      <w:bookmarkStart w:id="1" w:name="_Hlk120606400"/>
      <w:r w:rsidRPr="00D32815">
        <w:rPr>
          <w:b/>
          <w:bCs/>
        </w:rPr>
        <w:t>September 15 meeting and combined committee meeting on October 16</w:t>
      </w:r>
      <w:bookmarkEnd w:id="1"/>
      <w:r w:rsidRPr="00D32815">
        <w:rPr>
          <w:b/>
          <w:bCs/>
        </w:rPr>
        <w:t xml:space="preserve">. </w:t>
      </w:r>
    </w:p>
    <w:p w14:paraId="40E5F64D" w14:textId="679C982F" w:rsidR="0026411E" w:rsidRPr="00AF107D" w:rsidRDefault="00A01C64" w:rsidP="00F57D13">
      <w:pPr>
        <w:pStyle w:val="Bullet1"/>
        <w:numPr>
          <w:ilvl w:val="0"/>
          <w:numId w:val="21"/>
        </w:numPr>
      </w:pPr>
      <w:r>
        <w:t>T</w:t>
      </w:r>
      <w:r w:rsidR="007F6683">
        <w:t xml:space="preserve">he minutes </w:t>
      </w:r>
      <w:r w:rsidR="008D01D6">
        <w:t xml:space="preserve">from the </w:t>
      </w:r>
      <w:r w:rsidR="008D01D6" w:rsidRPr="008D01D6">
        <w:t>September 15 meeting and combined committee meeting on October 16</w:t>
      </w:r>
      <w:r>
        <w:t xml:space="preserve"> were reviewed and approved as printed.</w:t>
      </w:r>
      <w:r w:rsidR="009377C9">
        <w:t xml:space="preserve"> </w:t>
      </w:r>
    </w:p>
    <w:p w14:paraId="2852677C" w14:textId="02BB737A" w:rsidR="00AF107D" w:rsidRDefault="00C721DD" w:rsidP="00F57D13">
      <w:pPr>
        <w:pStyle w:val="Bullet1"/>
        <w:numPr>
          <w:ilvl w:val="0"/>
          <w:numId w:val="21"/>
        </w:numPr>
      </w:pPr>
      <w:r>
        <w:t xml:space="preserve">The agenda for the meeting was approved as </w:t>
      </w:r>
      <w:r w:rsidR="00CE0F2B">
        <w:t>printed</w:t>
      </w:r>
      <w:r>
        <w:t>.</w:t>
      </w:r>
      <w:r w:rsidR="00AF107D">
        <w:t xml:space="preserve"> </w:t>
      </w:r>
    </w:p>
    <w:p w14:paraId="06494D6E" w14:textId="77777777" w:rsidR="008555C7" w:rsidRPr="008555C7" w:rsidRDefault="008555C7" w:rsidP="008555C7">
      <w:pPr>
        <w:spacing w:after="0" w:line="240" w:lineRule="auto"/>
        <w:rPr>
          <w:rFonts w:ascii="Segoe UI" w:hAnsi="Segoe UI" w:cs="Segoe UI"/>
        </w:rPr>
      </w:pPr>
    </w:p>
    <w:p w14:paraId="1F14A643" w14:textId="77777777" w:rsidR="00991B57" w:rsidRPr="00991B57" w:rsidRDefault="003F7683" w:rsidP="004C37D4">
      <w:pPr>
        <w:pStyle w:val="ListParagraph"/>
        <w:numPr>
          <w:ilvl w:val="0"/>
          <w:numId w:val="2"/>
        </w:numPr>
        <w:spacing w:after="0" w:line="240" w:lineRule="auto"/>
      </w:pPr>
      <w:r w:rsidRPr="00811EB3">
        <w:rPr>
          <w:rFonts w:ascii="Segoe UI" w:hAnsi="Segoe UI" w:cs="Segoe UI"/>
          <w:b/>
        </w:rPr>
        <w:t xml:space="preserve">Overview of Ryan White mental health and psychosocial support service areas: </w:t>
      </w:r>
    </w:p>
    <w:p w14:paraId="29F01433" w14:textId="54A76304" w:rsidR="00374301" w:rsidRPr="000400BE" w:rsidRDefault="00730A46" w:rsidP="000E68B2">
      <w:pPr>
        <w:pStyle w:val="Bullet1"/>
      </w:pPr>
      <w:r w:rsidRPr="00F3587E">
        <w:rPr>
          <w:bCs/>
        </w:rPr>
        <w:t>Thomas Blissett</w:t>
      </w:r>
      <w:r w:rsidR="000E3FD2" w:rsidRPr="00F3587E">
        <w:rPr>
          <w:bCs/>
        </w:rPr>
        <w:t xml:space="preserve"> </w:t>
      </w:r>
      <w:r w:rsidR="009C54C3" w:rsidRPr="000400BE">
        <w:t xml:space="preserve">presented an overview of the mental health and </w:t>
      </w:r>
      <w:r w:rsidR="002E0553" w:rsidRPr="000400BE">
        <w:t>p</w:t>
      </w:r>
      <w:r w:rsidR="009C54C3" w:rsidRPr="000400BE">
        <w:t>sychosocial service areas</w:t>
      </w:r>
      <w:r w:rsidR="000E3FD2" w:rsidRPr="000400BE">
        <w:t>.</w:t>
      </w:r>
      <w:r w:rsidR="00F3587E">
        <w:t xml:space="preserve"> </w:t>
      </w:r>
      <w:r w:rsidR="00A44E62">
        <w:t>Thomas</w:t>
      </w:r>
      <w:r w:rsidR="000400BE">
        <w:t xml:space="preserve"> explained that t</w:t>
      </w:r>
      <w:r w:rsidR="001377A1" w:rsidRPr="000400BE">
        <w:t>he way we are using p</w:t>
      </w:r>
      <w:r w:rsidR="00703A65" w:rsidRPr="000400BE">
        <w:t>sychosocial</w:t>
      </w:r>
      <w:r w:rsidR="007E470D" w:rsidRPr="000400BE">
        <w:t xml:space="preserve"> </w:t>
      </w:r>
      <w:r w:rsidR="001377A1" w:rsidRPr="000400BE">
        <w:t xml:space="preserve">in Minnesota </w:t>
      </w:r>
      <w:r w:rsidR="00625347" w:rsidRPr="000400BE">
        <w:t xml:space="preserve">is more of a mental health service. It is supposed to </w:t>
      </w:r>
      <w:r w:rsidR="00D74657" w:rsidRPr="000400BE">
        <w:t>have</w:t>
      </w:r>
      <w:r w:rsidR="00625347" w:rsidRPr="000400BE">
        <w:t xml:space="preserve"> </w:t>
      </w:r>
      <w:r w:rsidR="00703A65" w:rsidRPr="000400BE">
        <w:t>interventions to help people</w:t>
      </w:r>
      <w:r w:rsidR="00CF29CD" w:rsidRPr="000400BE">
        <w:t xml:space="preserve"> have specific health outcomes relating </w:t>
      </w:r>
      <w:r w:rsidR="00D74657" w:rsidRPr="000400BE">
        <w:t xml:space="preserve">to </w:t>
      </w:r>
      <w:r w:rsidR="00CF29CD" w:rsidRPr="000400BE">
        <w:t xml:space="preserve">social determinants of health </w:t>
      </w:r>
      <w:r w:rsidR="007E470D" w:rsidRPr="000400BE">
        <w:t>and</w:t>
      </w:r>
      <w:r w:rsidR="00CF29CD" w:rsidRPr="000400BE">
        <w:t xml:space="preserve"> the holistic well-being of an individual.</w:t>
      </w:r>
      <w:r w:rsidR="00CB7ED0" w:rsidRPr="000400BE">
        <w:t xml:space="preserve"> </w:t>
      </w:r>
    </w:p>
    <w:p w14:paraId="0B58D06C" w14:textId="58CBAEC1" w:rsidR="00374301" w:rsidRPr="000400BE" w:rsidRDefault="00F3587E" w:rsidP="000400BE">
      <w:pPr>
        <w:pStyle w:val="Bullet1"/>
      </w:pPr>
      <w:r>
        <w:t>Thomas added that m</w:t>
      </w:r>
      <w:r w:rsidR="00D862FB" w:rsidRPr="000400BE">
        <w:t xml:space="preserve">ental health services </w:t>
      </w:r>
      <w:r w:rsidR="00D74657" w:rsidRPr="000400BE">
        <w:t>relating</w:t>
      </w:r>
      <w:r w:rsidR="00D862FB" w:rsidRPr="000400BE">
        <w:t xml:space="preserve"> to PCN 16</w:t>
      </w:r>
      <w:r w:rsidR="00C069F3">
        <w:t>-</w:t>
      </w:r>
      <w:r w:rsidR="00D862FB" w:rsidRPr="000400BE">
        <w:t xml:space="preserve">02 </w:t>
      </w:r>
      <w:r w:rsidR="00D74657" w:rsidRPr="000400BE">
        <w:t xml:space="preserve">are </w:t>
      </w:r>
      <w:r w:rsidR="00D862FB" w:rsidRPr="000400BE">
        <w:t>to provide c</w:t>
      </w:r>
      <w:r w:rsidR="00D862FB" w:rsidRPr="00D862FB">
        <w:t xml:space="preserve">ounseling therapy </w:t>
      </w:r>
      <w:r w:rsidR="004E0042" w:rsidRPr="000400BE">
        <w:t xml:space="preserve">and </w:t>
      </w:r>
      <w:r w:rsidR="00D862FB" w:rsidRPr="00D862FB">
        <w:t xml:space="preserve">one-on-one interventions that </w:t>
      </w:r>
      <w:r w:rsidR="00DB19A9" w:rsidRPr="000400BE">
        <w:t xml:space="preserve">an </w:t>
      </w:r>
      <w:r w:rsidR="00D862FB" w:rsidRPr="00D862FB">
        <w:t>individual would go to a licensed therapist for</w:t>
      </w:r>
      <w:r w:rsidR="00384460" w:rsidRPr="000400BE">
        <w:t>, such as</w:t>
      </w:r>
      <w:r w:rsidR="004E0042" w:rsidRPr="000400BE">
        <w:t xml:space="preserve"> </w:t>
      </w:r>
      <w:r w:rsidR="00D862FB" w:rsidRPr="00D862FB">
        <w:t>prescriptions</w:t>
      </w:r>
      <w:r w:rsidR="004E0042" w:rsidRPr="000400BE">
        <w:t xml:space="preserve"> for mental health services</w:t>
      </w:r>
      <w:r w:rsidR="00D862FB" w:rsidRPr="00D862FB">
        <w:t>.</w:t>
      </w:r>
      <w:r w:rsidR="00EA601D" w:rsidRPr="000400BE">
        <w:t xml:space="preserve"> </w:t>
      </w:r>
      <w:r w:rsidR="00FF4583" w:rsidRPr="000400BE">
        <w:t>We</w:t>
      </w:r>
      <w:r w:rsidR="00EA601D" w:rsidRPr="00EA601D">
        <w:t xml:space="preserve"> are </w:t>
      </w:r>
      <w:r w:rsidR="00DB19A9" w:rsidRPr="000400BE">
        <w:t xml:space="preserve">now </w:t>
      </w:r>
      <w:r w:rsidR="00EA601D" w:rsidRPr="00EA601D">
        <w:lastRenderedPageBreak/>
        <w:t>funding the intake</w:t>
      </w:r>
      <w:r w:rsidR="00EA601D" w:rsidRPr="000400BE">
        <w:t xml:space="preserve"> </w:t>
      </w:r>
      <w:r w:rsidR="00EA601D" w:rsidRPr="00EA601D">
        <w:t>for mental health</w:t>
      </w:r>
      <w:r w:rsidR="00EA601D" w:rsidRPr="000400BE">
        <w:t xml:space="preserve"> </w:t>
      </w:r>
      <w:r w:rsidR="004E0042" w:rsidRPr="000400BE">
        <w:t xml:space="preserve">assessments </w:t>
      </w:r>
      <w:r w:rsidR="00EA601D" w:rsidRPr="00EA601D">
        <w:t xml:space="preserve">and then we will refer them over to a licensed therapist and they can use program HH for </w:t>
      </w:r>
      <w:r w:rsidR="00F54944" w:rsidRPr="000400BE">
        <w:t xml:space="preserve">a </w:t>
      </w:r>
      <w:r w:rsidR="00EA601D" w:rsidRPr="00EA601D">
        <w:t>billable service</w:t>
      </w:r>
      <w:r w:rsidR="00FF4583" w:rsidRPr="000400BE">
        <w:t xml:space="preserve">, </w:t>
      </w:r>
      <w:r w:rsidR="00F54944" w:rsidRPr="000400BE">
        <w:t xml:space="preserve">such as </w:t>
      </w:r>
      <w:r w:rsidR="00EA601D" w:rsidRPr="00EA601D">
        <w:t xml:space="preserve">finding a therapist or counselor. </w:t>
      </w:r>
    </w:p>
    <w:p w14:paraId="4C089D49" w14:textId="777619E4" w:rsidR="006256E0" w:rsidRPr="006256E0" w:rsidRDefault="00967A0D" w:rsidP="000400BE">
      <w:pPr>
        <w:pStyle w:val="Bullet1"/>
      </w:pPr>
      <w:r>
        <w:t>Thomas added that t</w:t>
      </w:r>
      <w:r w:rsidR="006256E0" w:rsidRPr="006256E0">
        <w:t xml:space="preserve">here are ways </w:t>
      </w:r>
      <w:r>
        <w:t>to</w:t>
      </w:r>
      <w:r w:rsidR="006256E0" w:rsidRPr="006256E0">
        <w:t xml:space="preserve"> develop support groups that is allowable </w:t>
      </w:r>
      <w:r w:rsidR="00BC771C" w:rsidRPr="000400BE">
        <w:t>with</w:t>
      </w:r>
      <w:r w:rsidR="006256E0" w:rsidRPr="006256E0">
        <w:t xml:space="preserve"> funding, but there needs to be </w:t>
      </w:r>
      <w:r w:rsidR="00A94890" w:rsidRPr="000400BE">
        <w:t>an</w:t>
      </w:r>
      <w:r w:rsidR="006256E0" w:rsidRPr="006256E0">
        <w:t xml:space="preserve"> intervention or scientifically based model that can </w:t>
      </w:r>
      <w:r>
        <w:t>be used to</w:t>
      </w:r>
      <w:r w:rsidR="006256E0" w:rsidRPr="006256E0">
        <w:t xml:space="preserve"> measure health outcomes.</w:t>
      </w:r>
    </w:p>
    <w:p w14:paraId="4C54CAFA" w14:textId="77777777" w:rsidR="00C8562A" w:rsidRPr="000400BE" w:rsidRDefault="0062799C" w:rsidP="000400BE">
      <w:pPr>
        <w:pStyle w:val="Bullet1"/>
      </w:pPr>
      <w:r w:rsidRPr="000400BE">
        <w:t>Jay Orne said it is useful to know what the funding s</w:t>
      </w:r>
      <w:r w:rsidR="00CC5EEA" w:rsidRPr="000400BE">
        <w:t xml:space="preserve">treams are supposed to be paying for and the </w:t>
      </w:r>
      <w:r w:rsidR="00E12A43" w:rsidRPr="000400BE">
        <w:t xml:space="preserve">difference between practice and the intent of the legislation. </w:t>
      </w:r>
    </w:p>
    <w:p w14:paraId="5E9A4E9E" w14:textId="18FBFA3B" w:rsidR="00B744E3" w:rsidRPr="000400BE" w:rsidRDefault="00C8562A" w:rsidP="000400BE">
      <w:pPr>
        <w:pStyle w:val="Bullet1"/>
      </w:pPr>
      <w:r w:rsidRPr="000400BE">
        <w:t>Thomas clarified that</w:t>
      </w:r>
      <w:r w:rsidRPr="000400BE">
        <w:rPr>
          <w:rFonts w:eastAsia="Times New Roman"/>
          <w:color w:val="323130"/>
          <w:sz w:val="21"/>
          <w:szCs w:val="21"/>
        </w:rPr>
        <w:t xml:space="preserve"> </w:t>
      </w:r>
      <w:r w:rsidR="00AC60C4" w:rsidRPr="000400BE">
        <w:t>P</w:t>
      </w:r>
      <w:r w:rsidRPr="000400BE">
        <w:t>rogram HH do</w:t>
      </w:r>
      <w:r w:rsidR="00AC60C4" w:rsidRPr="000400BE">
        <w:t>es</w:t>
      </w:r>
      <w:r w:rsidRPr="000400BE">
        <w:t xml:space="preserve"> fund </w:t>
      </w:r>
      <w:r w:rsidR="00BF3183" w:rsidRPr="000400BE">
        <w:t xml:space="preserve">mental health </w:t>
      </w:r>
      <w:r w:rsidRPr="000400BE">
        <w:t>visits for those clients who are underinsured and uninsured</w:t>
      </w:r>
      <w:r w:rsidR="00BF3183" w:rsidRPr="000400BE">
        <w:t xml:space="preserve"> </w:t>
      </w:r>
      <w:r w:rsidRPr="000400BE">
        <w:t xml:space="preserve">allocated on the Part B side. </w:t>
      </w:r>
      <w:r w:rsidR="00BF3183" w:rsidRPr="000400BE">
        <w:t>P</w:t>
      </w:r>
      <w:r w:rsidRPr="000400BE">
        <w:t>rogram HH</w:t>
      </w:r>
      <w:r w:rsidR="00BF3183" w:rsidRPr="000400BE">
        <w:t xml:space="preserve"> does</w:t>
      </w:r>
      <w:r w:rsidRPr="000400BE">
        <w:t xml:space="preserve"> fund individual agencies to provide mental health services</w:t>
      </w:r>
      <w:r w:rsidR="007A5536" w:rsidRPr="000400BE">
        <w:t xml:space="preserve">. </w:t>
      </w:r>
      <w:r w:rsidRPr="00C8562A">
        <w:t>If a therapist is contracted with Medicaid, clients can go to those therapists and then that can be b</w:t>
      </w:r>
      <w:r w:rsidR="00D53B68" w:rsidRPr="000400BE">
        <w:t>illed</w:t>
      </w:r>
      <w:r w:rsidRPr="00C8562A">
        <w:t xml:space="preserve"> through </w:t>
      </w:r>
      <w:r w:rsidR="00D53B68" w:rsidRPr="000400BE">
        <w:t>P</w:t>
      </w:r>
      <w:r w:rsidRPr="00C8562A">
        <w:t xml:space="preserve">rogram </w:t>
      </w:r>
      <w:r w:rsidR="00D53B68" w:rsidRPr="000400BE">
        <w:t xml:space="preserve">HH. </w:t>
      </w:r>
    </w:p>
    <w:p w14:paraId="30F8DE59" w14:textId="5368FFF7" w:rsidR="00C8562A" w:rsidRPr="00C8562A" w:rsidRDefault="00E66B04" w:rsidP="000400BE">
      <w:pPr>
        <w:pStyle w:val="Bullet1"/>
      </w:pPr>
      <w:r>
        <w:t>Thomas</w:t>
      </w:r>
      <w:r w:rsidR="00315EFA" w:rsidRPr="000400BE">
        <w:t xml:space="preserve"> reminded the committee that our population is heavily insured so a lot of clients </w:t>
      </w:r>
      <w:r w:rsidR="00FC1964">
        <w:t>use</w:t>
      </w:r>
      <w:r w:rsidR="00315EFA" w:rsidRPr="000400BE">
        <w:t xml:space="preserve"> their health insurance for mental health services which would not be captured in </w:t>
      </w:r>
      <w:r w:rsidR="00C069F3">
        <w:t>P</w:t>
      </w:r>
      <w:r w:rsidR="00315EFA" w:rsidRPr="000400BE">
        <w:t xml:space="preserve">rogram HH or </w:t>
      </w:r>
      <w:r w:rsidR="00A82C38">
        <w:t>CAREWare</w:t>
      </w:r>
      <w:r w:rsidR="00A82C38" w:rsidRPr="000400BE">
        <w:t xml:space="preserve"> </w:t>
      </w:r>
      <w:r w:rsidR="00315EFA" w:rsidRPr="000400BE">
        <w:t xml:space="preserve">because it </w:t>
      </w:r>
      <w:r w:rsidR="00FC1964">
        <w:t xml:space="preserve">is </w:t>
      </w:r>
      <w:r w:rsidR="00315EFA" w:rsidRPr="000400BE">
        <w:t xml:space="preserve">a copay. </w:t>
      </w:r>
    </w:p>
    <w:p w14:paraId="43FC8059" w14:textId="21C0F8AF" w:rsidR="007B193A" w:rsidRPr="000400BE" w:rsidRDefault="00D53B68" w:rsidP="000400BE">
      <w:pPr>
        <w:pStyle w:val="Bullet1"/>
      </w:pPr>
      <w:r w:rsidRPr="000400BE">
        <w:t xml:space="preserve">Jay </w:t>
      </w:r>
      <w:r w:rsidR="00E12A43" w:rsidRPr="000400BE">
        <w:t xml:space="preserve">asked if </w:t>
      </w:r>
      <w:r w:rsidR="00D860BD" w:rsidRPr="000400BE">
        <w:t>there</w:t>
      </w:r>
      <w:r w:rsidR="00121D0C" w:rsidRPr="000400BE">
        <w:t xml:space="preserve"> is</w:t>
      </w:r>
      <w:r w:rsidR="00D860BD" w:rsidRPr="000400BE">
        <w:t xml:space="preserve"> anything in the mental health service category that we don't currently typically fund that could be allowabl</w:t>
      </w:r>
      <w:r w:rsidR="006124F9" w:rsidRPr="000400BE">
        <w:t>e</w:t>
      </w:r>
      <w:r w:rsidR="00595554" w:rsidRPr="000400BE">
        <w:t xml:space="preserve">. </w:t>
      </w:r>
    </w:p>
    <w:p w14:paraId="13B26A6D" w14:textId="0480FB63" w:rsidR="009C54C3" w:rsidRPr="000400BE" w:rsidRDefault="00D860BD" w:rsidP="000400BE">
      <w:pPr>
        <w:pStyle w:val="Bullet1"/>
      </w:pPr>
      <w:r w:rsidRPr="000400BE">
        <w:t xml:space="preserve">Thomas responded </w:t>
      </w:r>
      <w:r w:rsidR="00904374" w:rsidRPr="000400BE">
        <w:t xml:space="preserve">that </w:t>
      </w:r>
      <w:r w:rsidR="007C577F">
        <w:t>a productive use of time would be to</w:t>
      </w:r>
      <w:r w:rsidRPr="000400BE">
        <w:t xml:space="preserve"> bring in some of the source service organizations and ask them what kind of interventions they would like to do</w:t>
      </w:r>
      <w:r w:rsidR="007C577F">
        <w:t>, a</w:t>
      </w:r>
      <w:r w:rsidRPr="000400BE">
        <w:t>nd then you can bring that to</w:t>
      </w:r>
      <w:r w:rsidR="007C577F">
        <w:t xml:space="preserve"> DHS</w:t>
      </w:r>
      <w:r w:rsidRPr="000400BE">
        <w:t xml:space="preserve"> and </w:t>
      </w:r>
      <w:r w:rsidR="00494AC8" w:rsidRPr="000400BE">
        <w:t xml:space="preserve">ask </w:t>
      </w:r>
      <w:r w:rsidRPr="000400BE">
        <w:t xml:space="preserve">what service category </w:t>
      </w:r>
      <w:r w:rsidR="00494AC8" w:rsidRPr="000400BE">
        <w:t>the</w:t>
      </w:r>
      <w:r w:rsidRPr="000400BE">
        <w:t xml:space="preserve"> interventions fit under</w:t>
      </w:r>
      <w:r w:rsidR="007745D1" w:rsidRPr="000400BE">
        <w:t xml:space="preserve">. </w:t>
      </w:r>
    </w:p>
    <w:p w14:paraId="57CB253E" w14:textId="77777777" w:rsidR="006C00A3" w:rsidRPr="00B868EE" w:rsidRDefault="006C00A3" w:rsidP="000A43DC">
      <w:pPr>
        <w:pStyle w:val="Bullet1"/>
        <w:numPr>
          <w:ilvl w:val="0"/>
          <w:numId w:val="0"/>
        </w:numPr>
        <w:ind w:left="720"/>
      </w:pPr>
    </w:p>
    <w:p w14:paraId="137BFADE" w14:textId="77B87043" w:rsidR="00F11546" w:rsidRDefault="00B868EE" w:rsidP="0047719F">
      <w:pPr>
        <w:pStyle w:val="ListParagraph"/>
        <w:numPr>
          <w:ilvl w:val="0"/>
          <w:numId w:val="2"/>
        </w:numPr>
        <w:rPr>
          <w:rFonts w:ascii="Segoe UI" w:eastAsia="Times New Roman" w:hAnsi="Segoe UI" w:cs="Segoe UI"/>
        </w:rPr>
      </w:pPr>
      <w:r w:rsidRPr="004E18DA">
        <w:rPr>
          <w:rFonts w:ascii="Segoe UI" w:hAnsi="Segoe UI" w:cs="Segoe UI"/>
          <w:b/>
        </w:rPr>
        <w:t>Mental health services and psychosocial support services data</w:t>
      </w:r>
      <w:r w:rsidR="00730A46" w:rsidRPr="004E18DA">
        <w:rPr>
          <w:rFonts w:ascii="Segoe UI" w:hAnsi="Segoe UI" w:cs="Segoe UI"/>
          <w:b/>
        </w:rPr>
        <w:t xml:space="preserve"> presentation. </w:t>
      </w:r>
      <w:r w:rsidR="000912BD" w:rsidRPr="004E18DA">
        <w:rPr>
          <w:rFonts w:ascii="Segoe UI" w:eastAsia="Times New Roman" w:hAnsi="Segoe UI" w:cs="Segoe UI"/>
          <w:sz w:val="21"/>
          <w:szCs w:val="21"/>
        </w:rPr>
        <w:t>Emily Reimer</w:t>
      </w:r>
      <w:r w:rsidR="00F20F01" w:rsidRPr="004E18DA">
        <w:rPr>
          <w:rFonts w:ascii="Segoe UI" w:eastAsia="Times New Roman" w:hAnsi="Segoe UI" w:cs="Segoe UI"/>
          <w:sz w:val="21"/>
          <w:szCs w:val="21"/>
        </w:rPr>
        <w:t xml:space="preserve"> </w:t>
      </w:r>
      <w:r w:rsidR="0079433B">
        <w:rPr>
          <w:rFonts w:ascii="Segoe UI" w:eastAsia="Times New Roman" w:hAnsi="Segoe UI" w:cs="Segoe UI"/>
          <w:sz w:val="21"/>
          <w:szCs w:val="21"/>
        </w:rPr>
        <w:t xml:space="preserve">and Cody Raasch </w:t>
      </w:r>
      <w:r w:rsidR="00CD7AD8" w:rsidRPr="004E18DA">
        <w:rPr>
          <w:rFonts w:ascii="Segoe UI" w:eastAsia="Times New Roman" w:hAnsi="Segoe UI" w:cs="Segoe UI"/>
        </w:rPr>
        <w:t>present</w:t>
      </w:r>
      <w:r w:rsidR="00BC338E" w:rsidRPr="004E18DA">
        <w:rPr>
          <w:rFonts w:ascii="Segoe UI" w:eastAsia="Times New Roman" w:hAnsi="Segoe UI" w:cs="Segoe UI"/>
        </w:rPr>
        <w:t xml:space="preserve">ed </w:t>
      </w:r>
      <w:r w:rsidR="004E18DA" w:rsidRPr="00F11546">
        <w:rPr>
          <w:rFonts w:ascii="Segoe UI" w:eastAsia="Times New Roman" w:hAnsi="Segoe UI" w:cs="Segoe UI"/>
          <w:b/>
          <w:bCs/>
          <w:i/>
          <w:iCs/>
        </w:rPr>
        <w:t>Psychosocial Support &amp; Mental Health Services</w:t>
      </w:r>
      <w:r w:rsidR="004E18DA" w:rsidRPr="00F11546">
        <w:rPr>
          <w:rFonts w:ascii="Segoe UI" w:eastAsia="Times New Roman" w:hAnsi="Segoe UI" w:cs="Segoe UI"/>
          <w:i/>
          <w:iCs/>
        </w:rPr>
        <w:t xml:space="preserve">. </w:t>
      </w:r>
    </w:p>
    <w:p w14:paraId="1668056F" w14:textId="21757628" w:rsidR="00CD7AD8" w:rsidRPr="004E18DA" w:rsidRDefault="00834A4C" w:rsidP="00E5316F">
      <w:pPr>
        <w:pStyle w:val="ListParagraph"/>
        <w:numPr>
          <w:ilvl w:val="0"/>
          <w:numId w:val="27"/>
        </w:numPr>
        <w:rPr>
          <w:rFonts w:ascii="Segoe UI" w:eastAsia="Times New Roman" w:hAnsi="Segoe UI" w:cs="Segoe UI"/>
        </w:rPr>
      </w:pPr>
      <w:r w:rsidRPr="004E18DA">
        <w:rPr>
          <w:rFonts w:ascii="Segoe UI" w:eastAsia="Times New Roman" w:hAnsi="Segoe UI" w:cs="Segoe UI"/>
        </w:rPr>
        <w:t xml:space="preserve">Emily </w:t>
      </w:r>
      <w:r w:rsidR="00456461">
        <w:rPr>
          <w:rFonts w:ascii="Segoe UI" w:eastAsia="Times New Roman" w:hAnsi="Segoe UI" w:cs="Segoe UI"/>
        </w:rPr>
        <w:t>clarified that</w:t>
      </w:r>
      <w:r w:rsidR="00F14B61">
        <w:rPr>
          <w:rFonts w:ascii="Segoe UI" w:eastAsia="Times New Roman" w:hAnsi="Segoe UI" w:cs="Segoe UI"/>
        </w:rPr>
        <w:t xml:space="preserve"> </w:t>
      </w:r>
      <w:r w:rsidR="002D6457" w:rsidRPr="004E18DA">
        <w:rPr>
          <w:rFonts w:ascii="Segoe UI" w:eastAsia="Times New Roman" w:hAnsi="Segoe UI" w:cs="Segoe UI"/>
        </w:rPr>
        <w:t>the</w:t>
      </w:r>
      <w:r w:rsidR="00CD7AD8" w:rsidRPr="004E18DA">
        <w:rPr>
          <w:rFonts w:ascii="Segoe UI" w:eastAsia="Times New Roman" w:hAnsi="Segoe UI" w:cs="Segoe UI"/>
        </w:rPr>
        <w:t xml:space="preserve"> data</w:t>
      </w:r>
      <w:r w:rsidR="002D6457" w:rsidRPr="004E18DA">
        <w:rPr>
          <w:rFonts w:ascii="Segoe UI" w:eastAsia="Times New Roman" w:hAnsi="Segoe UI" w:cs="Segoe UI"/>
        </w:rPr>
        <w:t xml:space="preserve"> in the presentation</w:t>
      </w:r>
      <w:r w:rsidR="00CD7AD8" w:rsidRPr="004E18DA">
        <w:rPr>
          <w:rFonts w:ascii="Segoe UI" w:eastAsia="Times New Roman" w:hAnsi="Segoe UI" w:cs="Segoe UI"/>
        </w:rPr>
        <w:t xml:space="preserve"> </w:t>
      </w:r>
      <w:r w:rsidR="007C577F">
        <w:rPr>
          <w:rFonts w:ascii="Segoe UI" w:eastAsia="Times New Roman" w:hAnsi="Segoe UI" w:cs="Segoe UI"/>
        </w:rPr>
        <w:t>are</w:t>
      </w:r>
      <w:r w:rsidR="00F14B61">
        <w:rPr>
          <w:rFonts w:ascii="Segoe UI" w:eastAsia="Times New Roman" w:hAnsi="Segoe UI" w:cs="Segoe UI"/>
        </w:rPr>
        <w:t xml:space="preserve"> about</w:t>
      </w:r>
      <w:r w:rsidR="00CD7AD8" w:rsidRPr="004E18DA">
        <w:rPr>
          <w:rFonts w:ascii="Segoe UI" w:eastAsia="Times New Roman" w:hAnsi="Segoe UI" w:cs="Segoe UI"/>
        </w:rPr>
        <w:t xml:space="preserve"> clients that receive services</w:t>
      </w:r>
      <w:r w:rsidR="00D55FFC">
        <w:rPr>
          <w:rFonts w:ascii="Segoe UI" w:eastAsia="Times New Roman" w:hAnsi="Segoe UI" w:cs="Segoe UI"/>
        </w:rPr>
        <w:t xml:space="preserve"> only, so it</w:t>
      </w:r>
      <w:r w:rsidR="00525792">
        <w:rPr>
          <w:rFonts w:ascii="Segoe UI" w:eastAsia="Times New Roman" w:hAnsi="Segoe UI" w:cs="Segoe UI"/>
        </w:rPr>
        <w:t xml:space="preserve"> is harder to look at disparities and barrier</w:t>
      </w:r>
      <w:r w:rsidR="00D55FFC">
        <w:rPr>
          <w:rFonts w:ascii="Segoe UI" w:eastAsia="Times New Roman" w:hAnsi="Segoe UI" w:cs="Segoe UI"/>
        </w:rPr>
        <w:t>s</w:t>
      </w:r>
      <w:r w:rsidR="00525792">
        <w:rPr>
          <w:rFonts w:ascii="Segoe UI" w:eastAsia="Times New Roman" w:hAnsi="Segoe UI" w:cs="Segoe UI"/>
        </w:rPr>
        <w:t xml:space="preserve">. </w:t>
      </w:r>
      <w:r w:rsidR="002D648E" w:rsidRPr="004E18DA">
        <w:rPr>
          <w:rFonts w:ascii="Segoe UI" w:eastAsia="Times New Roman" w:hAnsi="Segoe UI" w:cs="Segoe UI"/>
        </w:rPr>
        <w:t>If there is interest for a future meeting</w:t>
      </w:r>
      <w:r w:rsidR="009818DD" w:rsidRPr="004E18DA">
        <w:rPr>
          <w:rFonts w:ascii="Segoe UI" w:eastAsia="Times New Roman" w:hAnsi="Segoe UI" w:cs="Segoe UI"/>
        </w:rPr>
        <w:t>,</w:t>
      </w:r>
      <w:r w:rsidR="002D648E" w:rsidRPr="004E18DA">
        <w:rPr>
          <w:rFonts w:ascii="Segoe UI" w:eastAsia="Times New Roman" w:hAnsi="Segoe UI" w:cs="Segoe UI"/>
        </w:rPr>
        <w:t xml:space="preserve"> they could also </w:t>
      </w:r>
      <w:r w:rsidR="00CD7AD8" w:rsidRPr="004E18DA">
        <w:rPr>
          <w:rFonts w:ascii="Segoe UI" w:eastAsia="Times New Roman" w:hAnsi="Segoe UI" w:cs="Segoe UI"/>
        </w:rPr>
        <w:t>look</w:t>
      </w:r>
      <w:r w:rsidR="002D648E" w:rsidRPr="004E18DA">
        <w:rPr>
          <w:rFonts w:ascii="Segoe UI" w:eastAsia="Times New Roman" w:hAnsi="Segoe UI" w:cs="Segoe UI"/>
        </w:rPr>
        <w:t xml:space="preserve"> </w:t>
      </w:r>
      <w:r w:rsidR="00CD7AD8" w:rsidRPr="004E18DA">
        <w:rPr>
          <w:rFonts w:ascii="Segoe UI" w:eastAsia="Times New Roman" w:hAnsi="Segoe UI" w:cs="Segoe UI"/>
        </w:rPr>
        <w:t xml:space="preserve">at access to different services </w:t>
      </w:r>
      <w:r w:rsidR="002D648E" w:rsidRPr="004E18DA">
        <w:rPr>
          <w:rFonts w:ascii="Segoe UI" w:eastAsia="Times New Roman" w:hAnsi="Segoe UI" w:cs="Segoe UI"/>
        </w:rPr>
        <w:t xml:space="preserve">as shown in </w:t>
      </w:r>
      <w:r w:rsidR="00CD7AD8" w:rsidRPr="004E18DA">
        <w:rPr>
          <w:rFonts w:ascii="Segoe UI" w:eastAsia="Times New Roman" w:hAnsi="Segoe UI" w:cs="Segoe UI"/>
        </w:rPr>
        <w:t xml:space="preserve">the </w:t>
      </w:r>
      <w:r w:rsidR="00D55FFC">
        <w:rPr>
          <w:rFonts w:ascii="Segoe UI" w:eastAsia="Times New Roman" w:hAnsi="Segoe UI" w:cs="Segoe UI"/>
        </w:rPr>
        <w:t>n</w:t>
      </w:r>
      <w:r w:rsidR="00CD7AD8" w:rsidRPr="004E18DA">
        <w:rPr>
          <w:rFonts w:ascii="Segoe UI" w:eastAsia="Times New Roman" w:hAnsi="Segoe UI" w:cs="Segoe UI"/>
        </w:rPr>
        <w:t xml:space="preserve">eeds </w:t>
      </w:r>
      <w:r w:rsidR="00D55FFC">
        <w:rPr>
          <w:rFonts w:ascii="Segoe UI" w:eastAsia="Times New Roman" w:hAnsi="Segoe UI" w:cs="Segoe UI"/>
        </w:rPr>
        <w:t>a</w:t>
      </w:r>
      <w:r w:rsidR="00CD7AD8" w:rsidRPr="004E18DA">
        <w:rPr>
          <w:rFonts w:ascii="Segoe UI" w:eastAsia="Times New Roman" w:hAnsi="Segoe UI" w:cs="Segoe UI"/>
        </w:rPr>
        <w:t>ssessment</w:t>
      </w:r>
      <w:r w:rsidR="002D648E" w:rsidRPr="004E18DA">
        <w:rPr>
          <w:rFonts w:ascii="Segoe UI" w:eastAsia="Times New Roman" w:hAnsi="Segoe UI" w:cs="Segoe UI"/>
        </w:rPr>
        <w:t xml:space="preserve"> </w:t>
      </w:r>
      <w:r w:rsidR="00CD7AD8" w:rsidRPr="004E18DA">
        <w:rPr>
          <w:rFonts w:ascii="Segoe UI" w:eastAsia="Times New Roman" w:hAnsi="Segoe UI" w:cs="Segoe UI"/>
        </w:rPr>
        <w:t xml:space="preserve">conducted in 2020. </w:t>
      </w:r>
    </w:p>
    <w:p w14:paraId="3B2F9A66" w14:textId="48CE7EA6" w:rsidR="00CD7AD8" w:rsidRDefault="0079433B" w:rsidP="00EC07CB">
      <w:pPr>
        <w:pStyle w:val="ListParagraph"/>
        <w:numPr>
          <w:ilvl w:val="0"/>
          <w:numId w:val="27"/>
        </w:numPr>
        <w:spacing w:after="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Jay Orne commented </w:t>
      </w:r>
      <w:r w:rsidR="00E427BB">
        <w:rPr>
          <w:rFonts w:ascii="Segoe UI" w:eastAsia="Times New Roman" w:hAnsi="Segoe UI" w:cs="Segoe UI"/>
        </w:rPr>
        <w:t xml:space="preserve">that </w:t>
      </w:r>
      <w:r w:rsidR="00CD7AD8" w:rsidRPr="00CD7AD8">
        <w:rPr>
          <w:rFonts w:ascii="Segoe UI" w:eastAsia="Times New Roman" w:hAnsi="Segoe UI" w:cs="Segoe UI"/>
        </w:rPr>
        <w:t>if there</w:t>
      </w:r>
      <w:r w:rsidR="004F7CD7">
        <w:rPr>
          <w:rFonts w:ascii="Segoe UI" w:eastAsia="Times New Roman" w:hAnsi="Segoe UI" w:cs="Segoe UI"/>
        </w:rPr>
        <w:t xml:space="preserve"> are </w:t>
      </w:r>
      <w:r w:rsidR="00652999">
        <w:rPr>
          <w:rFonts w:ascii="Segoe UI" w:eastAsia="Times New Roman" w:hAnsi="Segoe UI" w:cs="Segoe UI"/>
        </w:rPr>
        <w:t xml:space="preserve">race/ethnic </w:t>
      </w:r>
      <w:r w:rsidR="004F7CD7">
        <w:rPr>
          <w:rFonts w:ascii="Segoe UI" w:eastAsia="Times New Roman" w:hAnsi="Segoe UI" w:cs="Segoe UI"/>
        </w:rPr>
        <w:t xml:space="preserve">groups with </w:t>
      </w:r>
      <w:r w:rsidR="00CD7AD8" w:rsidRPr="00CD7AD8">
        <w:rPr>
          <w:rFonts w:ascii="Segoe UI" w:eastAsia="Times New Roman" w:hAnsi="Segoe UI" w:cs="Segoe UI"/>
        </w:rPr>
        <w:t xml:space="preserve">so few people using </w:t>
      </w:r>
      <w:r w:rsidR="006B2CA3">
        <w:rPr>
          <w:rFonts w:ascii="Segoe UI" w:eastAsia="Times New Roman" w:hAnsi="Segoe UI" w:cs="Segoe UI"/>
        </w:rPr>
        <w:t xml:space="preserve">a </w:t>
      </w:r>
      <w:r w:rsidR="00CD7AD8" w:rsidRPr="00CD7AD8">
        <w:rPr>
          <w:rFonts w:ascii="Segoe UI" w:eastAsia="Times New Roman" w:hAnsi="Segoe UI" w:cs="Segoe UI"/>
        </w:rPr>
        <w:t>service that we can't even display the data</w:t>
      </w:r>
      <w:r w:rsidR="006B2CA3">
        <w:rPr>
          <w:rFonts w:ascii="Segoe UI" w:eastAsia="Times New Roman" w:hAnsi="Segoe UI" w:cs="Segoe UI"/>
        </w:rPr>
        <w:t xml:space="preserve">, </w:t>
      </w:r>
      <w:r w:rsidR="00CD7AD8" w:rsidRPr="00CD7AD8">
        <w:rPr>
          <w:rFonts w:ascii="Segoe UI" w:eastAsia="Times New Roman" w:hAnsi="Segoe UI" w:cs="Segoe UI"/>
        </w:rPr>
        <w:t xml:space="preserve">that seems </w:t>
      </w:r>
      <w:r w:rsidR="004F7CD7">
        <w:rPr>
          <w:rFonts w:ascii="Segoe UI" w:eastAsia="Times New Roman" w:hAnsi="Segoe UI" w:cs="Segoe UI"/>
        </w:rPr>
        <w:t>like</w:t>
      </w:r>
      <w:r w:rsidR="00CD7AD8" w:rsidRPr="00CD7AD8">
        <w:rPr>
          <w:rFonts w:ascii="Segoe UI" w:eastAsia="Times New Roman" w:hAnsi="Segoe UI" w:cs="Segoe UI"/>
        </w:rPr>
        <w:t xml:space="preserve"> a huge disparity. </w:t>
      </w:r>
    </w:p>
    <w:p w14:paraId="16FB6DD5" w14:textId="0A49A88F" w:rsidR="006A1FBF" w:rsidRDefault="0048417F" w:rsidP="00EC07CB">
      <w:pPr>
        <w:pStyle w:val="ListParagraph"/>
        <w:numPr>
          <w:ilvl w:val="0"/>
          <w:numId w:val="27"/>
        </w:numPr>
        <w:spacing w:after="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Jay Orne </w:t>
      </w:r>
      <w:r w:rsidR="00AF05E0">
        <w:rPr>
          <w:rFonts w:ascii="Segoe UI" w:eastAsia="Times New Roman" w:hAnsi="Segoe UI" w:cs="Segoe UI"/>
        </w:rPr>
        <w:t>added</w:t>
      </w:r>
      <w:r w:rsidR="006A1FBF">
        <w:rPr>
          <w:rFonts w:ascii="Segoe UI" w:eastAsia="Times New Roman" w:hAnsi="Segoe UI" w:cs="Segoe UI"/>
        </w:rPr>
        <w:t xml:space="preserve"> </w:t>
      </w:r>
      <w:r w:rsidR="00CD7AD8" w:rsidRPr="00CD7AD8">
        <w:rPr>
          <w:rFonts w:ascii="Segoe UI" w:eastAsia="Times New Roman" w:hAnsi="Segoe UI" w:cs="Segoe UI"/>
        </w:rPr>
        <w:t>that it's worth doing a survey of which providers are out there that are offering these services and to whom</w:t>
      </w:r>
      <w:r w:rsidR="006A675E">
        <w:rPr>
          <w:rFonts w:ascii="Segoe UI" w:eastAsia="Times New Roman" w:hAnsi="Segoe UI" w:cs="Segoe UI"/>
        </w:rPr>
        <w:t xml:space="preserve">. </w:t>
      </w:r>
    </w:p>
    <w:p w14:paraId="63BC5244" w14:textId="3487C919" w:rsidR="00CD7AD8" w:rsidRPr="004B7CCD" w:rsidRDefault="00BA7CF3" w:rsidP="00EC07CB">
      <w:pPr>
        <w:pStyle w:val="Bullet1"/>
      </w:pPr>
      <w:r>
        <w:t xml:space="preserve">A committee member commented that </w:t>
      </w:r>
      <w:r w:rsidR="00FC3F66">
        <w:t>the</w:t>
      </w:r>
      <w:r w:rsidR="008C699A">
        <w:t xml:space="preserve"> presentation</w:t>
      </w:r>
      <w:r w:rsidR="00FC3F66">
        <w:t xml:space="preserve"> </w:t>
      </w:r>
      <w:r w:rsidR="00CD7AD8" w:rsidRPr="00CD7AD8">
        <w:t>points to</w:t>
      </w:r>
      <w:r w:rsidR="00FC3F66">
        <w:t xml:space="preserve"> </w:t>
      </w:r>
      <w:r w:rsidR="00CD7AD8" w:rsidRPr="00CD7AD8">
        <w:t>a</w:t>
      </w:r>
      <w:r w:rsidR="00B23E06">
        <w:t xml:space="preserve"> service</w:t>
      </w:r>
      <w:r w:rsidR="00CD7AD8" w:rsidRPr="00CD7AD8">
        <w:t xml:space="preserve"> gap in</w:t>
      </w:r>
      <w:r w:rsidR="00FC3F66">
        <w:t xml:space="preserve"> p</w:t>
      </w:r>
      <w:r w:rsidR="00CD7AD8" w:rsidRPr="00CD7AD8">
        <w:t>roviding</w:t>
      </w:r>
      <w:r w:rsidR="00FC3F66">
        <w:t xml:space="preserve"> s</w:t>
      </w:r>
      <w:r w:rsidR="00CD7AD8" w:rsidRPr="00CD7AD8">
        <w:t xml:space="preserve">upportive services to people that don't qualify for medical case management. </w:t>
      </w:r>
      <w:r w:rsidR="00DB0EF4">
        <w:t xml:space="preserve">If </w:t>
      </w:r>
      <w:r w:rsidR="006B2CA3">
        <w:t xml:space="preserve">a person </w:t>
      </w:r>
      <w:r w:rsidR="00CD7AD8" w:rsidRPr="00CD7AD8">
        <w:t>fall</w:t>
      </w:r>
      <w:r w:rsidR="006B2CA3">
        <w:t>s</w:t>
      </w:r>
      <w:r w:rsidR="00CD7AD8" w:rsidRPr="00CD7AD8">
        <w:t xml:space="preserve"> under the line </w:t>
      </w:r>
      <w:r w:rsidR="006B2CA3">
        <w:t>to ge</w:t>
      </w:r>
      <w:r w:rsidR="00CD7AD8" w:rsidRPr="00CD7AD8">
        <w:t xml:space="preserve">t a medical case manager, they </w:t>
      </w:r>
      <w:r w:rsidR="003862F2">
        <w:t>can be</w:t>
      </w:r>
      <w:r w:rsidR="00CD7AD8" w:rsidRPr="00CD7AD8">
        <w:t xml:space="preserve"> push</w:t>
      </w:r>
      <w:r w:rsidR="003862F2">
        <w:t>ed</w:t>
      </w:r>
      <w:r w:rsidR="00CD7AD8" w:rsidRPr="00CD7AD8">
        <w:t xml:space="preserve"> into a lot of services, but </w:t>
      </w:r>
      <w:r w:rsidR="00AE37FA">
        <w:t xml:space="preserve">if </w:t>
      </w:r>
      <w:r w:rsidR="003862F2">
        <w:t xml:space="preserve">they </w:t>
      </w:r>
      <w:r w:rsidR="00CD7AD8" w:rsidRPr="00CD7AD8">
        <w:t xml:space="preserve">don't qualify </w:t>
      </w:r>
      <w:r w:rsidR="00DB0EF4" w:rsidRPr="004B7CCD">
        <w:t>are</w:t>
      </w:r>
      <w:r w:rsidR="005903A7">
        <w:t xml:space="preserve"> they might</w:t>
      </w:r>
      <w:r w:rsidR="003862F2" w:rsidRPr="004B7CCD">
        <w:t xml:space="preserve"> </w:t>
      </w:r>
      <w:r w:rsidR="00CD7AD8" w:rsidRPr="004B7CCD">
        <w:t>still struggl</w:t>
      </w:r>
      <w:r w:rsidR="005903A7">
        <w:t>e and</w:t>
      </w:r>
      <w:r w:rsidR="00CD7AD8" w:rsidRPr="004B7CCD">
        <w:t xml:space="preserve"> </w:t>
      </w:r>
      <w:r w:rsidR="001957A2" w:rsidRPr="004B7CCD">
        <w:t xml:space="preserve">not </w:t>
      </w:r>
      <w:r w:rsidR="00CD7AD8" w:rsidRPr="004B7CCD">
        <w:t>have</w:t>
      </w:r>
      <w:r w:rsidR="009342E6" w:rsidRPr="004B7CCD">
        <w:t xml:space="preserve"> n</w:t>
      </w:r>
      <w:r w:rsidR="00CD7AD8" w:rsidRPr="004B7CCD">
        <w:t>avigation to get to get these other services</w:t>
      </w:r>
      <w:r w:rsidR="009342E6" w:rsidRPr="004B7CCD">
        <w:t>.</w:t>
      </w:r>
    </w:p>
    <w:p w14:paraId="4AACE3E7" w14:textId="0EEA1DE2" w:rsidR="00CD7AD8" w:rsidRDefault="00CD7AD8" w:rsidP="00EC07CB">
      <w:pPr>
        <w:pStyle w:val="Bullet1"/>
      </w:pPr>
      <w:r w:rsidRPr="004B7CCD">
        <w:t xml:space="preserve">Cody </w:t>
      </w:r>
      <w:r w:rsidR="005903A7">
        <w:t xml:space="preserve">agreed that some </w:t>
      </w:r>
      <w:r w:rsidR="000212E8">
        <w:t xml:space="preserve">people </w:t>
      </w:r>
      <w:r w:rsidRPr="004B7CCD">
        <w:t xml:space="preserve">aren't receiving medical case management, but really could be a great candidate for </w:t>
      </w:r>
      <w:r w:rsidR="00D83FEA" w:rsidRPr="004B7CCD">
        <w:t>p</w:t>
      </w:r>
      <w:r w:rsidR="00BB13C5">
        <w:t>s</w:t>
      </w:r>
      <w:r w:rsidR="00D83FEA" w:rsidRPr="004B7CCD">
        <w:t>ycho</w:t>
      </w:r>
      <w:r w:rsidRPr="004B7CCD">
        <w:t>social support services.</w:t>
      </w:r>
    </w:p>
    <w:p w14:paraId="095B6E03" w14:textId="28F67D4F" w:rsidR="00300761" w:rsidRDefault="00D83FEA" w:rsidP="00EC07CB">
      <w:pPr>
        <w:pStyle w:val="Bullet1"/>
      </w:pPr>
      <w:r>
        <w:t xml:space="preserve">Emily </w:t>
      </w:r>
      <w:r w:rsidR="00CD7AD8" w:rsidRPr="00CD7AD8">
        <w:t>Reimer</w:t>
      </w:r>
      <w:r>
        <w:t xml:space="preserve"> </w:t>
      </w:r>
      <w:r w:rsidR="00257ACF">
        <w:t>wonders</w:t>
      </w:r>
      <w:r w:rsidR="00D57061">
        <w:t xml:space="preserve"> </w:t>
      </w:r>
      <w:r w:rsidR="00CD7AD8" w:rsidRPr="00CD7AD8">
        <w:t>if clients</w:t>
      </w:r>
      <w:r w:rsidR="005850F0">
        <w:t xml:space="preserve"> </w:t>
      </w:r>
      <w:r w:rsidR="00CD7AD8" w:rsidRPr="00CD7AD8">
        <w:t>receive some of the basic needs</w:t>
      </w:r>
      <w:r w:rsidR="005850F0">
        <w:t xml:space="preserve"> </w:t>
      </w:r>
      <w:r w:rsidR="00CD7AD8" w:rsidRPr="00CD7AD8">
        <w:t>like food bank and home delivered meals</w:t>
      </w:r>
      <w:r w:rsidR="000E2E00">
        <w:t>, if it</w:t>
      </w:r>
      <w:r w:rsidR="00834BD3">
        <w:t xml:space="preserve"> w</w:t>
      </w:r>
      <w:r w:rsidR="00CD7AD8" w:rsidRPr="00CD7AD8">
        <w:t xml:space="preserve">ould </w:t>
      </w:r>
      <w:r w:rsidR="000212E8">
        <w:t xml:space="preserve">it make them </w:t>
      </w:r>
      <w:r w:rsidR="00CD7AD8" w:rsidRPr="00CD7AD8">
        <w:t xml:space="preserve">more likely to </w:t>
      </w:r>
      <w:r w:rsidR="00CD7AD8" w:rsidRPr="00BB13C5">
        <w:t xml:space="preserve">receive </w:t>
      </w:r>
      <w:r w:rsidR="000212E8" w:rsidRPr="00BB13C5">
        <w:t>mental health</w:t>
      </w:r>
      <w:r w:rsidR="00CD7AD8" w:rsidRPr="00BB13C5">
        <w:t xml:space="preserve"> services and </w:t>
      </w:r>
      <w:r w:rsidR="0068779C" w:rsidRPr="00BB13C5">
        <w:t>p</w:t>
      </w:r>
      <w:r w:rsidR="00E459C3" w:rsidRPr="00BB13C5">
        <w:t>s</w:t>
      </w:r>
      <w:r w:rsidR="0068779C" w:rsidRPr="00BB13C5">
        <w:t>ycho</w:t>
      </w:r>
      <w:r w:rsidR="00CD7AD8" w:rsidRPr="00BB13C5">
        <w:t>socia</w:t>
      </w:r>
      <w:r w:rsidR="00300761" w:rsidRPr="00BB13C5">
        <w:t>l</w:t>
      </w:r>
      <w:r w:rsidR="00C069F3">
        <w:t xml:space="preserve"> support</w:t>
      </w:r>
      <w:r w:rsidR="00300761" w:rsidRPr="00BB13C5">
        <w:t>.</w:t>
      </w:r>
      <w:r w:rsidR="00300761">
        <w:t xml:space="preserve"> </w:t>
      </w:r>
    </w:p>
    <w:p w14:paraId="15C19E77" w14:textId="697AD632" w:rsidR="0042023E" w:rsidRDefault="00300761" w:rsidP="00EC07CB">
      <w:pPr>
        <w:pStyle w:val="Bullet1"/>
      </w:pPr>
      <w:r>
        <w:lastRenderedPageBreak/>
        <w:t xml:space="preserve">A committee member </w:t>
      </w:r>
      <w:r w:rsidR="00DB5F4A">
        <w:t>added that they are g</w:t>
      </w:r>
      <w:r w:rsidR="00CD7AD8" w:rsidRPr="00CD7AD8">
        <w:t>oing towards the conversation that we wan</w:t>
      </w:r>
      <w:r>
        <w:t>t</w:t>
      </w:r>
      <w:r w:rsidR="00CD7AD8" w:rsidRPr="00CD7AD8">
        <w:t xml:space="preserve"> today which is how we're </w:t>
      </w:r>
      <w:r>
        <w:t>going to</w:t>
      </w:r>
      <w:r w:rsidR="00CD7AD8" w:rsidRPr="00CD7AD8">
        <w:t xml:space="preserve"> start reaching these disparities that are shown on the on the charts</w:t>
      </w:r>
      <w:r w:rsidR="00DB5F4A">
        <w:t>.</w:t>
      </w:r>
    </w:p>
    <w:p w14:paraId="1897C712" w14:textId="00673EB6" w:rsidR="00B002B6" w:rsidRPr="00CD7AD8" w:rsidRDefault="00265665" w:rsidP="00EC07CB">
      <w:pPr>
        <w:pStyle w:val="Bullet1"/>
      </w:pPr>
      <w:r>
        <w:t xml:space="preserve">Megan </w:t>
      </w:r>
      <w:r w:rsidR="00C069F3">
        <w:t>Higdon</w:t>
      </w:r>
      <w:r w:rsidR="002C2CBC">
        <w:t xml:space="preserve"> </w:t>
      </w:r>
      <w:r w:rsidR="00D354C7">
        <w:t>asked how we are going to start addressing the disparities shown. S</w:t>
      </w:r>
      <w:r w:rsidR="00CD7AD8" w:rsidRPr="00CD7AD8">
        <w:t>he needs help understanding the options and how this all works</w:t>
      </w:r>
      <w:r w:rsidR="004312A3">
        <w:t xml:space="preserve">. It’s difficult </w:t>
      </w:r>
      <w:r w:rsidR="002F056B">
        <w:t xml:space="preserve">in the meetings </w:t>
      </w:r>
      <w:r w:rsidR="004312A3">
        <w:t xml:space="preserve">to have data shown but </w:t>
      </w:r>
      <w:r w:rsidR="00B95A54">
        <w:t xml:space="preserve">not talking about the issues as much or how to change these numbers. </w:t>
      </w:r>
    </w:p>
    <w:p w14:paraId="68D977C0" w14:textId="3042E4E5" w:rsidR="00CD7AD8" w:rsidRDefault="00833B40" w:rsidP="00EC07CB">
      <w:pPr>
        <w:pStyle w:val="Bullet1"/>
      </w:pPr>
      <w:r>
        <w:t>Jay</w:t>
      </w:r>
      <w:r w:rsidR="00FB195B">
        <w:t xml:space="preserve"> </w:t>
      </w:r>
      <w:r>
        <w:t xml:space="preserve">concluded the discussion </w:t>
      </w:r>
      <w:r w:rsidR="00866876">
        <w:t>by stating that</w:t>
      </w:r>
      <w:r w:rsidR="00CD7AD8" w:rsidRPr="00CD7AD8">
        <w:t xml:space="preserve"> we can see some disparities in what's not presented and in </w:t>
      </w:r>
      <w:r w:rsidR="00F27609">
        <w:t>s</w:t>
      </w:r>
      <w:r w:rsidR="00CD7AD8" w:rsidRPr="00CD7AD8">
        <w:t xml:space="preserve">ome of the utilization rates. </w:t>
      </w:r>
      <w:r w:rsidR="00FB195B">
        <w:t>T</w:t>
      </w:r>
      <w:r w:rsidR="00CD7AD8" w:rsidRPr="00CD7AD8">
        <w:t>he needs assessment tells where the needs are and then this is telling us who's</w:t>
      </w:r>
      <w:r w:rsidR="00F27609">
        <w:t xml:space="preserve"> </w:t>
      </w:r>
      <w:r w:rsidR="00CD7AD8" w:rsidRPr="00CD7AD8">
        <w:t xml:space="preserve">using those. </w:t>
      </w:r>
      <w:r w:rsidR="00393F4E">
        <w:t>P</w:t>
      </w:r>
      <w:r w:rsidR="00CD7AD8" w:rsidRPr="00CD7AD8">
        <w:t xml:space="preserve">erhaps the direction that we should take </w:t>
      </w:r>
      <w:r w:rsidR="00F16F48">
        <w:t>the</w:t>
      </w:r>
      <w:r w:rsidR="00CD7AD8" w:rsidRPr="00CD7AD8">
        <w:t xml:space="preserve"> conversation </w:t>
      </w:r>
      <w:r w:rsidR="009035A2">
        <w:t xml:space="preserve">is in </w:t>
      </w:r>
      <w:r w:rsidR="00CD7AD8" w:rsidRPr="00CD7AD8">
        <w:t>looking at the overlaps</w:t>
      </w:r>
      <w:r w:rsidR="00A462FD">
        <w:t xml:space="preserve"> </w:t>
      </w:r>
      <w:r w:rsidR="00CD7AD8" w:rsidRPr="00CD7AD8">
        <w:t>between services</w:t>
      </w:r>
      <w:r w:rsidR="00E459C3">
        <w:t xml:space="preserve"> </w:t>
      </w:r>
      <w:r w:rsidR="00CD7AD8" w:rsidRPr="00CD7AD8">
        <w:t xml:space="preserve">in terms of where </w:t>
      </w:r>
      <w:r w:rsidR="009357CE">
        <w:t>coordination is</w:t>
      </w:r>
      <w:r w:rsidR="000D2054">
        <w:t xml:space="preserve"> missing</w:t>
      </w:r>
      <w:r w:rsidR="00571AB3">
        <w:t xml:space="preserve">. </w:t>
      </w:r>
    </w:p>
    <w:p w14:paraId="3D98E449" w14:textId="77777777" w:rsidR="00EC07CB" w:rsidRDefault="00EC07CB" w:rsidP="00EC07CB">
      <w:pPr>
        <w:pStyle w:val="Bullet1"/>
        <w:numPr>
          <w:ilvl w:val="0"/>
          <w:numId w:val="0"/>
        </w:numPr>
        <w:ind w:left="770"/>
      </w:pPr>
    </w:p>
    <w:p w14:paraId="47F1304B" w14:textId="77777777" w:rsidR="006C17C6" w:rsidRDefault="00CD0759" w:rsidP="006C17C6">
      <w:pPr>
        <w:pStyle w:val="Bullet1"/>
        <w:numPr>
          <w:ilvl w:val="0"/>
          <w:numId w:val="2"/>
        </w:numPr>
        <w:rPr>
          <w:rStyle w:val="Bullet2Char"/>
        </w:rPr>
      </w:pPr>
      <w:r w:rsidRPr="00CD0759">
        <w:rPr>
          <w:b/>
        </w:rPr>
        <w:t>Mental health resources and need gaps</w:t>
      </w:r>
      <w:r w:rsidR="00F86009">
        <w:rPr>
          <w:b/>
        </w:rPr>
        <w:t xml:space="preserve">. </w:t>
      </w:r>
      <w:r w:rsidR="00B00BB4" w:rsidRPr="00990511">
        <w:rPr>
          <w:b/>
          <w:i/>
          <w:iCs/>
        </w:rPr>
        <w:t>Raisin Johnson and Chris Lorenz, Rainbow Health</w:t>
      </w:r>
      <w:bookmarkStart w:id="2" w:name="_Hlk119579603"/>
      <w:bookmarkStart w:id="3" w:name="_Hlk94181620"/>
      <w:r w:rsidR="004B4770" w:rsidRPr="00990511">
        <w:rPr>
          <w:rStyle w:val="Bullet2Char"/>
          <w:b/>
          <w:i/>
          <w:iCs/>
        </w:rPr>
        <w:t>,</w:t>
      </w:r>
      <w:r w:rsidR="00511021" w:rsidRPr="004B4770">
        <w:rPr>
          <w:rStyle w:val="Bullet2Char"/>
          <w:b/>
          <w:bCs/>
          <w:i/>
          <w:iCs/>
        </w:rPr>
        <w:t xml:space="preserve"> Care Coordination of Mental Health Services</w:t>
      </w:r>
      <w:bookmarkEnd w:id="2"/>
    </w:p>
    <w:p w14:paraId="2BF9F06E" w14:textId="5B832912" w:rsidR="008E36C6" w:rsidRPr="008E36C6" w:rsidRDefault="008E36C6" w:rsidP="008E36C6">
      <w:pPr>
        <w:pStyle w:val="Bullet1"/>
        <w:rPr>
          <w:rStyle w:val="Bullet2Char"/>
        </w:rPr>
      </w:pPr>
      <w:r w:rsidRPr="008E36C6">
        <w:rPr>
          <w:rStyle w:val="Bullet2Char"/>
        </w:rPr>
        <w:t>Raisin</w:t>
      </w:r>
      <w:r w:rsidR="00EF561D">
        <w:rPr>
          <w:rStyle w:val="Bullet2Char"/>
        </w:rPr>
        <w:t xml:space="preserve"> present</w:t>
      </w:r>
      <w:r w:rsidR="00A67C59">
        <w:rPr>
          <w:rStyle w:val="Bullet2Char"/>
        </w:rPr>
        <w:t>ed</w:t>
      </w:r>
      <w:r w:rsidR="00EF561D">
        <w:rPr>
          <w:rStyle w:val="Bullet2Char"/>
        </w:rPr>
        <w:t xml:space="preserve"> </w:t>
      </w:r>
      <w:r w:rsidR="00A67C59">
        <w:rPr>
          <w:rStyle w:val="Bullet2Char"/>
        </w:rPr>
        <w:t xml:space="preserve">information </w:t>
      </w:r>
      <w:r w:rsidR="00EF561D">
        <w:rPr>
          <w:rStyle w:val="Bullet2Char"/>
        </w:rPr>
        <w:t xml:space="preserve">about Rainbow Health </w:t>
      </w:r>
      <w:r w:rsidR="00AC66AE">
        <w:rPr>
          <w:rStyle w:val="Bullet2Char"/>
        </w:rPr>
        <w:t xml:space="preserve">care coordination of mental health services. </w:t>
      </w:r>
      <w:r w:rsidR="009623E2">
        <w:rPr>
          <w:rStyle w:val="Bullet2Char"/>
        </w:rPr>
        <w:t xml:space="preserve">She </w:t>
      </w:r>
      <w:r w:rsidRPr="008E36C6">
        <w:rPr>
          <w:rStyle w:val="Bullet2Char"/>
        </w:rPr>
        <w:t>is a mental health care coordinator serv</w:t>
      </w:r>
      <w:r w:rsidR="000F2654">
        <w:rPr>
          <w:rStyle w:val="Bullet2Char"/>
        </w:rPr>
        <w:t>ing</w:t>
      </w:r>
      <w:r w:rsidRPr="008E36C6">
        <w:rPr>
          <w:rStyle w:val="Bullet2Char"/>
        </w:rPr>
        <w:t xml:space="preserve"> clients living with HIV. </w:t>
      </w:r>
      <w:r w:rsidR="002F7CD9">
        <w:rPr>
          <w:rStyle w:val="Bullet2Char"/>
        </w:rPr>
        <w:t>Her</w:t>
      </w:r>
      <w:r w:rsidRPr="008E36C6">
        <w:rPr>
          <w:rStyle w:val="Bullet2Char"/>
        </w:rPr>
        <w:t xml:space="preserve"> caseload</w:t>
      </w:r>
      <w:r w:rsidR="009A7195">
        <w:rPr>
          <w:rStyle w:val="Bullet2Char"/>
        </w:rPr>
        <w:t xml:space="preserve"> includes about</w:t>
      </w:r>
      <w:r w:rsidRPr="008E36C6">
        <w:rPr>
          <w:rStyle w:val="Bullet2Char"/>
        </w:rPr>
        <w:t xml:space="preserve"> 60% people of color, </w:t>
      </w:r>
      <w:r w:rsidR="009A7195">
        <w:rPr>
          <w:rStyle w:val="Bullet2Char"/>
        </w:rPr>
        <w:t xml:space="preserve">and </w:t>
      </w:r>
      <w:r w:rsidRPr="008E36C6">
        <w:rPr>
          <w:rStyle w:val="Bullet2Char"/>
        </w:rPr>
        <w:t xml:space="preserve">50% identify as part of the LGBTQ community. </w:t>
      </w:r>
      <w:r w:rsidR="0021690E">
        <w:rPr>
          <w:rStyle w:val="Bullet2Char"/>
        </w:rPr>
        <w:t>She does</w:t>
      </w:r>
      <w:r w:rsidRPr="008E36C6">
        <w:rPr>
          <w:rStyle w:val="Bullet2Char"/>
        </w:rPr>
        <w:t xml:space="preserve"> short</w:t>
      </w:r>
      <w:r w:rsidR="00866876">
        <w:rPr>
          <w:rStyle w:val="Bullet2Char"/>
        </w:rPr>
        <w:t>-</w:t>
      </w:r>
      <w:r w:rsidRPr="008E36C6">
        <w:rPr>
          <w:rStyle w:val="Bullet2Char"/>
        </w:rPr>
        <w:t xml:space="preserve">term crisis therapy </w:t>
      </w:r>
      <w:r w:rsidR="00641A8D">
        <w:rPr>
          <w:rStyle w:val="Bullet2Char"/>
        </w:rPr>
        <w:t>and</w:t>
      </w:r>
      <w:r w:rsidRPr="008E36C6">
        <w:rPr>
          <w:rStyle w:val="Bullet2Char"/>
        </w:rPr>
        <w:t xml:space="preserve"> support in the interim until they're able to get connected to a longer</w:t>
      </w:r>
      <w:r w:rsidR="00D555B2">
        <w:rPr>
          <w:rStyle w:val="Bullet2Char"/>
        </w:rPr>
        <w:t>-</w:t>
      </w:r>
      <w:r w:rsidRPr="008E36C6">
        <w:rPr>
          <w:rStyle w:val="Bullet2Char"/>
        </w:rPr>
        <w:t xml:space="preserve">term support in the mental health field. </w:t>
      </w:r>
    </w:p>
    <w:p w14:paraId="2E898461" w14:textId="270F67AB" w:rsidR="008E36C6" w:rsidRPr="008E36C6" w:rsidRDefault="002F253C" w:rsidP="000A375D">
      <w:pPr>
        <w:pStyle w:val="Bullet1"/>
        <w:rPr>
          <w:rStyle w:val="Bullet2Char"/>
        </w:rPr>
      </w:pPr>
      <w:r>
        <w:rPr>
          <w:rStyle w:val="Bullet2Char"/>
        </w:rPr>
        <w:t>A committee member</w:t>
      </w:r>
      <w:r w:rsidR="00896D10">
        <w:rPr>
          <w:rStyle w:val="Bullet2Char"/>
        </w:rPr>
        <w:t xml:space="preserve"> </w:t>
      </w:r>
      <w:r w:rsidR="005E3764">
        <w:rPr>
          <w:rStyle w:val="Bullet2Char"/>
        </w:rPr>
        <w:t xml:space="preserve">commented that </w:t>
      </w:r>
      <w:r w:rsidR="00990511">
        <w:rPr>
          <w:rStyle w:val="Bullet2Char"/>
        </w:rPr>
        <w:t>at the</w:t>
      </w:r>
      <w:r w:rsidR="00EF1D41">
        <w:rPr>
          <w:rStyle w:val="Bullet2Char"/>
        </w:rPr>
        <w:t xml:space="preserve"> </w:t>
      </w:r>
      <w:r w:rsidR="00990511">
        <w:rPr>
          <w:rStyle w:val="Bullet2Char"/>
        </w:rPr>
        <w:t>P</w:t>
      </w:r>
      <w:r w:rsidR="008E36C6" w:rsidRPr="008E36C6">
        <w:rPr>
          <w:rStyle w:val="Bullet2Char"/>
        </w:rPr>
        <w:t xml:space="preserve">ositive </w:t>
      </w:r>
      <w:r w:rsidR="00990511">
        <w:rPr>
          <w:rStyle w:val="Bullet2Char"/>
        </w:rPr>
        <w:t>C</w:t>
      </w:r>
      <w:r w:rsidR="008E36C6" w:rsidRPr="008E36C6">
        <w:rPr>
          <w:rStyle w:val="Bullet2Char"/>
        </w:rPr>
        <w:t>are</w:t>
      </w:r>
      <w:r w:rsidR="00EF76C0">
        <w:rPr>
          <w:rStyle w:val="Bullet2Char"/>
        </w:rPr>
        <w:t xml:space="preserve"> </w:t>
      </w:r>
      <w:r w:rsidR="00990511">
        <w:rPr>
          <w:rStyle w:val="Bullet2Char"/>
        </w:rPr>
        <w:t xml:space="preserve">Center </w:t>
      </w:r>
      <w:r w:rsidR="00EF76C0">
        <w:rPr>
          <w:rStyle w:val="Bullet2Char"/>
        </w:rPr>
        <w:t xml:space="preserve">they’ve </w:t>
      </w:r>
      <w:r w:rsidR="008E36C6" w:rsidRPr="008E36C6">
        <w:rPr>
          <w:rStyle w:val="Bullet2Char"/>
        </w:rPr>
        <w:t>expanded</w:t>
      </w:r>
      <w:r w:rsidR="00EF1D41">
        <w:rPr>
          <w:rStyle w:val="Bullet2Char"/>
        </w:rPr>
        <w:t xml:space="preserve"> the</w:t>
      </w:r>
      <w:r w:rsidR="008E36C6" w:rsidRPr="008E36C6">
        <w:rPr>
          <w:rStyle w:val="Bullet2Char"/>
        </w:rPr>
        <w:t xml:space="preserve"> mental health program</w:t>
      </w:r>
      <w:r w:rsidR="00EF1D41">
        <w:rPr>
          <w:rStyle w:val="Bullet2Char"/>
        </w:rPr>
        <w:t xml:space="preserve"> so there are</w:t>
      </w:r>
      <w:r w:rsidR="008E36C6" w:rsidRPr="008E36C6">
        <w:rPr>
          <w:rStyle w:val="Bullet2Char"/>
        </w:rPr>
        <w:t xml:space="preserve"> two dedicated psychotherapist</w:t>
      </w:r>
      <w:r w:rsidR="00EF1D41">
        <w:rPr>
          <w:rStyle w:val="Bullet2Char"/>
        </w:rPr>
        <w:t xml:space="preserve">s. </w:t>
      </w:r>
      <w:r w:rsidR="00AA2F98">
        <w:rPr>
          <w:rStyle w:val="Bullet2Char"/>
        </w:rPr>
        <w:t>O</w:t>
      </w:r>
      <w:r w:rsidR="008E36C6" w:rsidRPr="008E36C6">
        <w:rPr>
          <w:rStyle w:val="Bullet2Char"/>
        </w:rPr>
        <w:t xml:space="preserve">ne of them is seeing that the social determinants of health are </w:t>
      </w:r>
      <w:r w:rsidR="00E44ADC">
        <w:rPr>
          <w:rStyle w:val="Bullet2Char"/>
        </w:rPr>
        <w:t xml:space="preserve">so </w:t>
      </w:r>
      <w:r w:rsidR="008E36C6" w:rsidRPr="008E36C6">
        <w:rPr>
          <w:rStyle w:val="Bullet2Char"/>
        </w:rPr>
        <w:t>complex that most of the therapy sessions are social work</w:t>
      </w:r>
      <w:r w:rsidR="00E568F9">
        <w:rPr>
          <w:rStyle w:val="Bullet2Char"/>
        </w:rPr>
        <w:t xml:space="preserve"> b</w:t>
      </w:r>
      <w:r w:rsidR="008E36C6" w:rsidRPr="008E36C6">
        <w:rPr>
          <w:rStyle w:val="Bullet2Char"/>
        </w:rPr>
        <w:t>efore being able to engage in therapy.</w:t>
      </w:r>
      <w:r w:rsidR="00E44ADC">
        <w:rPr>
          <w:rStyle w:val="Bullet2Char"/>
        </w:rPr>
        <w:t xml:space="preserve"> They are trying to figure out how to navigate this</w:t>
      </w:r>
      <w:r>
        <w:rPr>
          <w:rStyle w:val="Bullet2Char"/>
        </w:rPr>
        <w:t xml:space="preserve"> because they can’t get to the therapy for patients. </w:t>
      </w:r>
    </w:p>
    <w:p w14:paraId="52614C01" w14:textId="1508CCB0" w:rsidR="00C9056E" w:rsidRDefault="008E36C6" w:rsidP="007D0CD7">
      <w:pPr>
        <w:pStyle w:val="Bullet1"/>
        <w:rPr>
          <w:rStyle w:val="Bullet2Char"/>
        </w:rPr>
      </w:pPr>
      <w:r w:rsidRPr="008E36C6">
        <w:rPr>
          <w:rStyle w:val="Bullet2Char"/>
        </w:rPr>
        <w:t xml:space="preserve">Jay Orne </w:t>
      </w:r>
      <w:r w:rsidR="00A25827">
        <w:rPr>
          <w:rStyle w:val="Bullet2Char"/>
        </w:rPr>
        <w:t xml:space="preserve">stated that </w:t>
      </w:r>
      <w:r w:rsidRPr="008E36C6">
        <w:rPr>
          <w:rStyle w:val="Bullet2Char"/>
        </w:rPr>
        <w:t>th</w:t>
      </w:r>
      <w:r w:rsidR="00A25827">
        <w:rPr>
          <w:rStyle w:val="Bullet2Char"/>
        </w:rPr>
        <w:t>e needs that Raisin pointed out also points to the gaps seen in the needs assessment data</w:t>
      </w:r>
      <w:r w:rsidRPr="008E36C6">
        <w:rPr>
          <w:rStyle w:val="Bullet2Char"/>
        </w:rPr>
        <w:t>.</w:t>
      </w:r>
      <w:r w:rsidR="0021133E">
        <w:rPr>
          <w:rStyle w:val="Bullet2Char"/>
        </w:rPr>
        <w:t xml:space="preserve"> Without redoing the data collection again, it’s</w:t>
      </w:r>
      <w:r w:rsidRPr="008E36C6">
        <w:rPr>
          <w:rStyle w:val="Bullet2Char"/>
        </w:rPr>
        <w:t xml:space="preserve"> really time to see what the process is for figuring out which of these solutions would</w:t>
      </w:r>
      <w:r w:rsidR="0021133E">
        <w:rPr>
          <w:rStyle w:val="Bullet2Char"/>
        </w:rPr>
        <w:t xml:space="preserve"> have the </w:t>
      </w:r>
      <w:r w:rsidRPr="008E36C6">
        <w:rPr>
          <w:rStyle w:val="Bullet2Char"/>
        </w:rPr>
        <w:t>most impact.</w:t>
      </w:r>
    </w:p>
    <w:p w14:paraId="03F0114A" w14:textId="26E5A1FB" w:rsidR="00D8337D" w:rsidRPr="00D8337D" w:rsidRDefault="0021133E" w:rsidP="00D8337D">
      <w:pPr>
        <w:pStyle w:val="Bullet1"/>
        <w:rPr>
          <w:rStyle w:val="Bullet2Char"/>
          <w:iCs/>
        </w:rPr>
      </w:pPr>
      <w:r>
        <w:rPr>
          <w:rStyle w:val="Bullet2Char"/>
        </w:rPr>
        <w:t>Chris Lorenz</w:t>
      </w:r>
      <w:r w:rsidR="00AC0790">
        <w:rPr>
          <w:rStyle w:val="Bullet2Char"/>
        </w:rPr>
        <w:t xml:space="preserve"> presented </w:t>
      </w:r>
      <w:r w:rsidR="00AC0790" w:rsidRPr="00C9056E">
        <w:rPr>
          <w:rStyle w:val="Bullet2Char"/>
          <w:b/>
          <w:bCs/>
          <w:i/>
          <w:iCs/>
        </w:rPr>
        <w:t xml:space="preserve">Rainbow </w:t>
      </w:r>
      <w:r w:rsidR="002E756F" w:rsidRPr="00C9056E">
        <w:rPr>
          <w:rStyle w:val="Bullet2Char"/>
          <w:b/>
          <w:bCs/>
          <w:i/>
          <w:iCs/>
        </w:rPr>
        <w:t>Health:</w:t>
      </w:r>
      <w:r w:rsidR="00AC0790" w:rsidRPr="00C9056E">
        <w:rPr>
          <w:rStyle w:val="Bullet2Char"/>
          <w:b/>
          <w:bCs/>
          <w:i/>
          <w:iCs/>
        </w:rPr>
        <w:t xml:space="preserve"> Chemical Health</w:t>
      </w:r>
      <w:r w:rsidR="00AC0790" w:rsidRPr="00C9056E">
        <w:rPr>
          <w:rStyle w:val="Bullet2Char"/>
          <w:iCs/>
        </w:rPr>
        <w:t xml:space="preserve">. </w:t>
      </w:r>
      <w:r w:rsidR="002E756F" w:rsidRPr="00C9056E">
        <w:rPr>
          <w:rStyle w:val="Bullet2Char"/>
          <w:iCs/>
        </w:rPr>
        <w:t>They are a provider of Ryan White fund</w:t>
      </w:r>
      <w:r w:rsidR="007D0CD7">
        <w:rPr>
          <w:rStyle w:val="Bullet2Char"/>
          <w:iCs/>
        </w:rPr>
        <w:t xml:space="preserve">s. </w:t>
      </w:r>
      <w:r w:rsidR="005032C4">
        <w:rPr>
          <w:rStyle w:val="Bullet2Char"/>
          <w:iCs/>
        </w:rPr>
        <w:t>He stated that</w:t>
      </w:r>
      <w:r w:rsidR="00D8337D" w:rsidRPr="00D8337D">
        <w:rPr>
          <w:rStyle w:val="Bullet2Char"/>
          <w:iCs/>
        </w:rPr>
        <w:t xml:space="preserve"> </w:t>
      </w:r>
      <w:r w:rsidR="00990511">
        <w:rPr>
          <w:rStyle w:val="Bullet2Char"/>
          <w:iCs/>
        </w:rPr>
        <w:t>P</w:t>
      </w:r>
      <w:r w:rsidR="00D8337D" w:rsidRPr="00D8337D">
        <w:rPr>
          <w:rStyle w:val="Bullet2Char"/>
          <w:iCs/>
        </w:rPr>
        <w:t xml:space="preserve">rogram </w:t>
      </w:r>
      <w:r w:rsidR="005032C4">
        <w:rPr>
          <w:rStyle w:val="Bullet2Char"/>
          <w:iCs/>
        </w:rPr>
        <w:t>H</w:t>
      </w:r>
      <w:r w:rsidR="00D8337D" w:rsidRPr="00D8337D">
        <w:rPr>
          <w:rStyle w:val="Bullet2Char"/>
          <w:iCs/>
        </w:rPr>
        <w:t xml:space="preserve">H is supposed to be an umbrella service. </w:t>
      </w:r>
      <w:r w:rsidR="008956D0">
        <w:rPr>
          <w:rStyle w:val="Bullet2Char"/>
          <w:iCs/>
        </w:rPr>
        <w:t>The</w:t>
      </w:r>
      <w:r w:rsidR="00E82698">
        <w:rPr>
          <w:rStyle w:val="Bullet2Char"/>
          <w:iCs/>
        </w:rPr>
        <w:t xml:space="preserve"> </w:t>
      </w:r>
      <w:r w:rsidR="00D8337D" w:rsidRPr="00D8337D">
        <w:rPr>
          <w:rStyle w:val="Bullet2Char"/>
          <w:iCs/>
        </w:rPr>
        <w:t>clients have</w:t>
      </w:r>
      <w:r w:rsidR="000231F8">
        <w:rPr>
          <w:rStyle w:val="Bullet2Char"/>
          <w:iCs/>
        </w:rPr>
        <w:t xml:space="preserve"> both</w:t>
      </w:r>
      <w:r w:rsidR="00D8337D" w:rsidRPr="00D8337D">
        <w:rPr>
          <w:rStyle w:val="Bullet2Char"/>
          <w:iCs/>
        </w:rPr>
        <w:t xml:space="preserve"> mental health </w:t>
      </w:r>
      <w:r w:rsidR="00B658C5">
        <w:rPr>
          <w:rStyle w:val="Bullet2Char"/>
          <w:iCs/>
        </w:rPr>
        <w:t xml:space="preserve">needs </w:t>
      </w:r>
      <w:r w:rsidR="00D8337D" w:rsidRPr="00D8337D">
        <w:rPr>
          <w:rStyle w:val="Bullet2Char"/>
          <w:iCs/>
        </w:rPr>
        <w:t>and substance use disorder</w:t>
      </w:r>
      <w:r w:rsidR="000231F8">
        <w:rPr>
          <w:rStyle w:val="Bullet2Char"/>
          <w:iCs/>
        </w:rPr>
        <w:t>s</w:t>
      </w:r>
      <w:r w:rsidR="00D8337D" w:rsidRPr="00D8337D">
        <w:rPr>
          <w:rStyle w:val="Bullet2Char"/>
          <w:iCs/>
        </w:rPr>
        <w:t xml:space="preserve">. But when you get above 133% </w:t>
      </w:r>
      <w:r w:rsidR="006C63BB">
        <w:rPr>
          <w:rStyle w:val="Bullet2Char"/>
          <w:iCs/>
        </w:rPr>
        <w:t>of the</w:t>
      </w:r>
      <w:r w:rsidR="00D8337D" w:rsidRPr="00D8337D">
        <w:rPr>
          <w:rStyle w:val="Bullet2Char"/>
          <w:iCs/>
        </w:rPr>
        <w:t xml:space="preserve"> amount </w:t>
      </w:r>
      <w:r w:rsidR="00990511">
        <w:rPr>
          <w:rStyle w:val="Bullet2Char"/>
          <w:iCs/>
        </w:rPr>
        <w:t>P</w:t>
      </w:r>
      <w:r w:rsidR="00D8337D" w:rsidRPr="00D8337D">
        <w:rPr>
          <w:rStyle w:val="Bullet2Char"/>
          <w:iCs/>
        </w:rPr>
        <w:t>rogram H</w:t>
      </w:r>
      <w:r w:rsidR="000231F8">
        <w:rPr>
          <w:rStyle w:val="Bullet2Char"/>
          <w:iCs/>
        </w:rPr>
        <w:t>H</w:t>
      </w:r>
      <w:r w:rsidR="00D8337D" w:rsidRPr="00D8337D">
        <w:rPr>
          <w:rStyle w:val="Bullet2Char"/>
          <w:iCs/>
        </w:rPr>
        <w:t xml:space="preserve"> </w:t>
      </w:r>
      <w:r w:rsidR="006C63BB">
        <w:rPr>
          <w:rStyle w:val="Bullet2Char"/>
          <w:iCs/>
        </w:rPr>
        <w:t xml:space="preserve">allows </w:t>
      </w:r>
      <w:r w:rsidR="00D8337D" w:rsidRPr="00D8337D">
        <w:rPr>
          <w:rStyle w:val="Bullet2Char"/>
          <w:iCs/>
        </w:rPr>
        <w:t>and no other insurance, just Medicare, these clients aren't getting the services that they qualify for.</w:t>
      </w:r>
    </w:p>
    <w:p w14:paraId="506764D8" w14:textId="37C57CA4" w:rsidR="003D4F93" w:rsidRPr="008956D0" w:rsidRDefault="000A5709" w:rsidP="00873F88">
      <w:pPr>
        <w:pStyle w:val="Bullet1"/>
        <w:rPr>
          <w:rStyle w:val="Bullet2Char"/>
        </w:rPr>
      </w:pPr>
      <w:r>
        <w:rPr>
          <w:rStyle w:val="Bullet2Char"/>
          <w:iCs/>
        </w:rPr>
        <w:t>Chris would</w:t>
      </w:r>
      <w:r w:rsidR="00D8337D" w:rsidRPr="004F4BB2">
        <w:rPr>
          <w:rStyle w:val="Bullet2Char"/>
          <w:iCs/>
        </w:rPr>
        <w:t xml:space="preserve"> like to be able to see </w:t>
      </w:r>
      <w:r w:rsidR="00990511">
        <w:rPr>
          <w:rStyle w:val="Bullet2Char"/>
          <w:iCs/>
        </w:rPr>
        <w:t>P</w:t>
      </w:r>
      <w:r w:rsidR="00D8337D" w:rsidRPr="004F4BB2">
        <w:rPr>
          <w:rStyle w:val="Bullet2Char"/>
          <w:iCs/>
        </w:rPr>
        <w:t xml:space="preserve">rogram HH provide services that are comparable to at least the behavioral health </w:t>
      </w:r>
      <w:r>
        <w:rPr>
          <w:rStyle w:val="Bullet2Char"/>
          <w:iCs/>
        </w:rPr>
        <w:t>f</w:t>
      </w:r>
      <w:r w:rsidR="00D8337D" w:rsidRPr="004F4BB2">
        <w:rPr>
          <w:rStyle w:val="Bullet2Char"/>
          <w:iCs/>
        </w:rPr>
        <w:t>und in M</w:t>
      </w:r>
      <w:r>
        <w:rPr>
          <w:rStyle w:val="Bullet2Char"/>
          <w:iCs/>
        </w:rPr>
        <w:t>N</w:t>
      </w:r>
      <w:r w:rsidR="00D8337D" w:rsidRPr="004F4BB2">
        <w:rPr>
          <w:rStyle w:val="Bullet2Char"/>
          <w:iCs/>
        </w:rPr>
        <w:t>.</w:t>
      </w:r>
      <w:r w:rsidR="004F4BB2" w:rsidRPr="004F4BB2">
        <w:rPr>
          <w:rStyle w:val="Bullet2Char"/>
          <w:iCs/>
        </w:rPr>
        <w:t xml:space="preserve"> </w:t>
      </w:r>
      <w:r w:rsidR="00FC2C37">
        <w:rPr>
          <w:rStyle w:val="Bullet2Char"/>
          <w:iCs/>
        </w:rPr>
        <w:t xml:space="preserve">He would </w:t>
      </w:r>
      <w:r w:rsidR="009C3CEC" w:rsidRPr="009C3CEC">
        <w:rPr>
          <w:rStyle w:val="Bullet2Char"/>
          <w:iCs/>
        </w:rPr>
        <w:t xml:space="preserve">like to see clients that have </w:t>
      </w:r>
      <w:r w:rsidR="00990511">
        <w:rPr>
          <w:rStyle w:val="Bullet2Char"/>
          <w:iCs/>
        </w:rPr>
        <w:t>P</w:t>
      </w:r>
      <w:r w:rsidR="009C3CEC" w:rsidRPr="009C3CEC">
        <w:rPr>
          <w:rStyle w:val="Bullet2Char"/>
          <w:iCs/>
        </w:rPr>
        <w:t xml:space="preserve">rogram </w:t>
      </w:r>
      <w:r w:rsidR="00FC2C37">
        <w:rPr>
          <w:rStyle w:val="Bullet2Char"/>
          <w:iCs/>
        </w:rPr>
        <w:t>H</w:t>
      </w:r>
      <w:r w:rsidR="009C3CEC" w:rsidRPr="009C3CEC">
        <w:rPr>
          <w:rStyle w:val="Bullet2Char"/>
          <w:iCs/>
        </w:rPr>
        <w:t>H to qualify for that suite of services</w:t>
      </w:r>
      <w:r w:rsidR="009C3CEC">
        <w:rPr>
          <w:rStyle w:val="Bullet2Char"/>
          <w:iCs/>
        </w:rPr>
        <w:t xml:space="preserve"> that behavioral health funding provides or MA.</w:t>
      </w:r>
    </w:p>
    <w:p w14:paraId="6A570E1C" w14:textId="7E0E62F1" w:rsidR="008956D0" w:rsidRPr="007D0CD7" w:rsidRDefault="008956D0" w:rsidP="00873F88">
      <w:pPr>
        <w:pStyle w:val="Bullet1"/>
        <w:rPr>
          <w:rStyle w:val="Bullet2Char"/>
        </w:rPr>
      </w:pPr>
      <w:r>
        <w:rPr>
          <w:rStyle w:val="Bullet2Char"/>
          <w:iCs/>
        </w:rPr>
        <w:t>Jay Orne s</w:t>
      </w:r>
      <w:r w:rsidR="00C83354">
        <w:rPr>
          <w:rStyle w:val="Bullet2Char"/>
          <w:iCs/>
        </w:rPr>
        <w:t>aid</w:t>
      </w:r>
      <w:r w:rsidR="004D5531">
        <w:rPr>
          <w:rStyle w:val="Bullet2Char"/>
          <w:iCs/>
        </w:rPr>
        <w:t xml:space="preserve"> there is an incredible overlap in those who need chemical and mental health services as we see in the needs assessment as well. </w:t>
      </w:r>
    </w:p>
    <w:p w14:paraId="0D0C7EAA" w14:textId="77777777" w:rsidR="00206A3E" w:rsidRDefault="00206A3E" w:rsidP="007D0CD7">
      <w:pPr>
        <w:pStyle w:val="Bullet1"/>
        <w:numPr>
          <w:ilvl w:val="0"/>
          <w:numId w:val="0"/>
        </w:numPr>
        <w:ind w:left="770"/>
        <w:rPr>
          <w:rStyle w:val="Bullet2Char"/>
        </w:rPr>
      </w:pPr>
    </w:p>
    <w:p w14:paraId="2D3F9E55" w14:textId="70ACAF67" w:rsidR="00474270" w:rsidRDefault="00474270" w:rsidP="00B868EE">
      <w:pPr>
        <w:pStyle w:val="ListParagraph"/>
        <w:numPr>
          <w:ilvl w:val="0"/>
          <w:numId w:val="2"/>
        </w:numPr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Discuss presentations and next steps</w:t>
      </w:r>
    </w:p>
    <w:p w14:paraId="1EAE5564" w14:textId="09F2FBAC" w:rsidR="00C61F92" w:rsidRDefault="00E558FA" w:rsidP="00C83354">
      <w:pPr>
        <w:pStyle w:val="Bullet1"/>
      </w:pPr>
      <w:r>
        <w:t xml:space="preserve">Jay Orne </w:t>
      </w:r>
      <w:r w:rsidR="00446DA9">
        <w:t xml:space="preserve">led the discussion </w:t>
      </w:r>
      <w:r w:rsidR="007816EB">
        <w:t>about next steps</w:t>
      </w:r>
      <w:r w:rsidR="00604605">
        <w:t xml:space="preserve">. </w:t>
      </w:r>
      <w:r w:rsidR="0031089C">
        <w:t>The committee has</w:t>
      </w:r>
      <w:r w:rsidR="0031089C" w:rsidRPr="0031089C">
        <w:t xml:space="preserve"> seen some data on utilization</w:t>
      </w:r>
      <w:r w:rsidR="0031089C">
        <w:t xml:space="preserve"> a</w:t>
      </w:r>
      <w:r w:rsidR="00813795">
        <w:t>nd th</w:t>
      </w:r>
      <w:r w:rsidR="0031089C" w:rsidRPr="0031089C">
        <w:t xml:space="preserve">e needs assessment data. </w:t>
      </w:r>
      <w:r w:rsidR="009A3B51">
        <w:t>There ha</w:t>
      </w:r>
      <w:r w:rsidR="00813795">
        <w:t>ve</w:t>
      </w:r>
      <w:r w:rsidR="009A3B51">
        <w:t xml:space="preserve"> been conversations with </w:t>
      </w:r>
      <w:r w:rsidR="0031089C" w:rsidRPr="0031089C">
        <w:t xml:space="preserve">folks that </w:t>
      </w:r>
      <w:r w:rsidR="0031089C" w:rsidRPr="0031089C">
        <w:lastRenderedPageBreak/>
        <w:t>have on the ground experience about what some of the needs are.</w:t>
      </w:r>
      <w:r w:rsidR="00813795">
        <w:t xml:space="preserve"> He asked w</w:t>
      </w:r>
      <w:r w:rsidR="0031089C" w:rsidRPr="0031089C">
        <w:t>hat do we want to do about it?</w:t>
      </w:r>
    </w:p>
    <w:p w14:paraId="49ADA5AA" w14:textId="16793034" w:rsidR="004D326C" w:rsidRDefault="004D326C" w:rsidP="00C83354">
      <w:pPr>
        <w:pStyle w:val="Bullet1"/>
      </w:pPr>
      <w:r>
        <w:t xml:space="preserve">Sarah </w:t>
      </w:r>
      <w:r w:rsidRPr="004D326C">
        <w:t>Schiele</w:t>
      </w:r>
      <w:r>
        <w:t xml:space="preserve"> added that</w:t>
      </w:r>
      <w:r w:rsidR="00812058">
        <w:t xml:space="preserve"> she learned</w:t>
      </w:r>
      <w:r>
        <w:t xml:space="preserve"> f</w:t>
      </w:r>
      <w:r w:rsidRPr="004D326C">
        <w:t xml:space="preserve">rom </w:t>
      </w:r>
      <w:r>
        <w:t>the</w:t>
      </w:r>
      <w:r w:rsidRPr="004D326C">
        <w:t xml:space="preserve"> meeting with Chris and Rais</w:t>
      </w:r>
      <w:r>
        <w:t>i</w:t>
      </w:r>
      <w:r w:rsidRPr="004D326C">
        <w:t xml:space="preserve">n </w:t>
      </w:r>
      <w:r w:rsidR="00990511">
        <w:t xml:space="preserve">a </w:t>
      </w:r>
      <w:r w:rsidRPr="004D326C">
        <w:t xml:space="preserve">couple weeks ago, gambling addiction </w:t>
      </w:r>
      <w:r>
        <w:t xml:space="preserve">is </w:t>
      </w:r>
      <w:r w:rsidRPr="004D326C">
        <w:t xml:space="preserve">also </w:t>
      </w:r>
      <w:r w:rsidR="008F3628">
        <w:t>a</w:t>
      </w:r>
      <w:r w:rsidRPr="004D326C">
        <w:t xml:space="preserve"> </w:t>
      </w:r>
      <w:r>
        <w:t>c</w:t>
      </w:r>
      <w:r w:rsidRPr="004D326C">
        <w:t>o</w:t>
      </w:r>
      <w:r>
        <w:t>-</w:t>
      </w:r>
      <w:r w:rsidRPr="004D326C">
        <w:t>occurring</w:t>
      </w:r>
      <w:r w:rsidR="008F3628">
        <w:t xml:space="preserve"> problem </w:t>
      </w:r>
      <w:r w:rsidR="00595315">
        <w:t xml:space="preserve">with </w:t>
      </w:r>
      <w:r w:rsidRPr="004D326C">
        <w:t>folks living with HIV</w:t>
      </w:r>
      <w:r w:rsidR="004D1475">
        <w:t xml:space="preserve">. </w:t>
      </w:r>
    </w:p>
    <w:p w14:paraId="636B71B9" w14:textId="32CBE50F" w:rsidR="002A6B0C" w:rsidRDefault="002A6B0C" w:rsidP="00C83354">
      <w:pPr>
        <w:pStyle w:val="Bullet1"/>
      </w:pPr>
      <w:r>
        <w:t>Chris Lorenz commented that they are</w:t>
      </w:r>
      <w:r w:rsidRPr="002A6B0C">
        <w:t xml:space="preserve"> looking at expanding</w:t>
      </w:r>
      <w:r w:rsidR="007213DB">
        <w:t xml:space="preserve"> services</w:t>
      </w:r>
      <w:r w:rsidRPr="002A6B0C">
        <w:t xml:space="preserve"> but still trying to figure out if there's enough need and making sure that once we put it into</w:t>
      </w:r>
      <w:r w:rsidR="00990511">
        <w:t xml:space="preserve"> CAREWare</w:t>
      </w:r>
      <w:r w:rsidRPr="002A6B0C">
        <w:t xml:space="preserve"> it is </w:t>
      </w:r>
      <w:r>
        <w:t>appro</w:t>
      </w:r>
      <w:r w:rsidRPr="002A6B0C">
        <w:t>priate and reimbursable</w:t>
      </w:r>
      <w:r>
        <w:t xml:space="preserve">. </w:t>
      </w:r>
    </w:p>
    <w:p w14:paraId="31678584" w14:textId="0AC97341" w:rsidR="00B26D07" w:rsidRDefault="00AE59C5" w:rsidP="00C83354">
      <w:pPr>
        <w:pStyle w:val="Bullet1"/>
      </w:pPr>
      <w:r>
        <w:t>Sarah Schiele said she gets lost in the coverage</w:t>
      </w:r>
      <w:r w:rsidR="00131DAB">
        <w:t xml:space="preserve"> aspects</w:t>
      </w:r>
      <w:r>
        <w:t xml:space="preserve"> it seems </w:t>
      </w:r>
      <w:r w:rsidR="00131DAB">
        <w:t>that they could focus on systematic changes needed.</w:t>
      </w:r>
    </w:p>
    <w:p w14:paraId="6D572CFF" w14:textId="0790FB51" w:rsidR="00131DAB" w:rsidRDefault="00131DAB" w:rsidP="00C83354">
      <w:pPr>
        <w:pStyle w:val="Bullet1"/>
      </w:pPr>
      <w:r>
        <w:t>Jay said we are only seeing a certain percentage of the true utilization</w:t>
      </w:r>
      <w:r w:rsidR="00622549">
        <w:t>,</w:t>
      </w:r>
      <w:r>
        <w:t xml:space="preserve"> but the needs assessment shows huge needs. There are waitlists and needs for short</w:t>
      </w:r>
      <w:r w:rsidR="004C0069">
        <w:t>-</w:t>
      </w:r>
      <w:r>
        <w:t xml:space="preserve">term crisis therapy, while those things would be billed to insurance if they have it, </w:t>
      </w:r>
      <w:r w:rsidR="001276C3">
        <w:t xml:space="preserve">the problem is that he’s not sure how to get the data that would let </w:t>
      </w:r>
      <w:r w:rsidR="001C0B68">
        <w:t>them</w:t>
      </w:r>
      <w:r w:rsidR="001276C3">
        <w:t xml:space="preserve"> do something. This goes back to the issue </w:t>
      </w:r>
      <w:r w:rsidR="00622549">
        <w:t>that</w:t>
      </w:r>
      <w:r w:rsidR="00375B40">
        <w:t xml:space="preserve"> the committee </w:t>
      </w:r>
      <w:r w:rsidR="00622549">
        <w:t>make</w:t>
      </w:r>
      <w:r w:rsidR="001C0B68">
        <w:t>s</w:t>
      </w:r>
      <w:r w:rsidR="00622549">
        <w:t xml:space="preserve"> recommendations and </w:t>
      </w:r>
      <w:r w:rsidR="001C0B68">
        <w:t>can i</w:t>
      </w:r>
      <w:r w:rsidR="00622549">
        <w:t xml:space="preserve">ssue directives, but he feels at a loss about what can </w:t>
      </w:r>
      <w:r w:rsidR="001C0B68">
        <w:t xml:space="preserve">be done </w:t>
      </w:r>
      <w:r w:rsidR="005E0F54">
        <w:t xml:space="preserve">to address clear needs. </w:t>
      </w:r>
    </w:p>
    <w:p w14:paraId="0383C702" w14:textId="5218FB8C" w:rsidR="00F8022C" w:rsidRDefault="00C61F92" w:rsidP="00C83354">
      <w:pPr>
        <w:pStyle w:val="Bullet1"/>
      </w:pPr>
      <w:r w:rsidRPr="00C61F92">
        <w:t xml:space="preserve">Carissa </w:t>
      </w:r>
      <w:r w:rsidR="00604605">
        <w:t>responded that there</w:t>
      </w:r>
      <w:r w:rsidR="00C75378">
        <w:t xml:space="preserve"> are </w:t>
      </w:r>
      <w:r w:rsidRPr="00C61F92">
        <w:t>government representatives that sit on the committees and hear the discussions and see the presentations</w:t>
      </w:r>
      <w:r w:rsidR="008B73F6">
        <w:t>. T</w:t>
      </w:r>
      <w:r w:rsidRPr="00C61F92">
        <w:t>hrough these community conversations</w:t>
      </w:r>
      <w:r w:rsidR="00C75378">
        <w:t xml:space="preserve"> they are expanding the awareness of </w:t>
      </w:r>
      <w:r w:rsidRPr="00C61F92">
        <w:t>government recipient</w:t>
      </w:r>
      <w:r w:rsidR="008B73F6">
        <w:t xml:space="preserve"> staff</w:t>
      </w:r>
      <w:r w:rsidR="00990511">
        <w:t xml:space="preserve"> as well</w:t>
      </w:r>
      <w:r w:rsidR="008B73F6">
        <w:t xml:space="preserve">. </w:t>
      </w:r>
    </w:p>
    <w:p w14:paraId="215AD445" w14:textId="284016EA" w:rsidR="00BC6FD2" w:rsidRDefault="00F8022C" w:rsidP="00C83354">
      <w:pPr>
        <w:pStyle w:val="Bullet1"/>
      </w:pPr>
      <w:r>
        <w:t xml:space="preserve">Carissa also said </w:t>
      </w:r>
      <w:r w:rsidR="00C61F92" w:rsidRPr="00C61F92">
        <w:t xml:space="preserve">one thing that </w:t>
      </w:r>
      <w:r w:rsidR="00AE6A09">
        <w:t xml:space="preserve">is </w:t>
      </w:r>
      <w:r w:rsidR="00C61F92" w:rsidRPr="00C61F92">
        <w:t>actionable from what Raisin discussed was</w:t>
      </w:r>
      <w:r w:rsidR="00AE6A09">
        <w:t xml:space="preserve"> m</w:t>
      </w:r>
      <w:r w:rsidR="00C61F92" w:rsidRPr="00C61F92">
        <w:t xml:space="preserve">aking sure that other providers are aware of the mental health services that are available to their clients. </w:t>
      </w:r>
      <w:r w:rsidR="00AE6A09">
        <w:t>S</w:t>
      </w:r>
      <w:r w:rsidR="00C61F92" w:rsidRPr="00C61F92">
        <w:t xml:space="preserve">lide #4 could possibly be brought to </w:t>
      </w:r>
      <w:r w:rsidR="00990511">
        <w:t xml:space="preserve">a </w:t>
      </w:r>
      <w:r w:rsidR="00C61F92" w:rsidRPr="00C61F92">
        <w:t>provider meeting which the government recipients put on every year</w:t>
      </w:r>
      <w:r w:rsidR="00EC50EF">
        <w:t xml:space="preserve"> </w:t>
      </w:r>
      <w:r w:rsidR="00C61F92" w:rsidRPr="00C61F92">
        <w:t xml:space="preserve">so that could </w:t>
      </w:r>
      <w:r w:rsidR="004C0069">
        <w:t xml:space="preserve">be a </w:t>
      </w:r>
      <w:r w:rsidR="00C61F92" w:rsidRPr="00C61F92">
        <w:t xml:space="preserve">topic that could </w:t>
      </w:r>
      <w:r w:rsidR="003C5AC1">
        <w:t xml:space="preserve">be </w:t>
      </w:r>
      <w:r w:rsidR="00C61F92" w:rsidRPr="00C61F92">
        <w:t>recommend</w:t>
      </w:r>
      <w:r w:rsidR="003C5AC1">
        <w:t xml:space="preserve">ed. </w:t>
      </w:r>
      <w:r w:rsidR="003D4599">
        <w:t xml:space="preserve">Carissa said there were phases identified for this topic, and the last is a needs assessment, so there could be additional questions included for the next one. </w:t>
      </w:r>
    </w:p>
    <w:p w14:paraId="0A7A8DB6" w14:textId="6CF4BD99" w:rsidR="00676ED5" w:rsidRDefault="009C6443" w:rsidP="00C83354">
      <w:pPr>
        <w:pStyle w:val="Bullet1"/>
      </w:pPr>
      <w:r w:rsidRPr="009C6443">
        <w:t>Jay Orne</w:t>
      </w:r>
      <w:r w:rsidR="0075758C">
        <w:t xml:space="preserve"> added</w:t>
      </w:r>
      <w:r w:rsidR="00223377">
        <w:t xml:space="preserve"> </w:t>
      </w:r>
      <w:r w:rsidRPr="009C6443">
        <w:t>in terms of next phases</w:t>
      </w:r>
      <w:r w:rsidR="00457929">
        <w:t>,</w:t>
      </w:r>
      <w:r w:rsidR="006C1F41">
        <w:t xml:space="preserve"> a</w:t>
      </w:r>
      <w:r w:rsidRPr="009C6443">
        <w:t xml:space="preserve"> couple clear needs are popping up. </w:t>
      </w:r>
      <w:r w:rsidR="004411DB">
        <w:t>T</w:t>
      </w:r>
      <w:r w:rsidRPr="009C6443">
        <w:t xml:space="preserve">he need for folks to receive some sort of mental health services </w:t>
      </w:r>
      <w:r w:rsidR="00457929">
        <w:t>and the need for</w:t>
      </w:r>
      <w:r w:rsidRPr="009C6443">
        <w:t xml:space="preserve"> care coordination</w:t>
      </w:r>
      <w:r w:rsidR="00457929">
        <w:t>.</w:t>
      </w:r>
    </w:p>
    <w:p w14:paraId="55E97971" w14:textId="3D8850B5" w:rsidR="00206489" w:rsidRPr="00206489" w:rsidRDefault="00206489" w:rsidP="00C83354">
      <w:pPr>
        <w:pStyle w:val="Bullet1"/>
      </w:pPr>
      <w:r w:rsidRPr="00206489">
        <w:t xml:space="preserve">Megan </w:t>
      </w:r>
      <w:r w:rsidR="00F8130B">
        <w:t xml:space="preserve">Higdon </w:t>
      </w:r>
      <w:r w:rsidRPr="00206489">
        <w:t xml:space="preserve">would like </w:t>
      </w:r>
      <w:r w:rsidR="005C68EF">
        <w:t xml:space="preserve">for the committee </w:t>
      </w:r>
      <w:r w:rsidRPr="00206489">
        <w:t>to meet on how to get some of these disparities addressed within our communities</w:t>
      </w:r>
      <w:r w:rsidR="00C9771F">
        <w:t>,</w:t>
      </w:r>
      <w:r w:rsidR="005C68EF">
        <w:t xml:space="preserve"> and</w:t>
      </w:r>
      <w:r w:rsidR="00D76ED8">
        <w:t xml:space="preserve"> </w:t>
      </w:r>
      <w:r w:rsidR="00C9771F">
        <w:t xml:space="preserve">to </w:t>
      </w:r>
      <w:r w:rsidR="00D76ED8" w:rsidRPr="00D76ED8">
        <w:t xml:space="preserve">talk about how and where the </w:t>
      </w:r>
      <w:r w:rsidR="004D6BFC">
        <w:t>s</w:t>
      </w:r>
      <w:r w:rsidR="00D76ED8" w:rsidRPr="00D76ED8">
        <w:t xml:space="preserve">tate is gathered </w:t>
      </w:r>
      <w:r w:rsidR="00C9771F">
        <w:t>to</w:t>
      </w:r>
      <w:r w:rsidR="00D76ED8" w:rsidRPr="00D76ED8">
        <w:t xml:space="preserve"> discuss what we can do to start reaching these areas.</w:t>
      </w:r>
    </w:p>
    <w:p w14:paraId="39FE06AD" w14:textId="38AB6459" w:rsidR="00463DE0" w:rsidRDefault="00F8130B" w:rsidP="00C83354">
      <w:pPr>
        <w:pStyle w:val="Bullet1"/>
      </w:pPr>
      <w:r>
        <w:t xml:space="preserve">Jay added that he and </w:t>
      </w:r>
      <w:r w:rsidR="009C6443" w:rsidRPr="009C6443">
        <w:t xml:space="preserve">Sarah </w:t>
      </w:r>
      <w:r w:rsidR="00735CDB">
        <w:t xml:space="preserve">can add </w:t>
      </w:r>
      <w:r w:rsidR="001A0950">
        <w:t xml:space="preserve">the issues discussed in the meeting </w:t>
      </w:r>
      <w:r w:rsidR="00735CDB">
        <w:t>to the</w:t>
      </w:r>
      <w:r w:rsidR="009C6443" w:rsidRPr="009C6443">
        <w:t xml:space="preserve"> next committee report</w:t>
      </w:r>
      <w:r w:rsidR="007D4457">
        <w:t xml:space="preserve"> </w:t>
      </w:r>
      <w:r w:rsidR="009C6443" w:rsidRPr="009C6443">
        <w:t>to the</w:t>
      </w:r>
      <w:r w:rsidR="00763673">
        <w:t xml:space="preserve"> </w:t>
      </w:r>
      <w:r w:rsidR="00463DE0">
        <w:t>c</w:t>
      </w:r>
      <w:r w:rsidR="009C6443" w:rsidRPr="009C6443">
        <w:t>ouncil</w:t>
      </w:r>
      <w:r w:rsidR="001A0950">
        <w:t>.</w:t>
      </w:r>
    </w:p>
    <w:p w14:paraId="0DE7188E" w14:textId="469AA25A" w:rsidR="005D38D1" w:rsidRDefault="00635761" w:rsidP="00C83354">
      <w:pPr>
        <w:pStyle w:val="Bullet1"/>
      </w:pPr>
      <w:r>
        <w:t xml:space="preserve">Jay </w:t>
      </w:r>
      <w:r w:rsidR="00117502">
        <w:t xml:space="preserve">suggested that when the </w:t>
      </w:r>
      <w:r w:rsidR="00F20CD1">
        <w:t>needs assessment</w:t>
      </w:r>
      <w:r w:rsidR="00117502">
        <w:t xml:space="preserve"> is </w:t>
      </w:r>
      <w:r w:rsidR="00117502" w:rsidRPr="00117502">
        <w:t>adding new questions or thinking about different areas</w:t>
      </w:r>
      <w:r w:rsidR="00C74BC3">
        <w:t>,</w:t>
      </w:r>
      <w:r w:rsidR="00117502">
        <w:t xml:space="preserve"> </w:t>
      </w:r>
      <w:r>
        <w:t xml:space="preserve">he and Sarah </w:t>
      </w:r>
      <w:r w:rsidR="0069366B">
        <w:t xml:space="preserve">could </w:t>
      </w:r>
      <w:r w:rsidR="009C6443" w:rsidRPr="009C6443">
        <w:t xml:space="preserve">talk to them about what </w:t>
      </w:r>
      <w:r w:rsidR="009C34DE">
        <w:t>they’ve</w:t>
      </w:r>
      <w:r w:rsidR="009C6443" w:rsidRPr="009C6443">
        <w:t xml:space="preserve"> heard and what data we might need.</w:t>
      </w:r>
      <w:r w:rsidR="00F20CD1">
        <w:t xml:space="preserve"> This should be added to the notes.</w:t>
      </w:r>
    </w:p>
    <w:p w14:paraId="36DE8433" w14:textId="77A767D1" w:rsidR="009C6443" w:rsidRPr="009C6443" w:rsidRDefault="009C6443" w:rsidP="00C83354">
      <w:pPr>
        <w:pStyle w:val="Bullet1"/>
      </w:pPr>
      <w:r w:rsidRPr="009C6443">
        <w:t xml:space="preserve">Carissa </w:t>
      </w:r>
      <w:r w:rsidR="00635761">
        <w:t xml:space="preserve">said it is an </w:t>
      </w:r>
      <w:r w:rsidRPr="009C6443">
        <w:t>excellent suggestion</w:t>
      </w:r>
      <w:r w:rsidR="00635761">
        <w:t xml:space="preserve"> </w:t>
      </w:r>
      <w:r w:rsidRPr="009C6443">
        <w:t>the next</w:t>
      </w:r>
      <w:r w:rsidR="000841DA">
        <w:t xml:space="preserve"> needs assessment will </w:t>
      </w:r>
      <w:r w:rsidRPr="009C6443">
        <w:t xml:space="preserve">be rolled out in 2025, but </w:t>
      </w:r>
      <w:r w:rsidR="000841DA">
        <w:t>i</w:t>
      </w:r>
      <w:r w:rsidRPr="009C6443">
        <w:t>t takes a year to get the assessment going</w:t>
      </w:r>
      <w:r w:rsidR="000841DA">
        <w:t xml:space="preserve">. </w:t>
      </w:r>
    </w:p>
    <w:p w14:paraId="56393EE0" w14:textId="1F96FCF4" w:rsidR="00F20CD1" w:rsidRDefault="009C6443" w:rsidP="00C83354">
      <w:pPr>
        <w:pStyle w:val="Bullet1"/>
      </w:pPr>
      <w:r w:rsidRPr="009C6443">
        <w:t>Jay Orne</w:t>
      </w:r>
      <w:r w:rsidR="00F20CD1">
        <w:t xml:space="preserve"> </w:t>
      </w:r>
      <w:r w:rsidR="00990511">
        <w:t xml:space="preserve">suggested </w:t>
      </w:r>
      <w:r w:rsidR="00194BF4">
        <w:t xml:space="preserve">for the January meeting, </w:t>
      </w:r>
      <w:r w:rsidR="00613D5F">
        <w:t>t</w:t>
      </w:r>
      <w:r w:rsidR="00C74BC3">
        <w:t xml:space="preserve">he </w:t>
      </w:r>
      <w:r w:rsidR="00536AD9">
        <w:t xml:space="preserve">committee </w:t>
      </w:r>
      <w:r w:rsidR="00C74BC3">
        <w:t>could invite p</w:t>
      </w:r>
      <w:r w:rsidR="00655A87">
        <w:t>roviders</w:t>
      </w:r>
      <w:r w:rsidR="0010010A">
        <w:t xml:space="preserve"> and anyone who is interested </w:t>
      </w:r>
      <w:r w:rsidR="00613D5F">
        <w:t>to participate in</w:t>
      </w:r>
      <w:r w:rsidR="00C74BC3">
        <w:t xml:space="preserve"> a forum to discuss </w:t>
      </w:r>
      <w:r w:rsidR="00194BF4">
        <w:t xml:space="preserve">the </w:t>
      </w:r>
      <w:r w:rsidR="00C74BC3">
        <w:t>disparities</w:t>
      </w:r>
      <w:r w:rsidR="00536AD9">
        <w:t xml:space="preserve"> mentioned today and get information out into the community. </w:t>
      </w:r>
      <w:r w:rsidR="00655A87">
        <w:t xml:space="preserve">Sarah agreed this is a good idea. </w:t>
      </w:r>
    </w:p>
    <w:p w14:paraId="43F8EC36" w14:textId="77777777" w:rsidR="001F6E03" w:rsidRDefault="00420378" w:rsidP="00C83354">
      <w:pPr>
        <w:pStyle w:val="Bullet1"/>
      </w:pPr>
      <w:r>
        <w:t xml:space="preserve">Carissa </w:t>
      </w:r>
      <w:r w:rsidR="003235F3">
        <w:t xml:space="preserve">displayed the </w:t>
      </w:r>
      <w:r w:rsidR="003235F3" w:rsidRPr="003235F3">
        <w:rPr>
          <w:b/>
          <w:i/>
          <w:iCs/>
        </w:rPr>
        <w:t>FY 2022 DEC Workplan</w:t>
      </w:r>
      <w:r w:rsidR="00840E27">
        <w:t xml:space="preserve">. </w:t>
      </w:r>
      <w:r w:rsidR="001F6E03" w:rsidRPr="001F6E03">
        <w:t xml:space="preserve">Jay moved the “moving the conversation beyond the table” to January. </w:t>
      </w:r>
    </w:p>
    <w:p w14:paraId="60E6B927" w14:textId="434E55A7" w:rsidR="00420378" w:rsidRDefault="00CE660C" w:rsidP="00C83354">
      <w:pPr>
        <w:pStyle w:val="Bullet1"/>
      </w:pPr>
      <w:r>
        <w:t xml:space="preserve">Carissa mentioned that </w:t>
      </w:r>
      <w:r w:rsidR="00840E27">
        <w:t xml:space="preserve">Brenda </w:t>
      </w:r>
      <w:r w:rsidR="006B6181">
        <w:t xml:space="preserve">from Positively Hennepin </w:t>
      </w:r>
      <w:r w:rsidR="00840E27">
        <w:t xml:space="preserve">would like to attend a committee meeting </w:t>
      </w:r>
      <w:r w:rsidR="004E0AC3" w:rsidRPr="004E0AC3">
        <w:t>to provide a final report</w:t>
      </w:r>
      <w:r w:rsidR="000E7DF9">
        <w:t xml:space="preserve"> on</w:t>
      </w:r>
      <w:r w:rsidR="004E0AC3" w:rsidRPr="004E0AC3">
        <w:t xml:space="preserve"> a capacity building grant that had done </w:t>
      </w:r>
      <w:r w:rsidR="004E0AC3" w:rsidRPr="004E0AC3">
        <w:lastRenderedPageBreak/>
        <w:t xml:space="preserve">working with people in the </w:t>
      </w:r>
      <w:r w:rsidR="00283821">
        <w:t>c</w:t>
      </w:r>
      <w:r w:rsidR="004E0AC3" w:rsidRPr="004E0AC3">
        <w:t>ommunity to address various disparities</w:t>
      </w:r>
      <w:r w:rsidR="004E0AC3">
        <w:t xml:space="preserve">. </w:t>
      </w:r>
      <w:r w:rsidR="00283821">
        <w:t>With the end of th</w:t>
      </w:r>
      <w:r w:rsidR="00282ABA">
        <w:t>at</w:t>
      </w:r>
      <w:r w:rsidR="00283821">
        <w:t xml:space="preserve"> grant,</w:t>
      </w:r>
      <w:r w:rsidR="004E0AC3" w:rsidRPr="004E0AC3">
        <w:t xml:space="preserve"> it </w:t>
      </w:r>
      <w:r w:rsidR="00283821">
        <w:t>could be</w:t>
      </w:r>
      <w:r w:rsidR="004E0AC3" w:rsidRPr="004E0AC3">
        <w:t xml:space="preserve"> </w:t>
      </w:r>
      <w:r w:rsidR="00283821">
        <w:t>s</w:t>
      </w:r>
      <w:r w:rsidR="004E0AC3" w:rsidRPr="004E0AC3">
        <w:t>omething that the committee would be interested to hear more about.</w:t>
      </w:r>
      <w:r w:rsidR="004E0AC3">
        <w:t xml:space="preserve">  </w:t>
      </w:r>
      <w:r w:rsidR="00EC2F5A">
        <w:t xml:space="preserve">She </w:t>
      </w:r>
      <w:r w:rsidR="004E0AC3">
        <w:t>can confirm a date with her</w:t>
      </w:r>
      <w:r w:rsidR="00283821">
        <w:t xml:space="preserve"> for next year, perhaps in February. </w:t>
      </w:r>
    </w:p>
    <w:p w14:paraId="46E24B07" w14:textId="5492EB02" w:rsidR="001F6E03" w:rsidRDefault="00FC73CF" w:rsidP="00C83354">
      <w:pPr>
        <w:pStyle w:val="Bullet1"/>
      </w:pPr>
      <w:r>
        <w:t xml:space="preserve">A committee member asked about the </w:t>
      </w:r>
      <w:r w:rsidR="0060695A">
        <w:t xml:space="preserve">origin of the data presented earlier about mental health services. Cody Raasch explained it is from </w:t>
      </w:r>
      <w:r w:rsidR="00A82C38">
        <w:t>CAREWare</w:t>
      </w:r>
      <w:r w:rsidR="00A01423">
        <w:t>. If someone utilized Ryan White services</w:t>
      </w:r>
      <w:r w:rsidR="002D200C">
        <w:t>,</w:t>
      </w:r>
      <w:r w:rsidR="00A01423">
        <w:t xml:space="preserve"> it is added into the </w:t>
      </w:r>
      <w:r w:rsidR="00A82C38">
        <w:t xml:space="preserve">CAREWare </w:t>
      </w:r>
      <w:r w:rsidR="00A01423">
        <w:t xml:space="preserve">data and can be extracted </w:t>
      </w:r>
      <w:r w:rsidR="0044274D">
        <w:t xml:space="preserve">and analyzed for demographic and service details. It </w:t>
      </w:r>
      <w:r w:rsidR="00990511">
        <w:t xml:space="preserve">only includes </w:t>
      </w:r>
      <w:r w:rsidR="0044274D">
        <w:t>provider</w:t>
      </w:r>
      <w:r w:rsidR="00990511">
        <w:t>s</w:t>
      </w:r>
      <w:r w:rsidR="0044274D">
        <w:t xml:space="preserve"> that receives </w:t>
      </w:r>
      <w:r w:rsidR="00990511">
        <w:t>Ryan White</w:t>
      </w:r>
      <w:r w:rsidR="0044274D">
        <w:t xml:space="preserve"> funding </w:t>
      </w:r>
      <w:r w:rsidR="00990511">
        <w:t>and</w:t>
      </w:r>
      <w:r w:rsidR="0044274D">
        <w:t xml:space="preserve"> enters the information about clients. </w:t>
      </w:r>
    </w:p>
    <w:p w14:paraId="379528A0" w14:textId="23F9CE25" w:rsidR="009C6443" w:rsidRDefault="009C6443" w:rsidP="00C83354">
      <w:pPr>
        <w:pStyle w:val="Bullet1"/>
      </w:pPr>
      <w:r w:rsidRPr="009C6443">
        <w:t>Cody</w:t>
      </w:r>
      <w:r w:rsidR="00CF1CEA">
        <w:t xml:space="preserve"> </w:t>
      </w:r>
      <w:r w:rsidR="00185526">
        <w:t>also explained that w</w:t>
      </w:r>
      <w:r w:rsidRPr="009C6443">
        <w:t>hen</w:t>
      </w:r>
      <w:r w:rsidR="00805A17">
        <w:t xml:space="preserve"> a client</w:t>
      </w:r>
      <w:r w:rsidRPr="009C6443">
        <w:t xml:space="preserve"> </w:t>
      </w:r>
      <w:r w:rsidR="006C5288">
        <w:t>r</w:t>
      </w:r>
      <w:r w:rsidRPr="009C6443">
        <w:t xml:space="preserve">eceives </w:t>
      </w:r>
      <w:r w:rsidR="006C5288">
        <w:t>a</w:t>
      </w:r>
      <w:r w:rsidRPr="009C6443">
        <w:t xml:space="preserve"> service and then finds </w:t>
      </w:r>
      <w:r w:rsidR="006C5288">
        <w:t>o</w:t>
      </w:r>
      <w:r w:rsidRPr="009C6443">
        <w:t>ut that insurance is not covering it</w:t>
      </w:r>
      <w:r w:rsidR="006C5288">
        <w:t xml:space="preserve"> completely</w:t>
      </w:r>
      <w:r w:rsidRPr="009C6443">
        <w:t>, or if they don't have insurance</w:t>
      </w:r>
      <w:r w:rsidR="00805A17">
        <w:t>,</w:t>
      </w:r>
      <w:r w:rsidRPr="009C6443">
        <w:t xml:space="preserve"> then that would be entered into </w:t>
      </w:r>
      <w:r w:rsidR="00A82C38">
        <w:t>CAREWare</w:t>
      </w:r>
      <w:r w:rsidRPr="009C6443">
        <w:t xml:space="preserve">. </w:t>
      </w:r>
      <w:r w:rsidR="00FE23EE">
        <w:t xml:space="preserve">There isn’t a way to know about clients </w:t>
      </w:r>
      <w:r w:rsidR="00187A15">
        <w:t>who get a service and then use e</w:t>
      </w:r>
      <w:r w:rsidR="00035386" w:rsidRPr="00035386">
        <w:t xml:space="preserve">mergency financial assistance for a medical cost </w:t>
      </w:r>
      <w:r w:rsidR="00E07DBF">
        <w:t xml:space="preserve">if </w:t>
      </w:r>
      <w:r w:rsidRPr="009C6443">
        <w:t>it's a copay for mental health services or for any number of</w:t>
      </w:r>
      <w:r w:rsidR="00805A17">
        <w:t xml:space="preserve"> d</w:t>
      </w:r>
      <w:r w:rsidRPr="009C6443">
        <w:t>ifferent kind</w:t>
      </w:r>
      <w:r w:rsidR="00805A17">
        <w:t>s</w:t>
      </w:r>
      <w:r w:rsidRPr="009C6443">
        <w:t xml:space="preserve"> of medical cost</w:t>
      </w:r>
      <w:r w:rsidR="00805A17">
        <w:t>s</w:t>
      </w:r>
      <w:r w:rsidRPr="009C6443">
        <w:t>.</w:t>
      </w:r>
    </w:p>
    <w:p w14:paraId="38743198" w14:textId="6C6CC454" w:rsidR="00222934" w:rsidRDefault="00E07DBF" w:rsidP="00C83354">
      <w:pPr>
        <w:pStyle w:val="Bullet1"/>
      </w:pPr>
      <w:r w:rsidRPr="00EE12D9">
        <w:t xml:space="preserve">Charlotte </w:t>
      </w:r>
      <w:r w:rsidR="009C6443" w:rsidRPr="00EE12D9">
        <w:t>Detournay</w:t>
      </w:r>
      <w:r w:rsidRPr="00EE12D9">
        <w:t xml:space="preserve"> added </w:t>
      </w:r>
      <w:r w:rsidR="00217C13" w:rsidRPr="00EE12D9">
        <w:t>t</w:t>
      </w:r>
      <w:r w:rsidR="009C6443" w:rsidRPr="00EE12D9">
        <w:t>he Hennepin County grant</w:t>
      </w:r>
      <w:r w:rsidR="00217C13" w:rsidRPr="00EE12D9">
        <w:t xml:space="preserve"> </w:t>
      </w:r>
      <w:r w:rsidR="009C6443" w:rsidRPr="00EE12D9">
        <w:t>is FT</w:t>
      </w:r>
      <w:r w:rsidR="00702BB8" w:rsidRPr="00EE12D9">
        <w:t>E</w:t>
      </w:r>
      <w:r w:rsidR="000A3C2B" w:rsidRPr="00EE12D9">
        <w:t xml:space="preserve"> </w:t>
      </w:r>
      <w:r w:rsidR="009C6443" w:rsidRPr="00EE12D9">
        <w:t>based</w:t>
      </w:r>
      <w:r w:rsidR="00702BB8" w:rsidRPr="00EE12D9">
        <w:t xml:space="preserve"> and not</w:t>
      </w:r>
      <w:r w:rsidR="002D200C">
        <w:t xml:space="preserve"> u</w:t>
      </w:r>
      <w:r w:rsidR="00702BB8" w:rsidRPr="00EE12D9">
        <w:t>nit</w:t>
      </w:r>
      <w:r w:rsidR="008B0F4D">
        <w:t>-</w:t>
      </w:r>
      <w:r w:rsidR="00702BB8" w:rsidRPr="00EE12D9">
        <w:t>based. B</w:t>
      </w:r>
      <w:r w:rsidR="00222934" w:rsidRPr="00EE12D9">
        <w:t>ecause of that</w:t>
      </w:r>
      <w:r w:rsidR="00EE12D9">
        <w:t>,</w:t>
      </w:r>
      <w:r w:rsidR="00222934" w:rsidRPr="00EE12D9">
        <w:t xml:space="preserve"> the</w:t>
      </w:r>
      <w:r w:rsidR="009C6443" w:rsidRPr="00EE12D9">
        <w:t xml:space="preserve"> psychotherapist</w:t>
      </w:r>
      <w:r w:rsidR="00222934" w:rsidRPr="00EE12D9">
        <w:t xml:space="preserve"> is </w:t>
      </w:r>
      <w:r w:rsidR="001D44D0" w:rsidRPr="00EE12D9">
        <w:t xml:space="preserve">going to work with anybody who is Ryan White eligible even if they have insurance. </w:t>
      </w:r>
      <w:r w:rsidR="00CC3192" w:rsidRPr="00EE12D9">
        <w:t>Perhaps someone who is an FTE based position</w:t>
      </w:r>
      <w:r w:rsidR="00B061D0" w:rsidRPr="00EE12D9">
        <w:t xml:space="preserve"> is</w:t>
      </w:r>
      <w:r w:rsidR="00CC3192" w:rsidRPr="00EE12D9">
        <w:t xml:space="preserve"> more able to meet some of the disparities in this area than the unit</w:t>
      </w:r>
      <w:r w:rsidR="00EE12D9" w:rsidRPr="00EE12D9">
        <w:t>-</w:t>
      </w:r>
      <w:r w:rsidR="00CC3192" w:rsidRPr="00EE12D9">
        <w:t>based system</w:t>
      </w:r>
      <w:r w:rsidR="00B061D0" w:rsidRPr="00EE12D9">
        <w:t>.</w:t>
      </w:r>
    </w:p>
    <w:p w14:paraId="2BD1E5C6" w14:textId="2E9D21C6" w:rsidR="00C61F92" w:rsidRPr="00C61F92" w:rsidRDefault="009C6443" w:rsidP="00680AD0">
      <w:pPr>
        <w:pStyle w:val="Bullet1"/>
      </w:pPr>
      <w:r w:rsidRPr="009C6443">
        <w:t>Chris Lorenz</w:t>
      </w:r>
      <w:r w:rsidR="008920E4">
        <w:t xml:space="preserve"> said </w:t>
      </w:r>
      <w:r w:rsidR="00BE5E0C">
        <w:t>a</w:t>
      </w:r>
      <w:r w:rsidRPr="009C6443">
        <w:t>bsent of a Ryan White eligible fund that is allocated to a specific provider</w:t>
      </w:r>
      <w:r w:rsidR="000C78D0">
        <w:t>,</w:t>
      </w:r>
      <w:r w:rsidR="006E392D">
        <w:t xml:space="preserve"> </w:t>
      </w:r>
      <w:r w:rsidR="000C78D0">
        <w:t xml:space="preserve">the </w:t>
      </w:r>
      <w:r w:rsidRPr="009C6443">
        <w:t>gap at service and disparities needs to be addressed by that payer of last resort</w:t>
      </w:r>
      <w:r w:rsidR="006E392D">
        <w:t>. He n</w:t>
      </w:r>
      <w:r w:rsidRPr="009C6443">
        <w:t>eed</w:t>
      </w:r>
      <w:r w:rsidR="00883072">
        <w:t>s</w:t>
      </w:r>
      <w:r w:rsidRPr="009C6443">
        <w:t xml:space="preserve"> to be redirected to the appropriate sources within </w:t>
      </w:r>
      <w:r w:rsidR="00080A60">
        <w:t>P</w:t>
      </w:r>
      <w:r w:rsidRPr="009C6443">
        <w:t>rogram H</w:t>
      </w:r>
      <w:r w:rsidR="006E392D">
        <w:t>H</w:t>
      </w:r>
      <w:r w:rsidRPr="009C6443">
        <w:t xml:space="preserve"> to talk to them about health disparities of services. </w:t>
      </w:r>
    </w:p>
    <w:p w14:paraId="33A39887" w14:textId="77777777" w:rsidR="00474270" w:rsidRPr="00C61F92" w:rsidRDefault="00474270" w:rsidP="00474270">
      <w:pPr>
        <w:pStyle w:val="ListParagraph"/>
        <w:spacing w:after="0" w:line="240" w:lineRule="auto"/>
        <w:ind w:left="410"/>
        <w:rPr>
          <w:rFonts w:ascii="Segoe UI" w:hAnsi="Segoe UI" w:cs="Segoe UI"/>
          <w:bCs/>
        </w:rPr>
      </w:pPr>
    </w:p>
    <w:p w14:paraId="67130DF4" w14:textId="6C950DCF" w:rsidR="00E41BF3" w:rsidRDefault="00E41BF3" w:rsidP="00B868EE">
      <w:pPr>
        <w:pStyle w:val="ListParagraph"/>
        <w:numPr>
          <w:ilvl w:val="0"/>
          <w:numId w:val="2"/>
        </w:numPr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New business / unfinished business</w:t>
      </w:r>
    </w:p>
    <w:p w14:paraId="408C6AE5" w14:textId="0ADABC55" w:rsidR="00FA3E0A" w:rsidRDefault="00080A60" w:rsidP="00080A60">
      <w:pPr>
        <w:pStyle w:val="Bullet1"/>
        <w:numPr>
          <w:ilvl w:val="0"/>
          <w:numId w:val="29"/>
        </w:numPr>
      </w:pPr>
      <w:r>
        <w:t>Nothing discussed</w:t>
      </w:r>
    </w:p>
    <w:p w14:paraId="0477B71D" w14:textId="77777777" w:rsidR="00080A60" w:rsidRDefault="00080A60" w:rsidP="00080A60">
      <w:pPr>
        <w:pStyle w:val="Bullet1"/>
        <w:numPr>
          <w:ilvl w:val="0"/>
          <w:numId w:val="0"/>
        </w:numPr>
        <w:ind w:left="770"/>
      </w:pPr>
    </w:p>
    <w:p w14:paraId="12BBBED4" w14:textId="7CBEF283" w:rsidR="00E41BF3" w:rsidRDefault="00E41BF3" w:rsidP="00B868EE">
      <w:pPr>
        <w:pStyle w:val="ListParagraph"/>
        <w:numPr>
          <w:ilvl w:val="0"/>
          <w:numId w:val="2"/>
        </w:numPr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Set agenda for next meeting</w:t>
      </w:r>
      <w:r w:rsidR="00612FAE">
        <w:rPr>
          <w:rFonts w:ascii="Segoe UI" w:hAnsi="Segoe UI" w:cs="Segoe UI"/>
          <w:b/>
        </w:rPr>
        <w:t xml:space="preserve">: </w:t>
      </w:r>
    </w:p>
    <w:p w14:paraId="30AC9B50" w14:textId="0C20EA68" w:rsidR="0023142C" w:rsidRPr="0023142C" w:rsidRDefault="0023142C" w:rsidP="0023142C">
      <w:pPr>
        <w:pStyle w:val="Bullet1"/>
      </w:pPr>
      <w:r w:rsidRPr="0023142C">
        <w:t xml:space="preserve">Carissa asked how the committee felt about holding future meetings in-person, hybrid, or remote. </w:t>
      </w:r>
      <w:r w:rsidR="0099205D">
        <w:t>The committee agreed in-person provides a better format for discussion.</w:t>
      </w:r>
    </w:p>
    <w:p w14:paraId="68CF1A6F" w14:textId="658AAAFA" w:rsidR="0023142C" w:rsidRPr="0023142C" w:rsidRDefault="0023142C" w:rsidP="0023142C">
      <w:pPr>
        <w:pStyle w:val="Bullet1"/>
      </w:pPr>
      <w:r w:rsidRPr="0023142C">
        <w:t xml:space="preserve">Jay will try to get a conference room on December 15 at Aliveness Project. He suggests that the committee can do some planning at that meeting about the January </w:t>
      </w:r>
      <w:r w:rsidR="00080A60">
        <w:t>f</w:t>
      </w:r>
      <w:r w:rsidRPr="0023142C">
        <w:t xml:space="preserve">orum. </w:t>
      </w:r>
    </w:p>
    <w:p w14:paraId="4D0ED5B9" w14:textId="77777777" w:rsidR="007813DE" w:rsidRDefault="007813DE" w:rsidP="0023142C">
      <w:pPr>
        <w:pStyle w:val="Bullet1"/>
        <w:numPr>
          <w:ilvl w:val="0"/>
          <w:numId w:val="0"/>
        </w:numPr>
        <w:ind w:left="720"/>
      </w:pPr>
    </w:p>
    <w:p w14:paraId="1BCACAB2" w14:textId="29DE930C" w:rsidR="009C5163" w:rsidRDefault="00BA4D24" w:rsidP="00B868EE">
      <w:pPr>
        <w:pStyle w:val="ListParagraph"/>
        <w:numPr>
          <w:ilvl w:val="0"/>
          <w:numId w:val="2"/>
        </w:numPr>
        <w:spacing w:after="0" w:line="240" w:lineRule="auto"/>
        <w:rPr>
          <w:rFonts w:ascii="Segoe UI" w:hAnsi="Segoe UI" w:cs="Segoe UI"/>
          <w:b/>
        </w:rPr>
      </w:pPr>
      <w:r w:rsidRPr="00B868EE">
        <w:rPr>
          <w:rFonts w:ascii="Segoe UI" w:hAnsi="Segoe UI" w:cs="Segoe UI"/>
          <w:b/>
        </w:rPr>
        <w:t xml:space="preserve">Announcements </w:t>
      </w:r>
    </w:p>
    <w:p w14:paraId="5ABBFE36" w14:textId="0D61DBC1" w:rsidR="0023142C" w:rsidRDefault="0023142C" w:rsidP="0023142C">
      <w:pPr>
        <w:pStyle w:val="ListParagraph"/>
        <w:spacing w:after="0" w:line="240" w:lineRule="auto"/>
        <w:ind w:left="410"/>
        <w:rPr>
          <w:rFonts w:ascii="Segoe UI" w:hAnsi="Segoe UI" w:cs="Segoe UI"/>
          <w:bCs/>
        </w:rPr>
      </w:pPr>
      <w:r w:rsidRPr="0023142C">
        <w:rPr>
          <w:rFonts w:ascii="Segoe UI" w:hAnsi="Segoe UI" w:cs="Segoe UI"/>
          <w:bCs/>
        </w:rPr>
        <w:t>There were no announcements</w:t>
      </w:r>
      <w:r>
        <w:rPr>
          <w:rFonts w:ascii="Segoe UI" w:hAnsi="Segoe UI" w:cs="Segoe UI"/>
          <w:bCs/>
        </w:rPr>
        <w:t>.</w:t>
      </w:r>
    </w:p>
    <w:p w14:paraId="7E383EFF" w14:textId="77777777" w:rsidR="0023142C" w:rsidRPr="0023142C" w:rsidRDefault="0023142C" w:rsidP="0023142C">
      <w:pPr>
        <w:pStyle w:val="ListParagraph"/>
        <w:spacing w:after="0" w:line="240" w:lineRule="auto"/>
        <w:ind w:left="410"/>
        <w:rPr>
          <w:rFonts w:ascii="Segoe UI" w:hAnsi="Segoe UI" w:cs="Segoe UI"/>
          <w:bCs/>
        </w:rPr>
      </w:pPr>
    </w:p>
    <w:p w14:paraId="7EA4A8D5" w14:textId="1BE756E5" w:rsidR="00BA4D24" w:rsidRPr="00B868EE" w:rsidRDefault="009C5163" w:rsidP="00B868EE">
      <w:pPr>
        <w:pStyle w:val="ListParagraph"/>
        <w:numPr>
          <w:ilvl w:val="0"/>
          <w:numId w:val="2"/>
        </w:numPr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A</w:t>
      </w:r>
      <w:r w:rsidR="00BA4D24" w:rsidRPr="00B868EE">
        <w:rPr>
          <w:rFonts w:ascii="Segoe UI" w:hAnsi="Segoe UI" w:cs="Segoe UI"/>
          <w:b/>
        </w:rPr>
        <w:t>djourn</w:t>
      </w:r>
      <w:r w:rsidR="00B844E9" w:rsidRPr="00B868EE">
        <w:rPr>
          <w:rFonts w:ascii="Segoe UI" w:hAnsi="Segoe UI" w:cs="Segoe UI"/>
          <w:b/>
        </w:rPr>
        <w:t xml:space="preserve"> </w:t>
      </w:r>
    </w:p>
    <w:p w14:paraId="219E2FA1" w14:textId="4949963D" w:rsidR="00BA4D24" w:rsidRDefault="00471ECB" w:rsidP="00BA4D24">
      <w:pPr>
        <w:pStyle w:val="Bullet1"/>
      </w:pPr>
      <w:r>
        <w:t>Jay Orne</w:t>
      </w:r>
      <w:r w:rsidR="00BA4D24">
        <w:t xml:space="preserve"> adjourned the meeting at </w:t>
      </w:r>
      <w:r w:rsidR="00567896">
        <w:t>11:</w:t>
      </w:r>
      <w:r>
        <w:t>30</w:t>
      </w:r>
      <w:r w:rsidR="00567896">
        <w:t xml:space="preserve"> </w:t>
      </w:r>
      <w:r w:rsidR="00C80DE3">
        <w:t>a.m.</w:t>
      </w:r>
    </w:p>
    <w:bookmarkEnd w:id="3"/>
    <w:p w14:paraId="17E7EF23" w14:textId="585435C6" w:rsidR="00DC1A24" w:rsidRPr="001E2ADC" w:rsidRDefault="00DC1A24" w:rsidP="001E2ADC">
      <w:pPr>
        <w:spacing w:after="0" w:line="240" w:lineRule="auto"/>
        <w:rPr>
          <w:rFonts w:ascii="Segoe UI" w:hAnsi="Segoe UI" w:cs="Segoe UI"/>
          <w:b/>
          <w:bCs/>
          <w:highlight w:val="yellow"/>
        </w:rPr>
      </w:pPr>
    </w:p>
    <w:p w14:paraId="37CDD18E" w14:textId="781C8708" w:rsidR="00DC1A24" w:rsidRDefault="00DC1A24" w:rsidP="00DC1A24">
      <w:pPr>
        <w:pStyle w:val="ListParagraph"/>
        <w:spacing w:after="0" w:line="240" w:lineRule="auto"/>
        <w:ind w:left="-90" w:hanging="270"/>
        <w:contextualSpacing w:val="0"/>
        <w:rPr>
          <w:rFonts w:ascii="Segoe UI" w:hAnsi="Segoe UI" w:cs="Segoe UI"/>
          <w:b/>
          <w:u w:val="single"/>
        </w:rPr>
      </w:pPr>
      <w:r w:rsidRPr="008B1BB8">
        <w:rPr>
          <w:rFonts w:ascii="Segoe UI" w:hAnsi="Segoe UI" w:cs="Segoe UI"/>
          <w:b/>
          <w:u w:val="single"/>
        </w:rPr>
        <w:t>Meeting Summary:</w:t>
      </w:r>
    </w:p>
    <w:p w14:paraId="41DC6E39" w14:textId="77777777" w:rsidR="0033741D" w:rsidRDefault="0033741D" w:rsidP="00C80ECA">
      <w:pPr>
        <w:pStyle w:val="Bullet1"/>
      </w:pPr>
      <w:r w:rsidRPr="0033741D">
        <w:t xml:space="preserve">Thomas Blissett </w:t>
      </w:r>
      <w:r>
        <w:t xml:space="preserve">provided an overview of Ryan White mental health and psychosocial support service areas. </w:t>
      </w:r>
    </w:p>
    <w:p w14:paraId="7B61818C" w14:textId="77777777" w:rsidR="006C1E0D" w:rsidRDefault="00FE26EC" w:rsidP="002E3CF8">
      <w:pPr>
        <w:pStyle w:val="Bullet1"/>
      </w:pPr>
      <w:r w:rsidRPr="00FE26EC">
        <w:t>Emily Reimer and Cody Raasch</w:t>
      </w:r>
      <w:r>
        <w:t xml:space="preserve"> provided a presentation about mental health services and psychosocial support services data</w:t>
      </w:r>
      <w:r w:rsidR="006C1E0D">
        <w:t>.</w:t>
      </w:r>
    </w:p>
    <w:p w14:paraId="46254186" w14:textId="7F1EEE91" w:rsidR="003B31E8" w:rsidRDefault="003B31E8" w:rsidP="00120093">
      <w:pPr>
        <w:pStyle w:val="Bullet1"/>
      </w:pPr>
      <w:r w:rsidRPr="003B31E8">
        <w:t>Raisin Johnson and Chris Lorenz</w:t>
      </w:r>
      <w:r>
        <w:t xml:space="preserve"> pr</w:t>
      </w:r>
      <w:r w:rsidR="00F11A27">
        <w:t>ovided a presentation about</w:t>
      </w:r>
      <w:r w:rsidRPr="003B31E8">
        <w:t xml:space="preserve"> Rainbow Health</w:t>
      </w:r>
      <w:r>
        <w:t xml:space="preserve"> mental health resources and need gaps</w:t>
      </w:r>
      <w:r w:rsidR="003C361F">
        <w:t>.</w:t>
      </w:r>
    </w:p>
    <w:p w14:paraId="4D879C7A" w14:textId="77777777" w:rsidR="00DC1A24" w:rsidRPr="00745D5E" w:rsidRDefault="00DC1A24" w:rsidP="00DC1A24">
      <w:pPr>
        <w:spacing w:after="0" w:line="240" w:lineRule="auto"/>
        <w:ind w:left="-270" w:hanging="90"/>
        <w:rPr>
          <w:rFonts w:ascii="Segoe UI" w:hAnsi="Segoe UI" w:cs="Segoe UI"/>
          <w:b/>
          <w:u w:val="single"/>
        </w:rPr>
      </w:pPr>
      <w:r w:rsidRPr="00745D5E">
        <w:rPr>
          <w:rFonts w:ascii="Segoe UI" w:hAnsi="Segoe UI" w:cs="Segoe UI"/>
          <w:b/>
          <w:u w:val="single"/>
        </w:rPr>
        <w:lastRenderedPageBreak/>
        <w:t>Documents distributed before the meeting:</w:t>
      </w:r>
    </w:p>
    <w:p w14:paraId="4338C156" w14:textId="68F732CC" w:rsidR="00DB53ED" w:rsidRDefault="00DC1A24" w:rsidP="00255E2F">
      <w:pPr>
        <w:pStyle w:val="Bullet1"/>
      </w:pPr>
      <w:r w:rsidRPr="00745D5E">
        <w:t xml:space="preserve">Proposed agenda for </w:t>
      </w:r>
      <w:r w:rsidR="005A3BCC">
        <w:t>November 17</w:t>
      </w:r>
      <w:r w:rsidR="00FB4622">
        <w:t>, 2022</w:t>
      </w:r>
      <w:r w:rsidRPr="00745D5E">
        <w:t xml:space="preserve"> meeting</w:t>
      </w:r>
    </w:p>
    <w:p w14:paraId="1B70CD6F" w14:textId="7D4F3AAC" w:rsidR="00DB53ED" w:rsidRDefault="001B52F2" w:rsidP="00255E2F">
      <w:pPr>
        <w:pStyle w:val="Bullet1"/>
      </w:pPr>
      <w:r>
        <w:t>September 15</w:t>
      </w:r>
      <w:r w:rsidR="003073F4">
        <w:t>,</w:t>
      </w:r>
      <w:r w:rsidR="00C45A47">
        <w:t xml:space="preserve"> </w:t>
      </w:r>
      <w:r w:rsidR="0056027E" w:rsidRPr="00DB53ED">
        <w:t>2022</w:t>
      </w:r>
      <w:r w:rsidR="00DC1A24" w:rsidRPr="00DB53ED">
        <w:t xml:space="preserve"> DEC minutes</w:t>
      </w:r>
      <w:bookmarkStart w:id="4" w:name="_Hlk99015899"/>
    </w:p>
    <w:p w14:paraId="0C926B23" w14:textId="2014ECE6" w:rsidR="00474276" w:rsidRDefault="00474276" w:rsidP="00474276">
      <w:pPr>
        <w:pStyle w:val="Bullet1"/>
      </w:pPr>
      <w:r>
        <w:t>October 26, 2022 combined</w:t>
      </w:r>
      <w:r w:rsidR="001B52F2">
        <w:t xml:space="preserve"> committee</w:t>
      </w:r>
      <w:r w:rsidRPr="00DB53ED">
        <w:t xml:space="preserve"> minutes</w:t>
      </w:r>
    </w:p>
    <w:p w14:paraId="3F544EE7" w14:textId="1E6E2CE7" w:rsidR="00D31F3A" w:rsidRDefault="00D31F3A" w:rsidP="00255E2F">
      <w:pPr>
        <w:pStyle w:val="Bullet1"/>
      </w:pPr>
      <w:r>
        <w:t>FY 2022 DEC workplan</w:t>
      </w:r>
    </w:p>
    <w:bookmarkEnd w:id="4"/>
    <w:p w14:paraId="7F02F046" w14:textId="77777777" w:rsidR="00DC1A24" w:rsidRPr="00745D5E" w:rsidRDefault="00DC1A24" w:rsidP="00DC1A24">
      <w:pPr>
        <w:pStyle w:val="ListParagraph"/>
        <w:spacing w:after="0" w:line="240" w:lineRule="auto"/>
        <w:ind w:left="360"/>
        <w:rPr>
          <w:rFonts w:ascii="Segoe UI" w:hAnsi="Segoe UI" w:cs="Segoe UI"/>
          <w:bCs/>
          <w:highlight w:val="yellow"/>
        </w:rPr>
      </w:pPr>
    </w:p>
    <w:p w14:paraId="2EC8A2B2" w14:textId="61B1317D" w:rsidR="00DC1A24" w:rsidRDefault="00DC1A24" w:rsidP="00DC1A24">
      <w:pPr>
        <w:spacing w:after="0" w:line="240" w:lineRule="auto"/>
        <w:ind w:left="-360"/>
        <w:rPr>
          <w:rFonts w:ascii="Segoe UI" w:hAnsi="Segoe UI" w:cs="Segoe UI"/>
          <w:b/>
          <w:u w:val="single"/>
        </w:rPr>
      </w:pPr>
      <w:r w:rsidRPr="00F441DE">
        <w:rPr>
          <w:rFonts w:ascii="Segoe UI" w:hAnsi="Segoe UI" w:cs="Segoe UI"/>
          <w:b/>
          <w:u w:val="single"/>
        </w:rPr>
        <w:t xml:space="preserve">Documents displayed during the meeting: </w:t>
      </w:r>
    </w:p>
    <w:p w14:paraId="6C9630EC" w14:textId="126B5840" w:rsidR="000628D3" w:rsidRDefault="00511021" w:rsidP="001B52F2">
      <w:pPr>
        <w:pStyle w:val="Bullet1"/>
        <w:numPr>
          <w:ilvl w:val="0"/>
          <w:numId w:val="22"/>
        </w:numPr>
        <w:ind w:left="270" w:firstLine="0"/>
      </w:pPr>
      <w:r w:rsidRPr="00511021">
        <w:t>Rainbow Health, Care Coordination of Mental Health Services</w:t>
      </w:r>
    </w:p>
    <w:p w14:paraId="3B25498B" w14:textId="30EA256A" w:rsidR="00E61ABA" w:rsidRDefault="00E61ABA" w:rsidP="001B52F2">
      <w:pPr>
        <w:pStyle w:val="Bullet1"/>
        <w:numPr>
          <w:ilvl w:val="0"/>
          <w:numId w:val="22"/>
        </w:numPr>
        <w:ind w:left="270" w:firstLine="0"/>
      </w:pPr>
      <w:r>
        <w:t>Psychosocial Support &amp; Mental Health Services</w:t>
      </w:r>
    </w:p>
    <w:p w14:paraId="35FF3930" w14:textId="1FD27A50" w:rsidR="00F25730" w:rsidRDefault="00F25730">
      <w:pPr>
        <w:rPr>
          <w:rFonts w:ascii="Segoe UI" w:hAnsi="Segoe UI" w:cs="Segoe UI"/>
          <w:b/>
          <w:bCs/>
        </w:rPr>
      </w:pPr>
    </w:p>
    <w:p w14:paraId="68AB2155" w14:textId="63C5AE08" w:rsidR="00A82C38" w:rsidRPr="00D31F3A" w:rsidRDefault="00A82C38">
      <w:pPr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CAN/</w:t>
      </w:r>
      <w:r w:rsidR="00080A60">
        <w:rPr>
          <w:rFonts w:ascii="Segoe UI" w:hAnsi="Segoe UI" w:cs="Segoe UI"/>
          <w:b/>
          <w:bCs/>
        </w:rPr>
        <w:t>cw</w:t>
      </w:r>
    </w:p>
    <w:sectPr w:rsidR="00A82C38" w:rsidRPr="00D31F3A" w:rsidSect="00974D7A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82F26" w14:textId="77777777" w:rsidR="00D62A4F" w:rsidRDefault="00D62A4F" w:rsidP="00DC1A24">
      <w:pPr>
        <w:spacing w:after="0" w:line="240" w:lineRule="auto"/>
      </w:pPr>
      <w:r>
        <w:separator/>
      </w:r>
    </w:p>
  </w:endnote>
  <w:endnote w:type="continuationSeparator" w:id="0">
    <w:p w14:paraId="4F5EB280" w14:textId="77777777" w:rsidR="00D62A4F" w:rsidRDefault="00D62A4F" w:rsidP="00DC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F969E" w14:textId="77777777" w:rsidR="00B320AF" w:rsidRPr="009D03E9" w:rsidRDefault="00B320AF" w:rsidP="00974D7A">
    <w:pPr>
      <w:tabs>
        <w:tab w:val="right" w:pos="9360"/>
      </w:tabs>
      <w:spacing w:after="0" w:line="240" w:lineRule="auto"/>
      <w:ind w:hanging="360"/>
      <w:contextualSpacing/>
      <w:rPr>
        <w:rFonts w:ascii="Segoe UI" w:hAnsi="Segoe UI" w:cs="Segoe UI"/>
        <w:bCs/>
        <w:sz w:val="20"/>
        <w:szCs w:val="20"/>
      </w:rPr>
    </w:pPr>
    <w:r w:rsidRPr="009D03E9">
      <w:rPr>
        <w:rFonts w:ascii="Segoe UI" w:hAnsi="Segoe UI" w:cs="Segoe UI"/>
        <w:bCs/>
        <w:sz w:val="20"/>
        <w:szCs w:val="20"/>
      </w:rPr>
      <w:t>Disparities Elimination Committee Meeting</w:t>
    </w:r>
    <w:r w:rsidRPr="009D03E9">
      <w:rPr>
        <w:rFonts w:ascii="Segoe UI" w:hAnsi="Segoe UI" w:cs="Segoe UI"/>
        <w:bCs/>
        <w:sz w:val="20"/>
        <w:szCs w:val="20"/>
      </w:rPr>
      <w:tab/>
    </w:r>
    <w:sdt>
      <w:sdtPr>
        <w:rPr>
          <w:rFonts w:ascii="Segoe UI" w:hAnsi="Segoe UI" w:cs="Segoe UI"/>
          <w:bCs/>
          <w:sz w:val="20"/>
          <w:szCs w:val="20"/>
        </w:rPr>
        <w:id w:val="1954511501"/>
        <w:docPartObj>
          <w:docPartGallery w:val="Page Numbers (Top of Page)"/>
          <w:docPartUnique/>
        </w:docPartObj>
      </w:sdtPr>
      <w:sdtEndPr/>
      <w:sdtContent>
        <w:r w:rsidRPr="009D03E9">
          <w:rPr>
            <w:rFonts w:ascii="Segoe UI" w:hAnsi="Segoe UI" w:cs="Segoe UI"/>
            <w:bCs/>
            <w:sz w:val="20"/>
            <w:szCs w:val="20"/>
          </w:rPr>
          <w:t xml:space="preserve">Page </w:t>
        </w:r>
        <w:r w:rsidRPr="009D03E9">
          <w:rPr>
            <w:rFonts w:ascii="Segoe UI" w:hAnsi="Segoe UI" w:cs="Segoe UI"/>
            <w:bCs/>
            <w:sz w:val="20"/>
            <w:szCs w:val="20"/>
          </w:rPr>
          <w:fldChar w:fldCharType="begin"/>
        </w:r>
        <w:r w:rsidRPr="009D03E9">
          <w:rPr>
            <w:rFonts w:ascii="Segoe UI" w:hAnsi="Segoe UI" w:cs="Segoe UI"/>
            <w:bCs/>
            <w:sz w:val="20"/>
            <w:szCs w:val="20"/>
          </w:rPr>
          <w:instrText xml:space="preserve"> PAGE </w:instrText>
        </w:r>
        <w:r w:rsidRPr="009D03E9">
          <w:rPr>
            <w:rFonts w:ascii="Segoe UI" w:hAnsi="Segoe UI" w:cs="Segoe UI"/>
            <w:bCs/>
            <w:sz w:val="20"/>
            <w:szCs w:val="20"/>
          </w:rPr>
          <w:fldChar w:fldCharType="separate"/>
        </w:r>
        <w:r w:rsidRPr="009D03E9">
          <w:rPr>
            <w:rFonts w:ascii="Segoe UI" w:hAnsi="Segoe UI" w:cs="Segoe UI"/>
            <w:bCs/>
            <w:sz w:val="20"/>
            <w:szCs w:val="20"/>
          </w:rPr>
          <w:t>4</w:t>
        </w:r>
        <w:r w:rsidRPr="009D03E9">
          <w:rPr>
            <w:rFonts w:ascii="Segoe UI" w:hAnsi="Segoe UI" w:cs="Segoe UI"/>
            <w:bCs/>
            <w:sz w:val="20"/>
            <w:szCs w:val="20"/>
          </w:rPr>
          <w:fldChar w:fldCharType="end"/>
        </w:r>
        <w:r w:rsidRPr="009D03E9">
          <w:rPr>
            <w:rFonts w:ascii="Segoe UI" w:hAnsi="Segoe UI" w:cs="Segoe UI"/>
            <w:bCs/>
            <w:sz w:val="20"/>
            <w:szCs w:val="20"/>
          </w:rPr>
          <w:t xml:space="preserve"> of </w:t>
        </w:r>
        <w:r w:rsidRPr="009D03E9">
          <w:rPr>
            <w:rFonts w:ascii="Segoe UI" w:hAnsi="Segoe UI" w:cs="Segoe UI"/>
            <w:bCs/>
            <w:sz w:val="20"/>
            <w:szCs w:val="20"/>
          </w:rPr>
          <w:fldChar w:fldCharType="begin"/>
        </w:r>
        <w:r w:rsidRPr="009D03E9">
          <w:rPr>
            <w:rFonts w:ascii="Segoe UI" w:hAnsi="Segoe UI" w:cs="Segoe UI"/>
            <w:bCs/>
            <w:sz w:val="20"/>
            <w:szCs w:val="20"/>
          </w:rPr>
          <w:instrText xml:space="preserve"> NUMPAGES  </w:instrText>
        </w:r>
        <w:r w:rsidRPr="009D03E9">
          <w:rPr>
            <w:rFonts w:ascii="Segoe UI" w:hAnsi="Segoe UI" w:cs="Segoe UI"/>
            <w:bCs/>
            <w:sz w:val="20"/>
            <w:szCs w:val="20"/>
          </w:rPr>
          <w:fldChar w:fldCharType="separate"/>
        </w:r>
        <w:r w:rsidRPr="009D03E9">
          <w:rPr>
            <w:rFonts w:ascii="Segoe UI" w:hAnsi="Segoe UI" w:cs="Segoe UI"/>
            <w:bCs/>
            <w:sz w:val="20"/>
            <w:szCs w:val="20"/>
          </w:rPr>
          <w:t>5</w:t>
        </w:r>
        <w:r w:rsidRPr="009D03E9">
          <w:rPr>
            <w:rFonts w:ascii="Segoe UI" w:hAnsi="Segoe UI" w:cs="Segoe UI"/>
            <w:bCs/>
            <w:sz w:val="20"/>
            <w:szCs w:val="20"/>
          </w:rPr>
          <w:fldChar w:fldCharType="end"/>
        </w:r>
      </w:sdtContent>
    </w:sdt>
  </w:p>
  <w:p w14:paraId="0FE1F1D6" w14:textId="13BEC02B" w:rsidR="00B320AF" w:rsidRPr="009D03E9" w:rsidRDefault="00F35E5B" w:rsidP="00974D7A">
    <w:pPr>
      <w:tabs>
        <w:tab w:val="right" w:pos="9360"/>
      </w:tabs>
      <w:spacing w:after="0" w:line="240" w:lineRule="auto"/>
      <w:ind w:left="-360"/>
      <w:contextualSpacing/>
      <w:rPr>
        <w:rFonts w:ascii="Segoe UI" w:hAnsi="Segoe UI" w:cs="Segoe UI"/>
        <w:bCs/>
      </w:rPr>
    </w:pPr>
    <w:r>
      <w:rPr>
        <w:rFonts w:ascii="Segoe UI" w:hAnsi="Segoe UI" w:cs="Segoe UI"/>
        <w:bCs/>
        <w:sz w:val="20"/>
        <w:szCs w:val="20"/>
      </w:rPr>
      <w:t>November 17</w:t>
    </w:r>
    <w:r w:rsidR="00EC1C20">
      <w:rPr>
        <w:rFonts w:ascii="Segoe UI" w:hAnsi="Segoe UI" w:cs="Segoe UI"/>
        <w:bCs/>
        <w:sz w:val="20"/>
        <w:szCs w:val="20"/>
      </w:rPr>
      <w:t>,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9B333" w14:textId="77777777" w:rsidR="00B320AF" w:rsidRPr="005736BF" w:rsidRDefault="00B320AF">
    <w:pPr>
      <w:pStyle w:val="Footer"/>
    </w:pPr>
    <w:r w:rsidRPr="005736BF">
      <w:t>mnhivcouncil.org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CA7C5" w14:textId="77777777" w:rsidR="00D62A4F" w:rsidRDefault="00D62A4F" w:rsidP="00DC1A24">
      <w:pPr>
        <w:spacing w:after="0" w:line="240" w:lineRule="auto"/>
      </w:pPr>
      <w:r>
        <w:separator/>
      </w:r>
    </w:p>
  </w:footnote>
  <w:footnote w:type="continuationSeparator" w:id="0">
    <w:p w14:paraId="15688B10" w14:textId="77777777" w:rsidR="00D62A4F" w:rsidRDefault="00D62A4F" w:rsidP="00DC1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9116" w14:textId="2447CC76" w:rsidR="00B320AF" w:rsidRPr="00F1106F" w:rsidRDefault="00B320AF" w:rsidP="00974D7A">
    <w:pPr>
      <w:tabs>
        <w:tab w:val="right" w:pos="9360"/>
      </w:tabs>
      <w:spacing w:after="0" w:line="240" w:lineRule="auto"/>
      <w:ind w:hanging="360"/>
      <w:contextualSpacing/>
      <w:rPr>
        <w:rFonts w:ascii="Segoe UI" w:hAnsi="Segoe UI" w:cs="Segoe UI"/>
        <w:sz w:val="20"/>
        <w:szCs w:val="20"/>
      </w:rPr>
    </w:pPr>
    <w:r w:rsidRPr="00F1106F">
      <w:rPr>
        <w:rFonts w:ascii="Segoe UI" w:hAnsi="Segoe UI" w:cs="Segoe UI"/>
        <w:b/>
        <w:sz w:val="20"/>
        <w:szCs w:val="20"/>
      </w:rPr>
      <w:t>Disparities Elimination Committee Meeting</w:t>
    </w:r>
    <w:r w:rsidRPr="00F1106F">
      <w:rPr>
        <w:rFonts w:ascii="Segoe UI" w:hAnsi="Segoe UI" w:cs="Segoe UI"/>
        <w:sz w:val="20"/>
        <w:szCs w:val="20"/>
      </w:rPr>
      <w:tab/>
    </w:r>
    <w:sdt>
      <w:sdtPr>
        <w:rPr>
          <w:rFonts w:ascii="Segoe UI" w:hAnsi="Segoe UI" w:cs="Segoe UI"/>
          <w:sz w:val="20"/>
          <w:szCs w:val="20"/>
        </w:rPr>
        <w:id w:val="-1249189728"/>
        <w:docPartObj>
          <w:docPartGallery w:val="Page Numbers (Top of Page)"/>
          <w:docPartUnique/>
        </w:docPartObj>
      </w:sdtPr>
      <w:sdtEndPr/>
      <w:sdtContent>
        <w:r w:rsidRPr="00F1106F">
          <w:rPr>
            <w:rFonts w:ascii="Segoe UI" w:hAnsi="Segoe UI" w:cs="Segoe UI"/>
            <w:sz w:val="20"/>
            <w:szCs w:val="20"/>
          </w:rPr>
          <w:t xml:space="preserve">Page </w:t>
        </w:r>
        <w:r w:rsidRPr="00F1106F">
          <w:rPr>
            <w:rFonts w:ascii="Segoe UI" w:hAnsi="Segoe UI" w:cs="Segoe UI"/>
            <w:b/>
            <w:bCs/>
            <w:sz w:val="20"/>
            <w:szCs w:val="20"/>
          </w:rPr>
          <w:fldChar w:fldCharType="begin"/>
        </w:r>
        <w:r w:rsidRPr="00F1106F">
          <w:rPr>
            <w:rFonts w:ascii="Segoe UI" w:hAnsi="Segoe UI" w:cs="Segoe UI"/>
            <w:b/>
            <w:bCs/>
            <w:sz w:val="20"/>
            <w:szCs w:val="20"/>
          </w:rPr>
          <w:instrText xml:space="preserve"> PAGE </w:instrText>
        </w:r>
        <w:r w:rsidRPr="00F1106F">
          <w:rPr>
            <w:rFonts w:ascii="Segoe UI" w:hAnsi="Segoe UI" w:cs="Segoe UI"/>
            <w:b/>
            <w:bCs/>
            <w:sz w:val="20"/>
            <w:szCs w:val="20"/>
          </w:rPr>
          <w:fldChar w:fldCharType="separate"/>
        </w:r>
        <w:r>
          <w:rPr>
            <w:rFonts w:ascii="Segoe UI" w:hAnsi="Segoe UI" w:cs="Segoe UI"/>
            <w:b/>
            <w:bCs/>
            <w:sz w:val="20"/>
            <w:szCs w:val="20"/>
          </w:rPr>
          <w:t>2</w:t>
        </w:r>
        <w:r w:rsidRPr="00F1106F">
          <w:rPr>
            <w:rFonts w:ascii="Segoe UI" w:hAnsi="Segoe UI" w:cs="Segoe UI"/>
            <w:b/>
            <w:bCs/>
            <w:sz w:val="20"/>
            <w:szCs w:val="20"/>
          </w:rPr>
          <w:fldChar w:fldCharType="end"/>
        </w:r>
        <w:r w:rsidRPr="00F1106F">
          <w:rPr>
            <w:rFonts w:ascii="Segoe UI" w:hAnsi="Segoe UI" w:cs="Segoe UI"/>
            <w:sz w:val="20"/>
            <w:szCs w:val="20"/>
          </w:rPr>
          <w:t xml:space="preserve"> of </w:t>
        </w:r>
        <w:r w:rsidRPr="00F1106F">
          <w:rPr>
            <w:rFonts w:ascii="Segoe UI" w:hAnsi="Segoe UI" w:cs="Segoe UI"/>
            <w:b/>
            <w:bCs/>
            <w:sz w:val="20"/>
            <w:szCs w:val="20"/>
          </w:rPr>
          <w:fldChar w:fldCharType="begin"/>
        </w:r>
        <w:r w:rsidRPr="00F1106F">
          <w:rPr>
            <w:rFonts w:ascii="Segoe UI" w:hAnsi="Segoe UI" w:cs="Segoe UI"/>
            <w:b/>
            <w:bCs/>
            <w:sz w:val="20"/>
            <w:szCs w:val="20"/>
          </w:rPr>
          <w:instrText xml:space="preserve"> NUMPAGES  </w:instrText>
        </w:r>
        <w:r w:rsidRPr="00F1106F">
          <w:rPr>
            <w:rFonts w:ascii="Segoe UI" w:hAnsi="Segoe UI" w:cs="Segoe UI"/>
            <w:b/>
            <w:bCs/>
            <w:sz w:val="20"/>
            <w:szCs w:val="20"/>
          </w:rPr>
          <w:fldChar w:fldCharType="separate"/>
        </w:r>
        <w:r>
          <w:rPr>
            <w:rFonts w:ascii="Segoe UI" w:hAnsi="Segoe UI" w:cs="Segoe UI"/>
            <w:b/>
            <w:bCs/>
            <w:sz w:val="20"/>
            <w:szCs w:val="20"/>
          </w:rPr>
          <w:t>5</w:t>
        </w:r>
        <w:r w:rsidRPr="00F1106F">
          <w:rPr>
            <w:rFonts w:ascii="Segoe UI" w:hAnsi="Segoe UI" w:cs="Segoe UI"/>
            <w:b/>
            <w:bCs/>
            <w:sz w:val="20"/>
            <w:szCs w:val="20"/>
          </w:rPr>
          <w:fldChar w:fldCharType="end"/>
        </w:r>
      </w:sdtContent>
    </w:sdt>
  </w:p>
  <w:p w14:paraId="10C0D947" w14:textId="77777777" w:rsidR="00B320AF" w:rsidRPr="00F1106F" w:rsidRDefault="00B320AF" w:rsidP="00974D7A">
    <w:pPr>
      <w:tabs>
        <w:tab w:val="right" w:pos="9360"/>
      </w:tabs>
      <w:spacing w:after="0" w:line="240" w:lineRule="auto"/>
      <w:ind w:left="-360"/>
      <w:contextualSpacing/>
      <w:rPr>
        <w:rFonts w:ascii="Segoe UI" w:hAnsi="Segoe UI" w:cs="Segoe UI"/>
      </w:rPr>
    </w:pPr>
    <w:r w:rsidRPr="00F1106F">
      <w:rPr>
        <w:rFonts w:ascii="Segoe UI" w:hAnsi="Segoe UI" w:cs="Segoe UI"/>
        <w:sz w:val="20"/>
        <w:szCs w:val="20"/>
      </w:rPr>
      <w:t>September 16, 2021</w:t>
    </w:r>
  </w:p>
  <w:p w14:paraId="515C3BEE" w14:textId="77777777" w:rsidR="00B320AF" w:rsidRDefault="00B320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E5C05"/>
    <w:multiLevelType w:val="hybridMultilevel"/>
    <w:tmpl w:val="EF2E3894"/>
    <w:lvl w:ilvl="0" w:tplc="FFFFFFFF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  <w:b/>
        <w:bCs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o"/>
      <w:lvlJc w:val="left"/>
      <w:pPr>
        <w:ind w:left="1440" w:firstLine="0"/>
      </w:pPr>
      <w:rPr>
        <w:rFonts w:ascii="Courier New" w:hAnsi="Courier New" w:hint="default"/>
      </w:rPr>
    </w:lvl>
    <w:lvl w:ilvl="3" w:tplc="FFFFFFFF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FFFFFFFF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5" w:tplc="FFFFFFFF">
      <w:start w:val="1"/>
      <w:numFmt w:val="bullet"/>
      <w:lvlText w:val=""/>
      <w:lvlJc w:val="left"/>
      <w:pPr>
        <w:ind w:left="4010" w:hanging="180"/>
      </w:pPr>
      <w:rPr>
        <w:rFonts w:ascii="Symbol" w:hAnsi="Symbol" w:hint="default"/>
      </w:rPr>
    </w:lvl>
    <w:lvl w:ilvl="6" w:tplc="FFFFFFFF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FFFFFFFF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8" w:tplc="FFFFFFFF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1E205D1E"/>
    <w:multiLevelType w:val="hybridMultilevel"/>
    <w:tmpl w:val="A2F4D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334D39"/>
    <w:multiLevelType w:val="hybridMultilevel"/>
    <w:tmpl w:val="8BB89C7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22679B"/>
    <w:multiLevelType w:val="hybridMultilevel"/>
    <w:tmpl w:val="D7CC3F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37055"/>
    <w:multiLevelType w:val="hybridMultilevel"/>
    <w:tmpl w:val="DCA66A3E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5" w15:restartNumberingAfterBreak="0">
    <w:nsid w:val="2F840AF3"/>
    <w:multiLevelType w:val="hybridMultilevel"/>
    <w:tmpl w:val="77789F28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3EF21B27"/>
    <w:multiLevelType w:val="hybridMultilevel"/>
    <w:tmpl w:val="DF263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4169FD"/>
    <w:multiLevelType w:val="hybridMultilevel"/>
    <w:tmpl w:val="C67E5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95031"/>
    <w:multiLevelType w:val="hybridMultilevel"/>
    <w:tmpl w:val="659EBAA8"/>
    <w:lvl w:ilvl="0" w:tplc="95FC6BBA">
      <w:start w:val="1"/>
      <w:numFmt w:val="upperRoman"/>
      <w:lvlText w:val="%1."/>
      <w:lvlJc w:val="right"/>
      <w:pPr>
        <w:ind w:left="410" w:hanging="360"/>
      </w:pPr>
      <w:rPr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2" w:tplc="362E0A90">
      <w:start w:val="1"/>
      <w:numFmt w:val="bullet"/>
      <w:lvlText w:val="o"/>
      <w:lvlJc w:val="left"/>
      <w:pPr>
        <w:ind w:left="1440" w:firstLine="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4010" w:hanging="18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9" w15:restartNumberingAfterBreak="0">
    <w:nsid w:val="504E7FE3"/>
    <w:multiLevelType w:val="hybridMultilevel"/>
    <w:tmpl w:val="55CC0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60BE4"/>
    <w:multiLevelType w:val="hybridMultilevel"/>
    <w:tmpl w:val="05E2E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F5402"/>
    <w:multiLevelType w:val="hybridMultilevel"/>
    <w:tmpl w:val="11ECF254"/>
    <w:lvl w:ilvl="0" w:tplc="8C52ADB8">
      <w:start w:val="1"/>
      <w:numFmt w:val="bullet"/>
      <w:pStyle w:val="Bullet1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CD862DCC">
      <w:start w:val="1"/>
      <w:numFmt w:val="bullet"/>
      <w:pStyle w:val="Bullet2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85B84316">
      <w:start w:val="1"/>
      <w:numFmt w:val="bullet"/>
      <w:pStyle w:val="Bullet3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580C04C5"/>
    <w:multiLevelType w:val="hybridMultilevel"/>
    <w:tmpl w:val="50926E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247E5E"/>
    <w:multiLevelType w:val="hybridMultilevel"/>
    <w:tmpl w:val="5090227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5DD0376E"/>
    <w:multiLevelType w:val="hybridMultilevel"/>
    <w:tmpl w:val="63764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0059F1"/>
    <w:multiLevelType w:val="hybridMultilevel"/>
    <w:tmpl w:val="7A36E6B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623F62AB"/>
    <w:multiLevelType w:val="hybridMultilevel"/>
    <w:tmpl w:val="5E86C90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62C870FD"/>
    <w:multiLevelType w:val="hybridMultilevel"/>
    <w:tmpl w:val="D424F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6326C"/>
    <w:multiLevelType w:val="hybridMultilevel"/>
    <w:tmpl w:val="95A0BB70"/>
    <w:lvl w:ilvl="0" w:tplc="6694AA9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4010F5CA">
      <w:start w:val="1"/>
      <w:numFmt w:val="none"/>
      <w:lvlText w:val="VII."/>
      <w:lvlJc w:val="right"/>
      <w:pPr>
        <w:tabs>
          <w:tab w:val="num" w:pos="1260"/>
        </w:tabs>
        <w:ind w:left="1260" w:hanging="180"/>
      </w:pPr>
      <w:rPr>
        <w:rFonts w:ascii="Comic Sans MS" w:hAnsi="Comic Sans MS" w:hint="default"/>
        <w:sz w:val="24"/>
        <w:szCs w:val="24"/>
      </w:rPr>
    </w:lvl>
    <w:lvl w:ilvl="2" w:tplc="A016FE02">
      <w:start w:val="1"/>
      <w:numFmt w:val="upperLetter"/>
      <w:lvlText w:val="%3."/>
      <w:lvlJc w:val="left"/>
      <w:pPr>
        <w:tabs>
          <w:tab w:val="num" w:pos="1350"/>
        </w:tabs>
        <w:ind w:left="1350" w:hanging="360"/>
      </w:pPr>
      <w:rPr>
        <w:rFonts w:ascii="Tahoma" w:hAnsi="Tahoma" w:hint="default"/>
        <w:b w:val="0"/>
        <w:i w:val="0"/>
        <w:sz w:val="20"/>
        <w:szCs w:val="2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0C0BB3"/>
    <w:multiLevelType w:val="hybridMultilevel"/>
    <w:tmpl w:val="17BAA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103E4C"/>
    <w:multiLevelType w:val="hybridMultilevel"/>
    <w:tmpl w:val="693CAA5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520F61"/>
    <w:multiLevelType w:val="hybridMultilevel"/>
    <w:tmpl w:val="2E92FC02"/>
    <w:lvl w:ilvl="0" w:tplc="95FC6BBA">
      <w:start w:val="1"/>
      <w:numFmt w:val="upperRoman"/>
      <w:lvlText w:val="%1."/>
      <w:lvlJc w:val="right"/>
      <w:pPr>
        <w:ind w:left="410" w:hanging="360"/>
      </w:pPr>
      <w:rPr>
        <w:rFonts w:hint="default"/>
        <w:b/>
        <w:bCs/>
        <w:i w:val="0"/>
        <w:iCs w:val="0"/>
      </w:rPr>
    </w:lvl>
    <w:lvl w:ilvl="1" w:tplc="FFFFFFFF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1440" w:firstLine="0"/>
      </w:pPr>
      <w:rPr>
        <w:rFonts w:ascii="Courier New" w:hAnsi="Courier New" w:hint="default"/>
      </w:rPr>
    </w:lvl>
    <w:lvl w:ilvl="3" w:tplc="FFFFFFFF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FFFFFFFF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5" w:tplc="FFFFFFFF">
      <w:start w:val="1"/>
      <w:numFmt w:val="bullet"/>
      <w:lvlText w:val=""/>
      <w:lvlJc w:val="left"/>
      <w:pPr>
        <w:ind w:left="4010" w:hanging="180"/>
      </w:pPr>
      <w:rPr>
        <w:rFonts w:ascii="Symbol" w:hAnsi="Symbol" w:hint="default"/>
      </w:rPr>
    </w:lvl>
    <w:lvl w:ilvl="6" w:tplc="FFFFFFFF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FFFFFFFF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8" w:tplc="FFFFFFFF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2" w15:restartNumberingAfterBreak="0">
    <w:nsid w:val="6EC705CB"/>
    <w:multiLevelType w:val="hybridMultilevel"/>
    <w:tmpl w:val="D442999C"/>
    <w:lvl w:ilvl="0" w:tplc="95FC6BBA">
      <w:start w:val="1"/>
      <w:numFmt w:val="upperRoman"/>
      <w:lvlText w:val="%1."/>
      <w:lvlJc w:val="right"/>
      <w:pPr>
        <w:ind w:left="113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F560222"/>
    <w:multiLevelType w:val="hybridMultilevel"/>
    <w:tmpl w:val="B914EA5E"/>
    <w:lvl w:ilvl="0" w:tplc="04090013">
      <w:start w:val="1"/>
      <w:numFmt w:val="upperRoman"/>
      <w:lvlText w:val="%1."/>
      <w:lvlJc w:val="righ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77F704A3"/>
    <w:multiLevelType w:val="hybridMultilevel"/>
    <w:tmpl w:val="3A229BDE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5" w15:restartNumberingAfterBreak="0">
    <w:nsid w:val="78510A90"/>
    <w:multiLevelType w:val="hybridMultilevel"/>
    <w:tmpl w:val="EE7A6D6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7970190E"/>
    <w:multiLevelType w:val="hybridMultilevel"/>
    <w:tmpl w:val="A8FE8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D395A21"/>
    <w:multiLevelType w:val="hybridMultilevel"/>
    <w:tmpl w:val="F5EC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9"/>
  </w:num>
  <w:num w:numId="4">
    <w:abstractNumId w:val="4"/>
  </w:num>
  <w:num w:numId="5">
    <w:abstractNumId w:val="11"/>
  </w:num>
  <w:num w:numId="6">
    <w:abstractNumId w:val="1"/>
  </w:num>
  <w:num w:numId="7">
    <w:abstractNumId w:val="10"/>
  </w:num>
  <w:num w:numId="8">
    <w:abstractNumId w:val="6"/>
  </w:num>
  <w:num w:numId="9">
    <w:abstractNumId w:val="3"/>
  </w:num>
  <w:num w:numId="10">
    <w:abstractNumId w:val="27"/>
  </w:num>
  <w:num w:numId="11">
    <w:abstractNumId w:val="7"/>
  </w:num>
  <w:num w:numId="12">
    <w:abstractNumId w:val="9"/>
  </w:num>
  <w:num w:numId="13">
    <w:abstractNumId w:val="17"/>
  </w:num>
  <w:num w:numId="14">
    <w:abstractNumId w:val="26"/>
  </w:num>
  <w:num w:numId="15">
    <w:abstractNumId w:val="11"/>
  </w:num>
  <w:num w:numId="16">
    <w:abstractNumId w:val="18"/>
  </w:num>
  <w:num w:numId="17">
    <w:abstractNumId w:val="12"/>
  </w:num>
  <w:num w:numId="18">
    <w:abstractNumId w:val="20"/>
  </w:num>
  <w:num w:numId="19">
    <w:abstractNumId w:val="2"/>
  </w:num>
  <w:num w:numId="20">
    <w:abstractNumId w:val="22"/>
  </w:num>
  <w:num w:numId="21">
    <w:abstractNumId w:val="15"/>
  </w:num>
  <w:num w:numId="22">
    <w:abstractNumId w:val="14"/>
  </w:num>
  <w:num w:numId="23">
    <w:abstractNumId w:val="23"/>
  </w:num>
  <w:num w:numId="24">
    <w:abstractNumId w:val="21"/>
  </w:num>
  <w:num w:numId="25">
    <w:abstractNumId w:val="0"/>
  </w:num>
  <w:num w:numId="26">
    <w:abstractNumId w:val="5"/>
  </w:num>
  <w:num w:numId="27">
    <w:abstractNumId w:val="16"/>
  </w:num>
  <w:num w:numId="28">
    <w:abstractNumId w:val="2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CC0"/>
    <w:rsid w:val="00000051"/>
    <w:rsid w:val="00001D89"/>
    <w:rsid w:val="00002C0B"/>
    <w:rsid w:val="0000551D"/>
    <w:rsid w:val="000100B5"/>
    <w:rsid w:val="0001014A"/>
    <w:rsid w:val="000104A1"/>
    <w:rsid w:val="00010D4C"/>
    <w:rsid w:val="000112A8"/>
    <w:rsid w:val="00011B0E"/>
    <w:rsid w:val="000126C6"/>
    <w:rsid w:val="00013320"/>
    <w:rsid w:val="00013FDB"/>
    <w:rsid w:val="000146A6"/>
    <w:rsid w:val="0001689F"/>
    <w:rsid w:val="000206FC"/>
    <w:rsid w:val="000212E8"/>
    <w:rsid w:val="000220F5"/>
    <w:rsid w:val="000231F8"/>
    <w:rsid w:val="000234EC"/>
    <w:rsid w:val="00025254"/>
    <w:rsid w:val="00026D7C"/>
    <w:rsid w:val="000279F0"/>
    <w:rsid w:val="00027B7E"/>
    <w:rsid w:val="00030273"/>
    <w:rsid w:val="00030F40"/>
    <w:rsid w:val="0003269C"/>
    <w:rsid w:val="00032CE8"/>
    <w:rsid w:val="00033B9E"/>
    <w:rsid w:val="00035386"/>
    <w:rsid w:val="00036871"/>
    <w:rsid w:val="00036CE0"/>
    <w:rsid w:val="000376D2"/>
    <w:rsid w:val="000400BE"/>
    <w:rsid w:val="00041E7F"/>
    <w:rsid w:val="00042821"/>
    <w:rsid w:val="00042EB2"/>
    <w:rsid w:val="0004507C"/>
    <w:rsid w:val="00047087"/>
    <w:rsid w:val="00047D44"/>
    <w:rsid w:val="0005054D"/>
    <w:rsid w:val="000505D2"/>
    <w:rsid w:val="00050E48"/>
    <w:rsid w:val="000512EE"/>
    <w:rsid w:val="0005572D"/>
    <w:rsid w:val="0005624F"/>
    <w:rsid w:val="000568D8"/>
    <w:rsid w:val="000576D0"/>
    <w:rsid w:val="00060326"/>
    <w:rsid w:val="00061683"/>
    <w:rsid w:val="00061732"/>
    <w:rsid w:val="000628D3"/>
    <w:rsid w:val="00062B70"/>
    <w:rsid w:val="00063129"/>
    <w:rsid w:val="00070174"/>
    <w:rsid w:val="00072E7E"/>
    <w:rsid w:val="0007332E"/>
    <w:rsid w:val="00073384"/>
    <w:rsid w:val="000738FA"/>
    <w:rsid w:val="000740AA"/>
    <w:rsid w:val="000755C0"/>
    <w:rsid w:val="00076B3D"/>
    <w:rsid w:val="0008019A"/>
    <w:rsid w:val="00080A60"/>
    <w:rsid w:val="00081399"/>
    <w:rsid w:val="00081D4D"/>
    <w:rsid w:val="00081DCD"/>
    <w:rsid w:val="00082C44"/>
    <w:rsid w:val="00083205"/>
    <w:rsid w:val="000841DA"/>
    <w:rsid w:val="00087053"/>
    <w:rsid w:val="000912BD"/>
    <w:rsid w:val="00091304"/>
    <w:rsid w:val="00091778"/>
    <w:rsid w:val="00091BD4"/>
    <w:rsid w:val="00092305"/>
    <w:rsid w:val="0009308B"/>
    <w:rsid w:val="000975A6"/>
    <w:rsid w:val="000A3C2B"/>
    <w:rsid w:val="000A43DC"/>
    <w:rsid w:val="000A5709"/>
    <w:rsid w:val="000A588E"/>
    <w:rsid w:val="000A6571"/>
    <w:rsid w:val="000A6745"/>
    <w:rsid w:val="000A79C4"/>
    <w:rsid w:val="000A79E4"/>
    <w:rsid w:val="000B14E9"/>
    <w:rsid w:val="000B1547"/>
    <w:rsid w:val="000B1E07"/>
    <w:rsid w:val="000B2D29"/>
    <w:rsid w:val="000B37DC"/>
    <w:rsid w:val="000B4313"/>
    <w:rsid w:val="000B5112"/>
    <w:rsid w:val="000B5DF5"/>
    <w:rsid w:val="000B6F67"/>
    <w:rsid w:val="000C28DD"/>
    <w:rsid w:val="000C2CF8"/>
    <w:rsid w:val="000C53F4"/>
    <w:rsid w:val="000C70EF"/>
    <w:rsid w:val="000C78D0"/>
    <w:rsid w:val="000D0E9A"/>
    <w:rsid w:val="000D106A"/>
    <w:rsid w:val="000D2054"/>
    <w:rsid w:val="000D28F5"/>
    <w:rsid w:val="000D4402"/>
    <w:rsid w:val="000D572C"/>
    <w:rsid w:val="000D605A"/>
    <w:rsid w:val="000D65A8"/>
    <w:rsid w:val="000D681B"/>
    <w:rsid w:val="000D6F29"/>
    <w:rsid w:val="000E183D"/>
    <w:rsid w:val="000E2E00"/>
    <w:rsid w:val="000E30DD"/>
    <w:rsid w:val="000E34BC"/>
    <w:rsid w:val="000E3FD2"/>
    <w:rsid w:val="000E403F"/>
    <w:rsid w:val="000E4B44"/>
    <w:rsid w:val="000E4DE2"/>
    <w:rsid w:val="000E5293"/>
    <w:rsid w:val="000E5E94"/>
    <w:rsid w:val="000E63CF"/>
    <w:rsid w:val="000E7C81"/>
    <w:rsid w:val="000E7DF9"/>
    <w:rsid w:val="000F2654"/>
    <w:rsid w:val="000F3A18"/>
    <w:rsid w:val="000F3AE8"/>
    <w:rsid w:val="000F3EAF"/>
    <w:rsid w:val="000F4948"/>
    <w:rsid w:val="000F531E"/>
    <w:rsid w:val="000F55F0"/>
    <w:rsid w:val="000F58D6"/>
    <w:rsid w:val="000F776E"/>
    <w:rsid w:val="000F7B7B"/>
    <w:rsid w:val="0010010A"/>
    <w:rsid w:val="0010057C"/>
    <w:rsid w:val="001008D3"/>
    <w:rsid w:val="00100F8A"/>
    <w:rsid w:val="0010296F"/>
    <w:rsid w:val="00103786"/>
    <w:rsid w:val="001038BD"/>
    <w:rsid w:val="00103E28"/>
    <w:rsid w:val="00104302"/>
    <w:rsid w:val="0010512B"/>
    <w:rsid w:val="001056C1"/>
    <w:rsid w:val="00105D58"/>
    <w:rsid w:val="00106CA1"/>
    <w:rsid w:val="00107A9F"/>
    <w:rsid w:val="00110E6D"/>
    <w:rsid w:val="001110E1"/>
    <w:rsid w:val="001130D7"/>
    <w:rsid w:val="00113C2C"/>
    <w:rsid w:val="0011439F"/>
    <w:rsid w:val="00117502"/>
    <w:rsid w:val="0012138D"/>
    <w:rsid w:val="001216F2"/>
    <w:rsid w:val="00121C80"/>
    <w:rsid w:val="00121D0C"/>
    <w:rsid w:val="001230DB"/>
    <w:rsid w:val="00123257"/>
    <w:rsid w:val="0012611D"/>
    <w:rsid w:val="00126945"/>
    <w:rsid w:val="001276C3"/>
    <w:rsid w:val="00130321"/>
    <w:rsid w:val="00130973"/>
    <w:rsid w:val="0013103D"/>
    <w:rsid w:val="00131DAB"/>
    <w:rsid w:val="0013225C"/>
    <w:rsid w:val="001325CB"/>
    <w:rsid w:val="00132EC5"/>
    <w:rsid w:val="0013648F"/>
    <w:rsid w:val="0013684C"/>
    <w:rsid w:val="00137032"/>
    <w:rsid w:val="0013758D"/>
    <w:rsid w:val="001377A1"/>
    <w:rsid w:val="00141A73"/>
    <w:rsid w:val="00142664"/>
    <w:rsid w:val="001428FF"/>
    <w:rsid w:val="00142FF7"/>
    <w:rsid w:val="00143392"/>
    <w:rsid w:val="0014364A"/>
    <w:rsid w:val="00143CDB"/>
    <w:rsid w:val="00144ADD"/>
    <w:rsid w:val="00144CEB"/>
    <w:rsid w:val="00145361"/>
    <w:rsid w:val="0014613C"/>
    <w:rsid w:val="0015059D"/>
    <w:rsid w:val="00150AAD"/>
    <w:rsid w:val="00151720"/>
    <w:rsid w:val="0015411D"/>
    <w:rsid w:val="001548F1"/>
    <w:rsid w:val="00154D45"/>
    <w:rsid w:val="00155973"/>
    <w:rsid w:val="00155AD5"/>
    <w:rsid w:val="00157DD2"/>
    <w:rsid w:val="00157F0F"/>
    <w:rsid w:val="0016311F"/>
    <w:rsid w:val="00164EEB"/>
    <w:rsid w:val="001677CB"/>
    <w:rsid w:val="00167E71"/>
    <w:rsid w:val="001712DE"/>
    <w:rsid w:val="00171864"/>
    <w:rsid w:val="00171A54"/>
    <w:rsid w:val="0017468F"/>
    <w:rsid w:val="00174D26"/>
    <w:rsid w:val="001764C0"/>
    <w:rsid w:val="001776CA"/>
    <w:rsid w:val="001813A2"/>
    <w:rsid w:val="0018166F"/>
    <w:rsid w:val="00181688"/>
    <w:rsid w:val="00181DDA"/>
    <w:rsid w:val="00182675"/>
    <w:rsid w:val="00182811"/>
    <w:rsid w:val="001833FD"/>
    <w:rsid w:val="00183618"/>
    <w:rsid w:val="001841C4"/>
    <w:rsid w:val="00185526"/>
    <w:rsid w:val="00185775"/>
    <w:rsid w:val="001865B9"/>
    <w:rsid w:val="0018689D"/>
    <w:rsid w:val="00187A15"/>
    <w:rsid w:val="00192AF1"/>
    <w:rsid w:val="001933F9"/>
    <w:rsid w:val="001934C5"/>
    <w:rsid w:val="001934F4"/>
    <w:rsid w:val="00193A4E"/>
    <w:rsid w:val="00194BF4"/>
    <w:rsid w:val="001957A2"/>
    <w:rsid w:val="0019591D"/>
    <w:rsid w:val="00195EB1"/>
    <w:rsid w:val="0019638D"/>
    <w:rsid w:val="00197053"/>
    <w:rsid w:val="001A0950"/>
    <w:rsid w:val="001A2280"/>
    <w:rsid w:val="001A273A"/>
    <w:rsid w:val="001A2A46"/>
    <w:rsid w:val="001A2E34"/>
    <w:rsid w:val="001A5CC3"/>
    <w:rsid w:val="001B0219"/>
    <w:rsid w:val="001B0B72"/>
    <w:rsid w:val="001B0ED8"/>
    <w:rsid w:val="001B296A"/>
    <w:rsid w:val="001B2AA2"/>
    <w:rsid w:val="001B4AED"/>
    <w:rsid w:val="001B50CF"/>
    <w:rsid w:val="001B5222"/>
    <w:rsid w:val="001B52F2"/>
    <w:rsid w:val="001B575F"/>
    <w:rsid w:val="001B60A1"/>
    <w:rsid w:val="001B63BB"/>
    <w:rsid w:val="001B6D25"/>
    <w:rsid w:val="001B737B"/>
    <w:rsid w:val="001C0B68"/>
    <w:rsid w:val="001C12F9"/>
    <w:rsid w:val="001C2B17"/>
    <w:rsid w:val="001C74F2"/>
    <w:rsid w:val="001C7D99"/>
    <w:rsid w:val="001D093A"/>
    <w:rsid w:val="001D1C0E"/>
    <w:rsid w:val="001D2467"/>
    <w:rsid w:val="001D2AC6"/>
    <w:rsid w:val="001D32D3"/>
    <w:rsid w:val="001D44D0"/>
    <w:rsid w:val="001D4D5C"/>
    <w:rsid w:val="001D534B"/>
    <w:rsid w:val="001D5AB6"/>
    <w:rsid w:val="001D5FE0"/>
    <w:rsid w:val="001D7596"/>
    <w:rsid w:val="001E1977"/>
    <w:rsid w:val="001E2ADC"/>
    <w:rsid w:val="001E2C59"/>
    <w:rsid w:val="001E30B6"/>
    <w:rsid w:val="001E3374"/>
    <w:rsid w:val="001E33D4"/>
    <w:rsid w:val="001E3E1B"/>
    <w:rsid w:val="001E5B4B"/>
    <w:rsid w:val="001E685E"/>
    <w:rsid w:val="001F0992"/>
    <w:rsid w:val="001F3278"/>
    <w:rsid w:val="001F335F"/>
    <w:rsid w:val="001F3932"/>
    <w:rsid w:val="001F48AC"/>
    <w:rsid w:val="001F6E03"/>
    <w:rsid w:val="001F7EEA"/>
    <w:rsid w:val="00200BDC"/>
    <w:rsid w:val="002029E0"/>
    <w:rsid w:val="00204611"/>
    <w:rsid w:val="00204BDB"/>
    <w:rsid w:val="00204CAF"/>
    <w:rsid w:val="002057D5"/>
    <w:rsid w:val="00206489"/>
    <w:rsid w:val="00206A3E"/>
    <w:rsid w:val="00210C17"/>
    <w:rsid w:val="0021133E"/>
    <w:rsid w:val="0021134D"/>
    <w:rsid w:val="00211B13"/>
    <w:rsid w:val="002131F8"/>
    <w:rsid w:val="00214FC3"/>
    <w:rsid w:val="00215A45"/>
    <w:rsid w:val="0021690E"/>
    <w:rsid w:val="00216E2C"/>
    <w:rsid w:val="002179D9"/>
    <w:rsid w:val="00217C13"/>
    <w:rsid w:val="002204B2"/>
    <w:rsid w:val="002219A3"/>
    <w:rsid w:val="002222F4"/>
    <w:rsid w:val="00222934"/>
    <w:rsid w:val="00223377"/>
    <w:rsid w:val="00223CB7"/>
    <w:rsid w:val="00225378"/>
    <w:rsid w:val="00225A62"/>
    <w:rsid w:val="00226C1E"/>
    <w:rsid w:val="00230552"/>
    <w:rsid w:val="00230E6A"/>
    <w:rsid w:val="0023142C"/>
    <w:rsid w:val="00232FE3"/>
    <w:rsid w:val="00233028"/>
    <w:rsid w:val="0023306C"/>
    <w:rsid w:val="0023317D"/>
    <w:rsid w:val="00235556"/>
    <w:rsid w:val="00236656"/>
    <w:rsid w:val="00236850"/>
    <w:rsid w:val="00236BEF"/>
    <w:rsid w:val="00240281"/>
    <w:rsid w:val="00240399"/>
    <w:rsid w:val="00242180"/>
    <w:rsid w:val="002513C2"/>
    <w:rsid w:val="00255926"/>
    <w:rsid w:val="00255E2F"/>
    <w:rsid w:val="00255FFB"/>
    <w:rsid w:val="0025622A"/>
    <w:rsid w:val="00256EE1"/>
    <w:rsid w:val="00257252"/>
    <w:rsid w:val="00257ACF"/>
    <w:rsid w:val="002615CF"/>
    <w:rsid w:val="00261D36"/>
    <w:rsid w:val="0026411E"/>
    <w:rsid w:val="002653B3"/>
    <w:rsid w:val="002655F1"/>
    <w:rsid w:val="00265665"/>
    <w:rsid w:val="002656F9"/>
    <w:rsid w:val="002660ED"/>
    <w:rsid w:val="00271682"/>
    <w:rsid w:val="00271A47"/>
    <w:rsid w:val="00272566"/>
    <w:rsid w:val="00273190"/>
    <w:rsid w:val="00273583"/>
    <w:rsid w:val="00274FA0"/>
    <w:rsid w:val="00275402"/>
    <w:rsid w:val="00275AB7"/>
    <w:rsid w:val="00275B1D"/>
    <w:rsid w:val="00275D18"/>
    <w:rsid w:val="00280DC5"/>
    <w:rsid w:val="00282ABA"/>
    <w:rsid w:val="00282CAB"/>
    <w:rsid w:val="00283821"/>
    <w:rsid w:val="00290757"/>
    <w:rsid w:val="00291C4A"/>
    <w:rsid w:val="00291D35"/>
    <w:rsid w:val="00291D7F"/>
    <w:rsid w:val="0029252F"/>
    <w:rsid w:val="002977FF"/>
    <w:rsid w:val="00297A1E"/>
    <w:rsid w:val="00297B95"/>
    <w:rsid w:val="002A0266"/>
    <w:rsid w:val="002A17F1"/>
    <w:rsid w:val="002A19F5"/>
    <w:rsid w:val="002A3E0B"/>
    <w:rsid w:val="002A4E16"/>
    <w:rsid w:val="002A5238"/>
    <w:rsid w:val="002A6B0C"/>
    <w:rsid w:val="002B02F2"/>
    <w:rsid w:val="002B07EA"/>
    <w:rsid w:val="002B3AE8"/>
    <w:rsid w:val="002C072B"/>
    <w:rsid w:val="002C2CBC"/>
    <w:rsid w:val="002C38AB"/>
    <w:rsid w:val="002C6A04"/>
    <w:rsid w:val="002D0C29"/>
    <w:rsid w:val="002D0D74"/>
    <w:rsid w:val="002D200C"/>
    <w:rsid w:val="002D2364"/>
    <w:rsid w:val="002D38FD"/>
    <w:rsid w:val="002D55CA"/>
    <w:rsid w:val="002D6457"/>
    <w:rsid w:val="002D648E"/>
    <w:rsid w:val="002D74F1"/>
    <w:rsid w:val="002E0096"/>
    <w:rsid w:val="002E0553"/>
    <w:rsid w:val="002E1837"/>
    <w:rsid w:val="002E274D"/>
    <w:rsid w:val="002E2A48"/>
    <w:rsid w:val="002E2AF0"/>
    <w:rsid w:val="002E2C3E"/>
    <w:rsid w:val="002E4A06"/>
    <w:rsid w:val="002E4D50"/>
    <w:rsid w:val="002E5586"/>
    <w:rsid w:val="002E756F"/>
    <w:rsid w:val="002E7BA6"/>
    <w:rsid w:val="002F056B"/>
    <w:rsid w:val="002F0E04"/>
    <w:rsid w:val="002F2192"/>
    <w:rsid w:val="002F253C"/>
    <w:rsid w:val="002F31D8"/>
    <w:rsid w:val="002F3E4E"/>
    <w:rsid w:val="002F4A17"/>
    <w:rsid w:val="002F64C0"/>
    <w:rsid w:val="002F6A01"/>
    <w:rsid w:val="002F7CD9"/>
    <w:rsid w:val="00300761"/>
    <w:rsid w:val="0030173D"/>
    <w:rsid w:val="00303F51"/>
    <w:rsid w:val="00304BF2"/>
    <w:rsid w:val="00305AFF"/>
    <w:rsid w:val="003060B0"/>
    <w:rsid w:val="00306A60"/>
    <w:rsid w:val="00306E3B"/>
    <w:rsid w:val="003073F4"/>
    <w:rsid w:val="0031089C"/>
    <w:rsid w:val="0031091C"/>
    <w:rsid w:val="00310DBA"/>
    <w:rsid w:val="003137CE"/>
    <w:rsid w:val="00315EFA"/>
    <w:rsid w:val="0031683F"/>
    <w:rsid w:val="003235F3"/>
    <w:rsid w:val="003236A6"/>
    <w:rsid w:val="00325D87"/>
    <w:rsid w:val="00332674"/>
    <w:rsid w:val="003326B1"/>
    <w:rsid w:val="00334265"/>
    <w:rsid w:val="0033679E"/>
    <w:rsid w:val="003368AE"/>
    <w:rsid w:val="0033741D"/>
    <w:rsid w:val="00340FAB"/>
    <w:rsid w:val="00342417"/>
    <w:rsid w:val="003469B0"/>
    <w:rsid w:val="003475D1"/>
    <w:rsid w:val="00350173"/>
    <w:rsid w:val="003556B0"/>
    <w:rsid w:val="00360306"/>
    <w:rsid w:val="00360DA4"/>
    <w:rsid w:val="00360F61"/>
    <w:rsid w:val="00362E21"/>
    <w:rsid w:val="003630C5"/>
    <w:rsid w:val="00364B82"/>
    <w:rsid w:val="00364D95"/>
    <w:rsid w:val="00365824"/>
    <w:rsid w:val="00365BE9"/>
    <w:rsid w:val="00366681"/>
    <w:rsid w:val="00370C4B"/>
    <w:rsid w:val="00371BE7"/>
    <w:rsid w:val="003741C2"/>
    <w:rsid w:val="00374301"/>
    <w:rsid w:val="003750EC"/>
    <w:rsid w:val="00375A4A"/>
    <w:rsid w:val="00375B40"/>
    <w:rsid w:val="00375CAA"/>
    <w:rsid w:val="00380E1F"/>
    <w:rsid w:val="00380EB4"/>
    <w:rsid w:val="0038264B"/>
    <w:rsid w:val="00383A6F"/>
    <w:rsid w:val="00384460"/>
    <w:rsid w:val="00384AAE"/>
    <w:rsid w:val="0038556B"/>
    <w:rsid w:val="003862F2"/>
    <w:rsid w:val="00386B43"/>
    <w:rsid w:val="00391A4D"/>
    <w:rsid w:val="00393F4E"/>
    <w:rsid w:val="003954CA"/>
    <w:rsid w:val="00396CC0"/>
    <w:rsid w:val="003A0858"/>
    <w:rsid w:val="003A26CB"/>
    <w:rsid w:val="003A2BB4"/>
    <w:rsid w:val="003A3379"/>
    <w:rsid w:val="003A3E9E"/>
    <w:rsid w:val="003A3EF2"/>
    <w:rsid w:val="003A48B9"/>
    <w:rsid w:val="003A53CF"/>
    <w:rsid w:val="003A6FE4"/>
    <w:rsid w:val="003A7ACD"/>
    <w:rsid w:val="003B031A"/>
    <w:rsid w:val="003B0F88"/>
    <w:rsid w:val="003B131E"/>
    <w:rsid w:val="003B31E8"/>
    <w:rsid w:val="003B4057"/>
    <w:rsid w:val="003B636C"/>
    <w:rsid w:val="003B6A1D"/>
    <w:rsid w:val="003B77F4"/>
    <w:rsid w:val="003C2981"/>
    <w:rsid w:val="003C2A96"/>
    <w:rsid w:val="003C361F"/>
    <w:rsid w:val="003C3C7B"/>
    <w:rsid w:val="003C58E6"/>
    <w:rsid w:val="003C5AC1"/>
    <w:rsid w:val="003C6722"/>
    <w:rsid w:val="003D1AD5"/>
    <w:rsid w:val="003D2AAD"/>
    <w:rsid w:val="003D38DB"/>
    <w:rsid w:val="003D3D31"/>
    <w:rsid w:val="003D4599"/>
    <w:rsid w:val="003D4774"/>
    <w:rsid w:val="003D4F93"/>
    <w:rsid w:val="003D5DD5"/>
    <w:rsid w:val="003E031F"/>
    <w:rsid w:val="003E1809"/>
    <w:rsid w:val="003E2701"/>
    <w:rsid w:val="003E2B11"/>
    <w:rsid w:val="003E4643"/>
    <w:rsid w:val="003E4645"/>
    <w:rsid w:val="003E757E"/>
    <w:rsid w:val="003E7A4D"/>
    <w:rsid w:val="003F2617"/>
    <w:rsid w:val="003F318C"/>
    <w:rsid w:val="003F703B"/>
    <w:rsid w:val="003F7683"/>
    <w:rsid w:val="00400477"/>
    <w:rsid w:val="00401AE2"/>
    <w:rsid w:val="00402D5E"/>
    <w:rsid w:val="00403102"/>
    <w:rsid w:val="0040383D"/>
    <w:rsid w:val="00404F33"/>
    <w:rsid w:val="00404FB4"/>
    <w:rsid w:val="00405D6C"/>
    <w:rsid w:val="00406711"/>
    <w:rsid w:val="00406751"/>
    <w:rsid w:val="00407F54"/>
    <w:rsid w:val="004103C7"/>
    <w:rsid w:val="004105A2"/>
    <w:rsid w:val="00410816"/>
    <w:rsid w:val="004111CE"/>
    <w:rsid w:val="004129C8"/>
    <w:rsid w:val="004138ED"/>
    <w:rsid w:val="00413F4C"/>
    <w:rsid w:val="00417422"/>
    <w:rsid w:val="0042023E"/>
    <w:rsid w:val="00420378"/>
    <w:rsid w:val="00420AF9"/>
    <w:rsid w:val="004211D4"/>
    <w:rsid w:val="00422899"/>
    <w:rsid w:val="0042483E"/>
    <w:rsid w:val="004253AD"/>
    <w:rsid w:val="00427D6E"/>
    <w:rsid w:val="004312A3"/>
    <w:rsid w:val="00434E70"/>
    <w:rsid w:val="0043679A"/>
    <w:rsid w:val="00436DE3"/>
    <w:rsid w:val="00437414"/>
    <w:rsid w:val="004411DB"/>
    <w:rsid w:val="00441B76"/>
    <w:rsid w:val="00442386"/>
    <w:rsid w:val="0044274D"/>
    <w:rsid w:val="0044392D"/>
    <w:rsid w:val="004450E0"/>
    <w:rsid w:val="00445274"/>
    <w:rsid w:val="00446DA9"/>
    <w:rsid w:val="00452139"/>
    <w:rsid w:val="00452CCF"/>
    <w:rsid w:val="00453C8B"/>
    <w:rsid w:val="0045546E"/>
    <w:rsid w:val="00455DA1"/>
    <w:rsid w:val="00456461"/>
    <w:rsid w:val="00457031"/>
    <w:rsid w:val="00457929"/>
    <w:rsid w:val="0046160A"/>
    <w:rsid w:val="00461A3E"/>
    <w:rsid w:val="00462A2D"/>
    <w:rsid w:val="00463B77"/>
    <w:rsid w:val="00463DE0"/>
    <w:rsid w:val="0046448F"/>
    <w:rsid w:val="004655A7"/>
    <w:rsid w:val="00465E00"/>
    <w:rsid w:val="00466999"/>
    <w:rsid w:val="0047083E"/>
    <w:rsid w:val="00470A70"/>
    <w:rsid w:val="00471ECB"/>
    <w:rsid w:val="00474270"/>
    <w:rsid w:val="00474276"/>
    <w:rsid w:val="004745F8"/>
    <w:rsid w:val="00474F5E"/>
    <w:rsid w:val="00476399"/>
    <w:rsid w:val="0047719F"/>
    <w:rsid w:val="00477543"/>
    <w:rsid w:val="00481511"/>
    <w:rsid w:val="00481D79"/>
    <w:rsid w:val="00482DE6"/>
    <w:rsid w:val="00483CB7"/>
    <w:rsid w:val="0048417F"/>
    <w:rsid w:val="00484350"/>
    <w:rsid w:val="004850D4"/>
    <w:rsid w:val="004867A8"/>
    <w:rsid w:val="00493A39"/>
    <w:rsid w:val="00494AC8"/>
    <w:rsid w:val="004A04D3"/>
    <w:rsid w:val="004A058F"/>
    <w:rsid w:val="004A0EEC"/>
    <w:rsid w:val="004A3184"/>
    <w:rsid w:val="004A4199"/>
    <w:rsid w:val="004A5367"/>
    <w:rsid w:val="004A539D"/>
    <w:rsid w:val="004A68EF"/>
    <w:rsid w:val="004A775F"/>
    <w:rsid w:val="004B0C11"/>
    <w:rsid w:val="004B40AF"/>
    <w:rsid w:val="004B4770"/>
    <w:rsid w:val="004B5A19"/>
    <w:rsid w:val="004B6C36"/>
    <w:rsid w:val="004B79BF"/>
    <w:rsid w:val="004B7CCD"/>
    <w:rsid w:val="004C0069"/>
    <w:rsid w:val="004C1165"/>
    <w:rsid w:val="004C1B6D"/>
    <w:rsid w:val="004C2585"/>
    <w:rsid w:val="004C27F0"/>
    <w:rsid w:val="004C3324"/>
    <w:rsid w:val="004C37D4"/>
    <w:rsid w:val="004C3F7B"/>
    <w:rsid w:val="004C6269"/>
    <w:rsid w:val="004D13B0"/>
    <w:rsid w:val="004D1475"/>
    <w:rsid w:val="004D1C79"/>
    <w:rsid w:val="004D1CDE"/>
    <w:rsid w:val="004D20B2"/>
    <w:rsid w:val="004D326C"/>
    <w:rsid w:val="004D3397"/>
    <w:rsid w:val="004D5531"/>
    <w:rsid w:val="004D6449"/>
    <w:rsid w:val="004D6BFC"/>
    <w:rsid w:val="004E0042"/>
    <w:rsid w:val="004E0AC3"/>
    <w:rsid w:val="004E18DA"/>
    <w:rsid w:val="004E1B91"/>
    <w:rsid w:val="004E4238"/>
    <w:rsid w:val="004E468E"/>
    <w:rsid w:val="004E4AEC"/>
    <w:rsid w:val="004E6461"/>
    <w:rsid w:val="004F0163"/>
    <w:rsid w:val="004F12A6"/>
    <w:rsid w:val="004F1617"/>
    <w:rsid w:val="004F471E"/>
    <w:rsid w:val="004F4BB2"/>
    <w:rsid w:val="004F5AE6"/>
    <w:rsid w:val="004F64FA"/>
    <w:rsid w:val="004F6557"/>
    <w:rsid w:val="004F79E3"/>
    <w:rsid w:val="004F7CD7"/>
    <w:rsid w:val="005000BD"/>
    <w:rsid w:val="00500BF5"/>
    <w:rsid w:val="005032C4"/>
    <w:rsid w:val="00506724"/>
    <w:rsid w:val="00506A3F"/>
    <w:rsid w:val="00506C8F"/>
    <w:rsid w:val="00506E15"/>
    <w:rsid w:val="00506F14"/>
    <w:rsid w:val="00511021"/>
    <w:rsid w:val="0051143D"/>
    <w:rsid w:val="005118B3"/>
    <w:rsid w:val="00511E14"/>
    <w:rsid w:val="00511F60"/>
    <w:rsid w:val="005126F8"/>
    <w:rsid w:val="00513B47"/>
    <w:rsid w:val="005151A0"/>
    <w:rsid w:val="00515BC0"/>
    <w:rsid w:val="0051678F"/>
    <w:rsid w:val="00517263"/>
    <w:rsid w:val="00521D93"/>
    <w:rsid w:val="00524739"/>
    <w:rsid w:val="0052550D"/>
    <w:rsid w:val="00525792"/>
    <w:rsid w:val="00525E4B"/>
    <w:rsid w:val="00526242"/>
    <w:rsid w:val="00530293"/>
    <w:rsid w:val="00531D96"/>
    <w:rsid w:val="00532DFE"/>
    <w:rsid w:val="00533C4A"/>
    <w:rsid w:val="00534BE7"/>
    <w:rsid w:val="00534D08"/>
    <w:rsid w:val="0053591D"/>
    <w:rsid w:val="00536AD9"/>
    <w:rsid w:val="00537D2A"/>
    <w:rsid w:val="005405E6"/>
    <w:rsid w:val="0054237B"/>
    <w:rsid w:val="005444B0"/>
    <w:rsid w:val="00544C65"/>
    <w:rsid w:val="00545920"/>
    <w:rsid w:val="0054701B"/>
    <w:rsid w:val="00547874"/>
    <w:rsid w:val="00547D1E"/>
    <w:rsid w:val="00550872"/>
    <w:rsid w:val="00552EA2"/>
    <w:rsid w:val="00553A57"/>
    <w:rsid w:val="00553D04"/>
    <w:rsid w:val="0056023D"/>
    <w:rsid w:val="0056027E"/>
    <w:rsid w:val="0056165D"/>
    <w:rsid w:val="0056302D"/>
    <w:rsid w:val="00563D3C"/>
    <w:rsid w:val="005650E2"/>
    <w:rsid w:val="0056720F"/>
    <w:rsid w:val="00567880"/>
    <w:rsid w:val="00567896"/>
    <w:rsid w:val="00570664"/>
    <w:rsid w:val="00570749"/>
    <w:rsid w:val="00570EB1"/>
    <w:rsid w:val="0057146A"/>
    <w:rsid w:val="00571AB3"/>
    <w:rsid w:val="00572058"/>
    <w:rsid w:val="005726AD"/>
    <w:rsid w:val="00572AF8"/>
    <w:rsid w:val="00574C06"/>
    <w:rsid w:val="0058100F"/>
    <w:rsid w:val="005810A2"/>
    <w:rsid w:val="005811D8"/>
    <w:rsid w:val="005827E1"/>
    <w:rsid w:val="00582B30"/>
    <w:rsid w:val="005841BA"/>
    <w:rsid w:val="005850F0"/>
    <w:rsid w:val="00585D38"/>
    <w:rsid w:val="00586D54"/>
    <w:rsid w:val="0059019D"/>
    <w:rsid w:val="005903A7"/>
    <w:rsid w:val="00590A58"/>
    <w:rsid w:val="005910A1"/>
    <w:rsid w:val="00591543"/>
    <w:rsid w:val="005918A6"/>
    <w:rsid w:val="0059236A"/>
    <w:rsid w:val="00592FCB"/>
    <w:rsid w:val="00593076"/>
    <w:rsid w:val="0059459D"/>
    <w:rsid w:val="00595315"/>
    <w:rsid w:val="00595554"/>
    <w:rsid w:val="00596C19"/>
    <w:rsid w:val="005A0CB6"/>
    <w:rsid w:val="005A1FF4"/>
    <w:rsid w:val="005A25ED"/>
    <w:rsid w:val="005A3BCC"/>
    <w:rsid w:val="005A42D7"/>
    <w:rsid w:val="005A56FC"/>
    <w:rsid w:val="005A67AB"/>
    <w:rsid w:val="005A6CF9"/>
    <w:rsid w:val="005A6FB5"/>
    <w:rsid w:val="005B01A0"/>
    <w:rsid w:val="005B238F"/>
    <w:rsid w:val="005B2CC4"/>
    <w:rsid w:val="005B2DA1"/>
    <w:rsid w:val="005B5A77"/>
    <w:rsid w:val="005B6C76"/>
    <w:rsid w:val="005C0096"/>
    <w:rsid w:val="005C0099"/>
    <w:rsid w:val="005C3D96"/>
    <w:rsid w:val="005C68EF"/>
    <w:rsid w:val="005C7F81"/>
    <w:rsid w:val="005D21FD"/>
    <w:rsid w:val="005D2E67"/>
    <w:rsid w:val="005D2FED"/>
    <w:rsid w:val="005D38D1"/>
    <w:rsid w:val="005D399F"/>
    <w:rsid w:val="005D4E37"/>
    <w:rsid w:val="005D7039"/>
    <w:rsid w:val="005D743E"/>
    <w:rsid w:val="005E00B2"/>
    <w:rsid w:val="005E0CA5"/>
    <w:rsid w:val="005E0F54"/>
    <w:rsid w:val="005E1505"/>
    <w:rsid w:val="005E269D"/>
    <w:rsid w:val="005E3764"/>
    <w:rsid w:val="005E4332"/>
    <w:rsid w:val="005E48D0"/>
    <w:rsid w:val="005E64E8"/>
    <w:rsid w:val="005E7099"/>
    <w:rsid w:val="005F0B29"/>
    <w:rsid w:val="005F1170"/>
    <w:rsid w:val="005F1775"/>
    <w:rsid w:val="005F3CE7"/>
    <w:rsid w:val="005F406C"/>
    <w:rsid w:val="005F4523"/>
    <w:rsid w:val="005F4783"/>
    <w:rsid w:val="005F49D2"/>
    <w:rsid w:val="005F54F1"/>
    <w:rsid w:val="005F5720"/>
    <w:rsid w:val="005F6194"/>
    <w:rsid w:val="00602172"/>
    <w:rsid w:val="00602210"/>
    <w:rsid w:val="0060411E"/>
    <w:rsid w:val="00604377"/>
    <w:rsid w:val="00604605"/>
    <w:rsid w:val="00604755"/>
    <w:rsid w:val="00606227"/>
    <w:rsid w:val="0060695A"/>
    <w:rsid w:val="006124F9"/>
    <w:rsid w:val="00612FAE"/>
    <w:rsid w:val="00612FC7"/>
    <w:rsid w:val="00613079"/>
    <w:rsid w:val="0061396E"/>
    <w:rsid w:val="00613D5F"/>
    <w:rsid w:val="00615BD9"/>
    <w:rsid w:val="00616E69"/>
    <w:rsid w:val="0062151E"/>
    <w:rsid w:val="00622549"/>
    <w:rsid w:val="00623759"/>
    <w:rsid w:val="00624706"/>
    <w:rsid w:val="00624A9E"/>
    <w:rsid w:val="00624CA6"/>
    <w:rsid w:val="00625347"/>
    <w:rsid w:val="006256E0"/>
    <w:rsid w:val="00626937"/>
    <w:rsid w:val="0062799C"/>
    <w:rsid w:val="00631181"/>
    <w:rsid w:val="00631310"/>
    <w:rsid w:val="00631810"/>
    <w:rsid w:val="00631FE8"/>
    <w:rsid w:val="006335DD"/>
    <w:rsid w:val="00634118"/>
    <w:rsid w:val="00634224"/>
    <w:rsid w:val="00635761"/>
    <w:rsid w:val="0063716D"/>
    <w:rsid w:val="00640A79"/>
    <w:rsid w:val="00640FDA"/>
    <w:rsid w:val="006415F2"/>
    <w:rsid w:val="00641A8D"/>
    <w:rsid w:val="00641C64"/>
    <w:rsid w:val="00641E2B"/>
    <w:rsid w:val="00642226"/>
    <w:rsid w:val="00642390"/>
    <w:rsid w:val="00642836"/>
    <w:rsid w:val="006436C3"/>
    <w:rsid w:val="00644052"/>
    <w:rsid w:val="00644124"/>
    <w:rsid w:val="0064444C"/>
    <w:rsid w:val="00644EAB"/>
    <w:rsid w:val="0064752B"/>
    <w:rsid w:val="006475C8"/>
    <w:rsid w:val="00650C1B"/>
    <w:rsid w:val="00652093"/>
    <w:rsid w:val="00652999"/>
    <w:rsid w:val="006541AD"/>
    <w:rsid w:val="00655A87"/>
    <w:rsid w:val="00655E76"/>
    <w:rsid w:val="00656042"/>
    <w:rsid w:val="0065677C"/>
    <w:rsid w:val="00660949"/>
    <w:rsid w:val="00660F4D"/>
    <w:rsid w:val="00660F58"/>
    <w:rsid w:val="0066128E"/>
    <w:rsid w:val="00662612"/>
    <w:rsid w:val="006626DE"/>
    <w:rsid w:val="00664AEE"/>
    <w:rsid w:val="00665977"/>
    <w:rsid w:val="00665EEA"/>
    <w:rsid w:val="006672AA"/>
    <w:rsid w:val="00670224"/>
    <w:rsid w:val="00670EA2"/>
    <w:rsid w:val="0067296E"/>
    <w:rsid w:val="00674BE3"/>
    <w:rsid w:val="00676ED5"/>
    <w:rsid w:val="00677467"/>
    <w:rsid w:val="00680863"/>
    <w:rsid w:val="006810D9"/>
    <w:rsid w:val="006815C9"/>
    <w:rsid w:val="00681D36"/>
    <w:rsid w:val="00685897"/>
    <w:rsid w:val="006858B2"/>
    <w:rsid w:val="006860D0"/>
    <w:rsid w:val="006871D2"/>
    <w:rsid w:val="0068779C"/>
    <w:rsid w:val="0069028A"/>
    <w:rsid w:val="00690312"/>
    <w:rsid w:val="0069366B"/>
    <w:rsid w:val="00693795"/>
    <w:rsid w:val="00694291"/>
    <w:rsid w:val="0069631E"/>
    <w:rsid w:val="0069643D"/>
    <w:rsid w:val="00696723"/>
    <w:rsid w:val="00697700"/>
    <w:rsid w:val="006A0B29"/>
    <w:rsid w:val="006A1037"/>
    <w:rsid w:val="006A1FBF"/>
    <w:rsid w:val="006A277E"/>
    <w:rsid w:val="006A2C54"/>
    <w:rsid w:val="006A5DE9"/>
    <w:rsid w:val="006A5EFC"/>
    <w:rsid w:val="006A675E"/>
    <w:rsid w:val="006B2CA3"/>
    <w:rsid w:val="006B42B4"/>
    <w:rsid w:val="006B4A74"/>
    <w:rsid w:val="006B6155"/>
    <w:rsid w:val="006B6181"/>
    <w:rsid w:val="006B6EBB"/>
    <w:rsid w:val="006B76A2"/>
    <w:rsid w:val="006C00A3"/>
    <w:rsid w:val="006C0A65"/>
    <w:rsid w:val="006C0F0D"/>
    <w:rsid w:val="006C17C6"/>
    <w:rsid w:val="006C1C96"/>
    <w:rsid w:val="006C1E0D"/>
    <w:rsid w:val="006C1F41"/>
    <w:rsid w:val="006C24CF"/>
    <w:rsid w:val="006C484D"/>
    <w:rsid w:val="006C4F10"/>
    <w:rsid w:val="006C5117"/>
    <w:rsid w:val="006C5288"/>
    <w:rsid w:val="006C5E66"/>
    <w:rsid w:val="006C63BB"/>
    <w:rsid w:val="006C65F9"/>
    <w:rsid w:val="006C6B63"/>
    <w:rsid w:val="006C6F06"/>
    <w:rsid w:val="006C775E"/>
    <w:rsid w:val="006D09DC"/>
    <w:rsid w:val="006D1A4F"/>
    <w:rsid w:val="006D326E"/>
    <w:rsid w:val="006D3EFC"/>
    <w:rsid w:val="006D52C5"/>
    <w:rsid w:val="006D58D5"/>
    <w:rsid w:val="006D7A46"/>
    <w:rsid w:val="006E0371"/>
    <w:rsid w:val="006E35D3"/>
    <w:rsid w:val="006E392D"/>
    <w:rsid w:val="006E43F6"/>
    <w:rsid w:val="006E4540"/>
    <w:rsid w:val="006E48CB"/>
    <w:rsid w:val="006E5937"/>
    <w:rsid w:val="006E64B9"/>
    <w:rsid w:val="006E7BFB"/>
    <w:rsid w:val="006F0B5D"/>
    <w:rsid w:val="006F1A5C"/>
    <w:rsid w:val="006F2738"/>
    <w:rsid w:val="006F4677"/>
    <w:rsid w:val="006F5AD3"/>
    <w:rsid w:val="006F5FD3"/>
    <w:rsid w:val="007006BE"/>
    <w:rsid w:val="00702BB8"/>
    <w:rsid w:val="00703013"/>
    <w:rsid w:val="00703A65"/>
    <w:rsid w:val="007063C0"/>
    <w:rsid w:val="00706437"/>
    <w:rsid w:val="0070680B"/>
    <w:rsid w:val="00707C21"/>
    <w:rsid w:val="00707D3A"/>
    <w:rsid w:val="00711AE5"/>
    <w:rsid w:val="00713000"/>
    <w:rsid w:val="00717397"/>
    <w:rsid w:val="0071784C"/>
    <w:rsid w:val="007213DB"/>
    <w:rsid w:val="00721839"/>
    <w:rsid w:val="00722632"/>
    <w:rsid w:val="0072308D"/>
    <w:rsid w:val="0072436B"/>
    <w:rsid w:val="00727170"/>
    <w:rsid w:val="00727D79"/>
    <w:rsid w:val="00730A46"/>
    <w:rsid w:val="00734313"/>
    <w:rsid w:val="00734EA5"/>
    <w:rsid w:val="00735BA7"/>
    <w:rsid w:val="00735CDB"/>
    <w:rsid w:val="00736236"/>
    <w:rsid w:val="00736952"/>
    <w:rsid w:val="00737F77"/>
    <w:rsid w:val="00740A04"/>
    <w:rsid w:val="007419BB"/>
    <w:rsid w:val="00745D5E"/>
    <w:rsid w:val="00745EB0"/>
    <w:rsid w:val="00746245"/>
    <w:rsid w:val="00746880"/>
    <w:rsid w:val="00746ACD"/>
    <w:rsid w:val="00750AD0"/>
    <w:rsid w:val="00752B92"/>
    <w:rsid w:val="00754ABB"/>
    <w:rsid w:val="00754D47"/>
    <w:rsid w:val="00755728"/>
    <w:rsid w:val="007557E0"/>
    <w:rsid w:val="00755FC1"/>
    <w:rsid w:val="007570F3"/>
    <w:rsid w:val="007574D1"/>
    <w:rsid w:val="0075758C"/>
    <w:rsid w:val="00762ACD"/>
    <w:rsid w:val="00763673"/>
    <w:rsid w:val="007638E0"/>
    <w:rsid w:val="00764583"/>
    <w:rsid w:val="007663F5"/>
    <w:rsid w:val="00770499"/>
    <w:rsid w:val="0077072C"/>
    <w:rsid w:val="0077124A"/>
    <w:rsid w:val="00772D2E"/>
    <w:rsid w:val="00773E67"/>
    <w:rsid w:val="007745D1"/>
    <w:rsid w:val="00774CAD"/>
    <w:rsid w:val="00775DB6"/>
    <w:rsid w:val="00777805"/>
    <w:rsid w:val="007813DE"/>
    <w:rsid w:val="007816EB"/>
    <w:rsid w:val="00781EC4"/>
    <w:rsid w:val="007824B7"/>
    <w:rsid w:val="007826D8"/>
    <w:rsid w:val="00783089"/>
    <w:rsid w:val="00783C69"/>
    <w:rsid w:val="00783C92"/>
    <w:rsid w:val="00783DDF"/>
    <w:rsid w:val="007854CF"/>
    <w:rsid w:val="007879A5"/>
    <w:rsid w:val="00791A90"/>
    <w:rsid w:val="0079273F"/>
    <w:rsid w:val="00793CE8"/>
    <w:rsid w:val="0079433B"/>
    <w:rsid w:val="00794A70"/>
    <w:rsid w:val="007954E6"/>
    <w:rsid w:val="00797FC3"/>
    <w:rsid w:val="007A1A4D"/>
    <w:rsid w:val="007A23A8"/>
    <w:rsid w:val="007A2643"/>
    <w:rsid w:val="007A2A08"/>
    <w:rsid w:val="007A46B8"/>
    <w:rsid w:val="007A5536"/>
    <w:rsid w:val="007A6F2E"/>
    <w:rsid w:val="007B0FA1"/>
    <w:rsid w:val="007B193A"/>
    <w:rsid w:val="007B54E2"/>
    <w:rsid w:val="007B560F"/>
    <w:rsid w:val="007B5BE2"/>
    <w:rsid w:val="007B60A4"/>
    <w:rsid w:val="007C000C"/>
    <w:rsid w:val="007C0565"/>
    <w:rsid w:val="007C12AA"/>
    <w:rsid w:val="007C33C5"/>
    <w:rsid w:val="007C37F9"/>
    <w:rsid w:val="007C3E12"/>
    <w:rsid w:val="007C406A"/>
    <w:rsid w:val="007C4280"/>
    <w:rsid w:val="007C4E07"/>
    <w:rsid w:val="007C518A"/>
    <w:rsid w:val="007C577F"/>
    <w:rsid w:val="007C57B5"/>
    <w:rsid w:val="007C5BCF"/>
    <w:rsid w:val="007D0CD7"/>
    <w:rsid w:val="007D2F3E"/>
    <w:rsid w:val="007D3377"/>
    <w:rsid w:val="007D3431"/>
    <w:rsid w:val="007D4457"/>
    <w:rsid w:val="007D5F3C"/>
    <w:rsid w:val="007D6550"/>
    <w:rsid w:val="007D6716"/>
    <w:rsid w:val="007D67E3"/>
    <w:rsid w:val="007D70E3"/>
    <w:rsid w:val="007E0B2F"/>
    <w:rsid w:val="007E1BEC"/>
    <w:rsid w:val="007E2660"/>
    <w:rsid w:val="007E3F1A"/>
    <w:rsid w:val="007E465A"/>
    <w:rsid w:val="007E470D"/>
    <w:rsid w:val="007E52B2"/>
    <w:rsid w:val="007E5544"/>
    <w:rsid w:val="007E73C8"/>
    <w:rsid w:val="007E756E"/>
    <w:rsid w:val="007F1560"/>
    <w:rsid w:val="007F1A24"/>
    <w:rsid w:val="007F1EFB"/>
    <w:rsid w:val="007F419F"/>
    <w:rsid w:val="007F4BD8"/>
    <w:rsid w:val="007F4D3D"/>
    <w:rsid w:val="007F50DA"/>
    <w:rsid w:val="007F6683"/>
    <w:rsid w:val="007F6C56"/>
    <w:rsid w:val="00802F64"/>
    <w:rsid w:val="00803CF2"/>
    <w:rsid w:val="0080593D"/>
    <w:rsid w:val="00805A17"/>
    <w:rsid w:val="00805EA5"/>
    <w:rsid w:val="00806D67"/>
    <w:rsid w:val="00810B74"/>
    <w:rsid w:val="00811EB3"/>
    <w:rsid w:val="00812058"/>
    <w:rsid w:val="00812D66"/>
    <w:rsid w:val="00812E81"/>
    <w:rsid w:val="00812EF5"/>
    <w:rsid w:val="00813795"/>
    <w:rsid w:val="00813D5D"/>
    <w:rsid w:val="00814BEF"/>
    <w:rsid w:val="0081520F"/>
    <w:rsid w:val="00816D80"/>
    <w:rsid w:val="00817F8B"/>
    <w:rsid w:val="00821450"/>
    <w:rsid w:val="00821C71"/>
    <w:rsid w:val="00822023"/>
    <w:rsid w:val="0082250B"/>
    <w:rsid w:val="0082353C"/>
    <w:rsid w:val="008255B2"/>
    <w:rsid w:val="00825F3D"/>
    <w:rsid w:val="00827E99"/>
    <w:rsid w:val="00830D23"/>
    <w:rsid w:val="00831850"/>
    <w:rsid w:val="00832107"/>
    <w:rsid w:val="00833B40"/>
    <w:rsid w:val="00833C18"/>
    <w:rsid w:val="00833E3E"/>
    <w:rsid w:val="00833E88"/>
    <w:rsid w:val="0083405F"/>
    <w:rsid w:val="0083467A"/>
    <w:rsid w:val="00834A4C"/>
    <w:rsid w:val="00834BD3"/>
    <w:rsid w:val="00834DE3"/>
    <w:rsid w:val="0083640D"/>
    <w:rsid w:val="0083752A"/>
    <w:rsid w:val="00840912"/>
    <w:rsid w:val="00840E27"/>
    <w:rsid w:val="00841224"/>
    <w:rsid w:val="00841F84"/>
    <w:rsid w:val="00842BBC"/>
    <w:rsid w:val="00845596"/>
    <w:rsid w:val="00845FAB"/>
    <w:rsid w:val="0084652C"/>
    <w:rsid w:val="008472A3"/>
    <w:rsid w:val="0085105C"/>
    <w:rsid w:val="0085472E"/>
    <w:rsid w:val="00855003"/>
    <w:rsid w:val="008555C7"/>
    <w:rsid w:val="0085592E"/>
    <w:rsid w:val="00855DAD"/>
    <w:rsid w:val="0085654E"/>
    <w:rsid w:val="00856F13"/>
    <w:rsid w:val="008601A2"/>
    <w:rsid w:val="00861165"/>
    <w:rsid w:val="00862048"/>
    <w:rsid w:val="00863627"/>
    <w:rsid w:val="00863840"/>
    <w:rsid w:val="00863CC7"/>
    <w:rsid w:val="00863E9A"/>
    <w:rsid w:val="00865996"/>
    <w:rsid w:val="008661F9"/>
    <w:rsid w:val="00866876"/>
    <w:rsid w:val="00867542"/>
    <w:rsid w:val="00870345"/>
    <w:rsid w:val="00870741"/>
    <w:rsid w:val="00872A5F"/>
    <w:rsid w:val="0087362D"/>
    <w:rsid w:val="00873B95"/>
    <w:rsid w:val="00873F3F"/>
    <w:rsid w:val="008758DA"/>
    <w:rsid w:val="008763EC"/>
    <w:rsid w:val="00876B8C"/>
    <w:rsid w:val="00877C1C"/>
    <w:rsid w:val="008808B4"/>
    <w:rsid w:val="00881605"/>
    <w:rsid w:val="00882DBA"/>
    <w:rsid w:val="00883072"/>
    <w:rsid w:val="008848C2"/>
    <w:rsid w:val="0088491C"/>
    <w:rsid w:val="00885B3F"/>
    <w:rsid w:val="00887C7B"/>
    <w:rsid w:val="008910C4"/>
    <w:rsid w:val="008919A1"/>
    <w:rsid w:val="00891A3F"/>
    <w:rsid w:val="00891D0C"/>
    <w:rsid w:val="00891F7B"/>
    <w:rsid w:val="008920E4"/>
    <w:rsid w:val="008921A6"/>
    <w:rsid w:val="00893482"/>
    <w:rsid w:val="00893829"/>
    <w:rsid w:val="00893C76"/>
    <w:rsid w:val="008956D0"/>
    <w:rsid w:val="00896165"/>
    <w:rsid w:val="00896D10"/>
    <w:rsid w:val="00896EAF"/>
    <w:rsid w:val="00897E89"/>
    <w:rsid w:val="008A3F67"/>
    <w:rsid w:val="008A47B9"/>
    <w:rsid w:val="008A59F3"/>
    <w:rsid w:val="008B0F4D"/>
    <w:rsid w:val="008B1BB8"/>
    <w:rsid w:val="008B1FE6"/>
    <w:rsid w:val="008B2354"/>
    <w:rsid w:val="008B23CB"/>
    <w:rsid w:val="008B2923"/>
    <w:rsid w:val="008B2AAE"/>
    <w:rsid w:val="008B4050"/>
    <w:rsid w:val="008B4409"/>
    <w:rsid w:val="008B4BFD"/>
    <w:rsid w:val="008B517F"/>
    <w:rsid w:val="008B6A2D"/>
    <w:rsid w:val="008B6B49"/>
    <w:rsid w:val="008B6D5E"/>
    <w:rsid w:val="008B73F6"/>
    <w:rsid w:val="008C02CC"/>
    <w:rsid w:val="008C0817"/>
    <w:rsid w:val="008C0A19"/>
    <w:rsid w:val="008C1045"/>
    <w:rsid w:val="008C1059"/>
    <w:rsid w:val="008C157B"/>
    <w:rsid w:val="008C1B1E"/>
    <w:rsid w:val="008C2535"/>
    <w:rsid w:val="008C37EA"/>
    <w:rsid w:val="008C4C54"/>
    <w:rsid w:val="008C628B"/>
    <w:rsid w:val="008C6552"/>
    <w:rsid w:val="008C699A"/>
    <w:rsid w:val="008C6D12"/>
    <w:rsid w:val="008C6E42"/>
    <w:rsid w:val="008D000D"/>
    <w:rsid w:val="008D01D6"/>
    <w:rsid w:val="008D1F85"/>
    <w:rsid w:val="008D2781"/>
    <w:rsid w:val="008D36B2"/>
    <w:rsid w:val="008D4113"/>
    <w:rsid w:val="008D48AB"/>
    <w:rsid w:val="008D66E2"/>
    <w:rsid w:val="008D6A41"/>
    <w:rsid w:val="008D757F"/>
    <w:rsid w:val="008E02C6"/>
    <w:rsid w:val="008E1B8C"/>
    <w:rsid w:val="008E1E3D"/>
    <w:rsid w:val="008E32C3"/>
    <w:rsid w:val="008E36C6"/>
    <w:rsid w:val="008E71B5"/>
    <w:rsid w:val="008E730F"/>
    <w:rsid w:val="008F0A21"/>
    <w:rsid w:val="008F269D"/>
    <w:rsid w:val="008F3628"/>
    <w:rsid w:val="008F4B25"/>
    <w:rsid w:val="008F5DB4"/>
    <w:rsid w:val="008F67B4"/>
    <w:rsid w:val="009015DD"/>
    <w:rsid w:val="00901A52"/>
    <w:rsid w:val="009035A2"/>
    <w:rsid w:val="0090383A"/>
    <w:rsid w:val="00904374"/>
    <w:rsid w:val="00904DAB"/>
    <w:rsid w:val="00904F27"/>
    <w:rsid w:val="00907AAC"/>
    <w:rsid w:val="00907EA3"/>
    <w:rsid w:val="009122E2"/>
    <w:rsid w:val="00912720"/>
    <w:rsid w:val="009137E0"/>
    <w:rsid w:val="00914EFC"/>
    <w:rsid w:val="00916C41"/>
    <w:rsid w:val="00917333"/>
    <w:rsid w:val="00921020"/>
    <w:rsid w:val="00921D91"/>
    <w:rsid w:val="009221BA"/>
    <w:rsid w:val="00923D77"/>
    <w:rsid w:val="00925AE2"/>
    <w:rsid w:val="00926A02"/>
    <w:rsid w:val="00930919"/>
    <w:rsid w:val="0093191F"/>
    <w:rsid w:val="00932206"/>
    <w:rsid w:val="00932699"/>
    <w:rsid w:val="009337E2"/>
    <w:rsid w:val="00933EF6"/>
    <w:rsid w:val="009342E6"/>
    <w:rsid w:val="009357CE"/>
    <w:rsid w:val="00935F2E"/>
    <w:rsid w:val="009369BB"/>
    <w:rsid w:val="00936E95"/>
    <w:rsid w:val="009377C9"/>
    <w:rsid w:val="009400AB"/>
    <w:rsid w:val="00940E48"/>
    <w:rsid w:val="0094156F"/>
    <w:rsid w:val="00942833"/>
    <w:rsid w:val="009428AF"/>
    <w:rsid w:val="00944CC0"/>
    <w:rsid w:val="0094542B"/>
    <w:rsid w:val="00950C3D"/>
    <w:rsid w:val="00951DB0"/>
    <w:rsid w:val="009532B6"/>
    <w:rsid w:val="0095761D"/>
    <w:rsid w:val="009601D1"/>
    <w:rsid w:val="0096030A"/>
    <w:rsid w:val="009605B4"/>
    <w:rsid w:val="009623E2"/>
    <w:rsid w:val="009625DF"/>
    <w:rsid w:val="00963F44"/>
    <w:rsid w:val="0096451E"/>
    <w:rsid w:val="00964823"/>
    <w:rsid w:val="00964B4E"/>
    <w:rsid w:val="009650E4"/>
    <w:rsid w:val="00965AE4"/>
    <w:rsid w:val="00966E25"/>
    <w:rsid w:val="00967935"/>
    <w:rsid w:val="00967A0D"/>
    <w:rsid w:val="009719A9"/>
    <w:rsid w:val="0097294E"/>
    <w:rsid w:val="00972B4C"/>
    <w:rsid w:val="00973D54"/>
    <w:rsid w:val="00974D7A"/>
    <w:rsid w:val="00977622"/>
    <w:rsid w:val="0098014B"/>
    <w:rsid w:val="009818DD"/>
    <w:rsid w:val="0098302A"/>
    <w:rsid w:val="0098495D"/>
    <w:rsid w:val="0098584D"/>
    <w:rsid w:val="009863FA"/>
    <w:rsid w:val="009872DB"/>
    <w:rsid w:val="00990511"/>
    <w:rsid w:val="009909C0"/>
    <w:rsid w:val="00991B57"/>
    <w:rsid w:val="0099205D"/>
    <w:rsid w:val="00993585"/>
    <w:rsid w:val="00993AEE"/>
    <w:rsid w:val="00993CEE"/>
    <w:rsid w:val="0099520D"/>
    <w:rsid w:val="00995379"/>
    <w:rsid w:val="009966C2"/>
    <w:rsid w:val="00996790"/>
    <w:rsid w:val="00996F5A"/>
    <w:rsid w:val="009976A9"/>
    <w:rsid w:val="009A139A"/>
    <w:rsid w:val="009A28C5"/>
    <w:rsid w:val="009A3B51"/>
    <w:rsid w:val="009A49A8"/>
    <w:rsid w:val="009A527B"/>
    <w:rsid w:val="009A5371"/>
    <w:rsid w:val="009A7195"/>
    <w:rsid w:val="009B078A"/>
    <w:rsid w:val="009B09A7"/>
    <w:rsid w:val="009B0B15"/>
    <w:rsid w:val="009B2510"/>
    <w:rsid w:val="009B27E1"/>
    <w:rsid w:val="009B3EE6"/>
    <w:rsid w:val="009B47EB"/>
    <w:rsid w:val="009B63B7"/>
    <w:rsid w:val="009B73D2"/>
    <w:rsid w:val="009C0D0A"/>
    <w:rsid w:val="009C106D"/>
    <w:rsid w:val="009C34DE"/>
    <w:rsid w:val="009C3CEC"/>
    <w:rsid w:val="009C4529"/>
    <w:rsid w:val="009C5163"/>
    <w:rsid w:val="009C54C3"/>
    <w:rsid w:val="009C5510"/>
    <w:rsid w:val="009C6443"/>
    <w:rsid w:val="009C6CBE"/>
    <w:rsid w:val="009C7728"/>
    <w:rsid w:val="009C7C2D"/>
    <w:rsid w:val="009C7E29"/>
    <w:rsid w:val="009D05E0"/>
    <w:rsid w:val="009D1179"/>
    <w:rsid w:val="009D18D8"/>
    <w:rsid w:val="009D1B4C"/>
    <w:rsid w:val="009D22B1"/>
    <w:rsid w:val="009D246D"/>
    <w:rsid w:val="009D556F"/>
    <w:rsid w:val="009D63BF"/>
    <w:rsid w:val="009D72F8"/>
    <w:rsid w:val="009D74E3"/>
    <w:rsid w:val="009D7567"/>
    <w:rsid w:val="009E095A"/>
    <w:rsid w:val="009E306C"/>
    <w:rsid w:val="009E41E2"/>
    <w:rsid w:val="009E5CAC"/>
    <w:rsid w:val="009F13F0"/>
    <w:rsid w:val="009F35B9"/>
    <w:rsid w:val="009F4F50"/>
    <w:rsid w:val="009F4FAF"/>
    <w:rsid w:val="009F5D2F"/>
    <w:rsid w:val="009F6C63"/>
    <w:rsid w:val="00A003F9"/>
    <w:rsid w:val="00A01423"/>
    <w:rsid w:val="00A01C64"/>
    <w:rsid w:val="00A02E01"/>
    <w:rsid w:val="00A02E6F"/>
    <w:rsid w:val="00A030F0"/>
    <w:rsid w:val="00A039F2"/>
    <w:rsid w:val="00A03F42"/>
    <w:rsid w:val="00A04298"/>
    <w:rsid w:val="00A05408"/>
    <w:rsid w:val="00A0615E"/>
    <w:rsid w:val="00A0633D"/>
    <w:rsid w:val="00A067E8"/>
    <w:rsid w:val="00A06B9D"/>
    <w:rsid w:val="00A07018"/>
    <w:rsid w:val="00A07AD1"/>
    <w:rsid w:val="00A10E70"/>
    <w:rsid w:val="00A13A34"/>
    <w:rsid w:val="00A14B0F"/>
    <w:rsid w:val="00A17533"/>
    <w:rsid w:val="00A20647"/>
    <w:rsid w:val="00A21EBF"/>
    <w:rsid w:val="00A22C69"/>
    <w:rsid w:val="00A23543"/>
    <w:rsid w:val="00A23973"/>
    <w:rsid w:val="00A25063"/>
    <w:rsid w:val="00A25827"/>
    <w:rsid w:val="00A261FE"/>
    <w:rsid w:val="00A26744"/>
    <w:rsid w:val="00A279AB"/>
    <w:rsid w:val="00A30E2E"/>
    <w:rsid w:val="00A31D98"/>
    <w:rsid w:val="00A31DB9"/>
    <w:rsid w:val="00A342F6"/>
    <w:rsid w:val="00A346FF"/>
    <w:rsid w:val="00A35E90"/>
    <w:rsid w:val="00A3739C"/>
    <w:rsid w:val="00A4243B"/>
    <w:rsid w:val="00A438D2"/>
    <w:rsid w:val="00A4489F"/>
    <w:rsid w:val="00A44E62"/>
    <w:rsid w:val="00A452A5"/>
    <w:rsid w:val="00A462FD"/>
    <w:rsid w:val="00A46368"/>
    <w:rsid w:val="00A4751E"/>
    <w:rsid w:val="00A50286"/>
    <w:rsid w:val="00A51AD2"/>
    <w:rsid w:val="00A51CDC"/>
    <w:rsid w:val="00A51DFB"/>
    <w:rsid w:val="00A52A0D"/>
    <w:rsid w:val="00A52DC9"/>
    <w:rsid w:val="00A5380D"/>
    <w:rsid w:val="00A53ABF"/>
    <w:rsid w:val="00A560A8"/>
    <w:rsid w:val="00A61692"/>
    <w:rsid w:val="00A625D4"/>
    <w:rsid w:val="00A62D6E"/>
    <w:rsid w:val="00A65E49"/>
    <w:rsid w:val="00A67C59"/>
    <w:rsid w:val="00A70581"/>
    <w:rsid w:val="00A7235D"/>
    <w:rsid w:val="00A72AFF"/>
    <w:rsid w:val="00A736C8"/>
    <w:rsid w:val="00A738C6"/>
    <w:rsid w:val="00A73B9D"/>
    <w:rsid w:val="00A80BD4"/>
    <w:rsid w:val="00A81C99"/>
    <w:rsid w:val="00A82C38"/>
    <w:rsid w:val="00A8366C"/>
    <w:rsid w:val="00A84817"/>
    <w:rsid w:val="00A8791F"/>
    <w:rsid w:val="00A90743"/>
    <w:rsid w:val="00A90D6C"/>
    <w:rsid w:val="00A91482"/>
    <w:rsid w:val="00A91567"/>
    <w:rsid w:val="00A916A7"/>
    <w:rsid w:val="00A91870"/>
    <w:rsid w:val="00A92E7A"/>
    <w:rsid w:val="00A92F93"/>
    <w:rsid w:val="00A93178"/>
    <w:rsid w:val="00A93F10"/>
    <w:rsid w:val="00A946BB"/>
    <w:rsid w:val="00A94890"/>
    <w:rsid w:val="00A953BD"/>
    <w:rsid w:val="00A95B55"/>
    <w:rsid w:val="00A95E52"/>
    <w:rsid w:val="00A97D5B"/>
    <w:rsid w:val="00AA2CF1"/>
    <w:rsid w:val="00AA2F98"/>
    <w:rsid w:val="00AA4CE9"/>
    <w:rsid w:val="00AA5BB4"/>
    <w:rsid w:val="00AA744F"/>
    <w:rsid w:val="00AB0EB5"/>
    <w:rsid w:val="00AB2540"/>
    <w:rsid w:val="00AB2F02"/>
    <w:rsid w:val="00AB6C85"/>
    <w:rsid w:val="00AC0790"/>
    <w:rsid w:val="00AC0D6C"/>
    <w:rsid w:val="00AC0D9F"/>
    <w:rsid w:val="00AC2B4F"/>
    <w:rsid w:val="00AC3D17"/>
    <w:rsid w:val="00AC60C4"/>
    <w:rsid w:val="00AC66AE"/>
    <w:rsid w:val="00AD3FC3"/>
    <w:rsid w:val="00AD4887"/>
    <w:rsid w:val="00AD4D50"/>
    <w:rsid w:val="00AD5C25"/>
    <w:rsid w:val="00AD60EC"/>
    <w:rsid w:val="00AD6DC5"/>
    <w:rsid w:val="00AD77E6"/>
    <w:rsid w:val="00AE01B1"/>
    <w:rsid w:val="00AE1842"/>
    <w:rsid w:val="00AE30C6"/>
    <w:rsid w:val="00AE37FA"/>
    <w:rsid w:val="00AE3EFE"/>
    <w:rsid w:val="00AE59C5"/>
    <w:rsid w:val="00AE68F3"/>
    <w:rsid w:val="00AE6A09"/>
    <w:rsid w:val="00AE725E"/>
    <w:rsid w:val="00AE7712"/>
    <w:rsid w:val="00AF05E0"/>
    <w:rsid w:val="00AF0957"/>
    <w:rsid w:val="00AF0F0E"/>
    <w:rsid w:val="00AF107D"/>
    <w:rsid w:val="00AF16C5"/>
    <w:rsid w:val="00AF240B"/>
    <w:rsid w:val="00AF314F"/>
    <w:rsid w:val="00AF4C18"/>
    <w:rsid w:val="00AF6E5D"/>
    <w:rsid w:val="00AF7CFC"/>
    <w:rsid w:val="00B002B6"/>
    <w:rsid w:val="00B00933"/>
    <w:rsid w:val="00B00ACE"/>
    <w:rsid w:val="00B00BB4"/>
    <w:rsid w:val="00B04CF1"/>
    <w:rsid w:val="00B061D0"/>
    <w:rsid w:val="00B065E8"/>
    <w:rsid w:val="00B10321"/>
    <w:rsid w:val="00B1121F"/>
    <w:rsid w:val="00B117F8"/>
    <w:rsid w:val="00B1234C"/>
    <w:rsid w:val="00B127F7"/>
    <w:rsid w:val="00B15D8A"/>
    <w:rsid w:val="00B17FA9"/>
    <w:rsid w:val="00B203FA"/>
    <w:rsid w:val="00B20986"/>
    <w:rsid w:val="00B22285"/>
    <w:rsid w:val="00B23597"/>
    <w:rsid w:val="00B239B3"/>
    <w:rsid w:val="00B23E06"/>
    <w:rsid w:val="00B25199"/>
    <w:rsid w:val="00B258CA"/>
    <w:rsid w:val="00B263C4"/>
    <w:rsid w:val="00B267E3"/>
    <w:rsid w:val="00B268A1"/>
    <w:rsid w:val="00B26D07"/>
    <w:rsid w:val="00B30873"/>
    <w:rsid w:val="00B30911"/>
    <w:rsid w:val="00B30E4C"/>
    <w:rsid w:val="00B315AA"/>
    <w:rsid w:val="00B31864"/>
    <w:rsid w:val="00B319B4"/>
    <w:rsid w:val="00B320AF"/>
    <w:rsid w:val="00B33EF3"/>
    <w:rsid w:val="00B33F36"/>
    <w:rsid w:val="00B34534"/>
    <w:rsid w:val="00B34F8B"/>
    <w:rsid w:val="00B361D4"/>
    <w:rsid w:val="00B36F80"/>
    <w:rsid w:val="00B41A9C"/>
    <w:rsid w:val="00B4247A"/>
    <w:rsid w:val="00B42F4F"/>
    <w:rsid w:val="00B458E9"/>
    <w:rsid w:val="00B45C2A"/>
    <w:rsid w:val="00B460B5"/>
    <w:rsid w:val="00B468E7"/>
    <w:rsid w:val="00B46BF2"/>
    <w:rsid w:val="00B470C9"/>
    <w:rsid w:val="00B5283B"/>
    <w:rsid w:val="00B540E9"/>
    <w:rsid w:val="00B54A29"/>
    <w:rsid w:val="00B54C33"/>
    <w:rsid w:val="00B567BB"/>
    <w:rsid w:val="00B57F4D"/>
    <w:rsid w:val="00B61ADE"/>
    <w:rsid w:val="00B625F4"/>
    <w:rsid w:val="00B62AA0"/>
    <w:rsid w:val="00B639CB"/>
    <w:rsid w:val="00B63D5E"/>
    <w:rsid w:val="00B658C5"/>
    <w:rsid w:val="00B72B0B"/>
    <w:rsid w:val="00B73007"/>
    <w:rsid w:val="00B744E3"/>
    <w:rsid w:val="00B75ACA"/>
    <w:rsid w:val="00B765B9"/>
    <w:rsid w:val="00B81210"/>
    <w:rsid w:val="00B825BC"/>
    <w:rsid w:val="00B8377A"/>
    <w:rsid w:val="00B844E9"/>
    <w:rsid w:val="00B8479A"/>
    <w:rsid w:val="00B84F75"/>
    <w:rsid w:val="00B865C0"/>
    <w:rsid w:val="00B868EE"/>
    <w:rsid w:val="00B90512"/>
    <w:rsid w:val="00B90D6D"/>
    <w:rsid w:val="00B91E84"/>
    <w:rsid w:val="00B94417"/>
    <w:rsid w:val="00B95A54"/>
    <w:rsid w:val="00B961AC"/>
    <w:rsid w:val="00B96814"/>
    <w:rsid w:val="00B97B8F"/>
    <w:rsid w:val="00BA451B"/>
    <w:rsid w:val="00BA4D24"/>
    <w:rsid w:val="00BA5464"/>
    <w:rsid w:val="00BA6F65"/>
    <w:rsid w:val="00BA71EA"/>
    <w:rsid w:val="00BA7BC6"/>
    <w:rsid w:val="00BA7CF3"/>
    <w:rsid w:val="00BB13C5"/>
    <w:rsid w:val="00BB1897"/>
    <w:rsid w:val="00BB3107"/>
    <w:rsid w:val="00BB3DFA"/>
    <w:rsid w:val="00BC0341"/>
    <w:rsid w:val="00BC139D"/>
    <w:rsid w:val="00BC338E"/>
    <w:rsid w:val="00BC3894"/>
    <w:rsid w:val="00BC46F4"/>
    <w:rsid w:val="00BC6FD2"/>
    <w:rsid w:val="00BC771C"/>
    <w:rsid w:val="00BC781D"/>
    <w:rsid w:val="00BD0881"/>
    <w:rsid w:val="00BD1EE2"/>
    <w:rsid w:val="00BD1F36"/>
    <w:rsid w:val="00BD37F4"/>
    <w:rsid w:val="00BD416E"/>
    <w:rsid w:val="00BD4F71"/>
    <w:rsid w:val="00BD5311"/>
    <w:rsid w:val="00BD56CB"/>
    <w:rsid w:val="00BE2BC7"/>
    <w:rsid w:val="00BE3011"/>
    <w:rsid w:val="00BE3501"/>
    <w:rsid w:val="00BE383E"/>
    <w:rsid w:val="00BE5E0C"/>
    <w:rsid w:val="00BE6CEB"/>
    <w:rsid w:val="00BF0D09"/>
    <w:rsid w:val="00BF276C"/>
    <w:rsid w:val="00BF3183"/>
    <w:rsid w:val="00BF32AB"/>
    <w:rsid w:val="00BF47D1"/>
    <w:rsid w:val="00BF577A"/>
    <w:rsid w:val="00BF5BAE"/>
    <w:rsid w:val="00BF74E1"/>
    <w:rsid w:val="00C01B2D"/>
    <w:rsid w:val="00C04AB9"/>
    <w:rsid w:val="00C04C74"/>
    <w:rsid w:val="00C059AD"/>
    <w:rsid w:val="00C069F3"/>
    <w:rsid w:val="00C07B32"/>
    <w:rsid w:val="00C07F35"/>
    <w:rsid w:val="00C10281"/>
    <w:rsid w:val="00C1056B"/>
    <w:rsid w:val="00C11112"/>
    <w:rsid w:val="00C116B4"/>
    <w:rsid w:val="00C1300B"/>
    <w:rsid w:val="00C14718"/>
    <w:rsid w:val="00C14AE0"/>
    <w:rsid w:val="00C14D34"/>
    <w:rsid w:val="00C1621E"/>
    <w:rsid w:val="00C1681F"/>
    <w:rsid w:val="00C17010"/>
    <w:rsid w:val="00C200F4"/>
    <w:rsid w:val="00C20941"/>
    <w:rsid w:val="00C22087"/>
    <w:rsid w:val="00C22A34"/>
    <w:rsid w:val="00C24B00"/>
    <w:rsid w:val="00C25BE0"/>
    <w:rsid w:val="00C267ED"/>
    <w:rsid w:val="00C27000"/>
    <w:rsid w:val="00C321E3"/>
    <w:rsid w:val="00C329DD"/>
    <w:rsid w:val="00C336BA"/>
    <w:rsid w:val="00C33AA2"/>
    <w:rsid w:val="00C33F0B"/>
    <w:rsid w:val="00C34BAB"/>
    <w:rsid w:val="00C3705F"/>
    <w:rsid w:val="00C40580"/>
    <w:rsid w:val="00C408CC"/>
    <w:rsid w:val="00C43FD1"/>
    <w:rsid w:val="00C45877"/>
    <w:rsid w:val="00C45A47"/>
    <w:rsid w:val="00C45DC9"/>
    <w:rsid w:val="00C50B54"/>
    <w:rsid w:val="00C50DB0"/>
    <w:rsid w:val="00C5269A"/>
    <w:rsid w:val="00C532AA"/>
    <w:rsid w:val="00C548B9"/>
    <w:rsid w:val="00C549C2"/>
    <w:rsid w:val="00C5618F"/>
    <w:rsid w:val="00C61F92"/>
    <w:rsid w:val="00C62221"/>
    <w:rsid w:val="00C625B9"/>
    <w:rsid w:val="00C66745"/>
    <w:rsid w:val="00C70802"/>
    <w:rsid w:val="00C71490"/>
    <w:rsid w:val="00C721DD"/>
    <w:rsid w:val="00C72A8C"/>
    <w:rsid w:val="00C74BC3"/>
    <w:rsid w:val="00C75378"/>
    <w:rsid w:val="00C76B2A"/>
    <w:rsid w:val="00C775ED"/>
    <w:rsid w:val="00C805D8"/>
    <w:rsid w:val="00C80DE3"/>
    <w:rsid w:val="00C83354"/>
    <w:rsid w:val="00C84BD6"/>
    <w:rsid w:val="00C85324"/>
    <w:rsid w:val="00C8562A"/>
    <w:rsid w:val="00C85678"/>
    <w:rsid w:val="00C87973"/>
    <w:rsid w:val="00C90122"/>
    <w:rsid w:val="00C90345"/>
    <w:rsid w:val="00C90517"/>
    <w:rsid w:val="00C9056E"/>
    <w:rsid w:val="00C9124D"/>
    <w:rsid w:val="00C918E0"/>
    <w:rsid w:val="00C91DF3"/>
    <w:rsid w:val="00C93540"/>
    <w:rsid w:val="00C945FD"/>
    <w:rsid w:val="00C95004"/>
    <w:rsid w:val="00C96568"/>
    <w:rsid w:val="00C96E7E"/>
    <w:rsid w:val="00C9771F"/>
    <w:rsid w:val="00C97985"/>
    <w:rsid w:val="00CA0AE6"/>
    <w:rsid w:val="00CA13BE"/>
    <w:rsid w:val="00CA1478"/>
    <w:rsid w:val="00CA1E25"/>
    <w:rsid w:val="00CA2CE3"/>
    <w:rsid w:val="00CA2D5A"/>
    <w:rsid w:val="00CA34FC"/>
    <w:rsid w:val="00CA4E78"/>
    <w:rsid w:val="00CA5F64"/>
    <w:rsid w:val="00CA7784"/>
    <w:rsid w:val="00CB30CA"/>
    <w:rsid w:val="00CB5315"/>
    <w:rsid w:val="00CB6DD8"/>
    <w:rsid w:val="00CB7ED0"/>
    <w:rsid w:val="00CC0A59"/>
    <w:rsid w:val="00CC0E22"/>
    <w:rsid w:val="00CC0FD7"/>
    <w:rsid w:val="00CC120D"/>
    <w:rsid w:val="00CC18A2"/>
    <w:rsid w:val="00CC1A6D"/>
    <w:rsid w:val="00CC1EBB"/>
    <w:rsid w:val="00CC20B4"/>
    <w:rsid w:val="00CC2A81"/>
    <w:rsid w:val="00CC3192"/>
    <w:rsid w:val="00CC3E3E"/>
    <w:rsid w:val="00CC5C01"/>
    <w:rsid w:val="00CC5EEA"/>
    <w:rsid w:val="00CC68E0"/>
    <w:rsid w:val="00CC6EF5"/>
    <w:rsid w:val="00CC7FA3"/>
    <w:rsid w:val="00CD0759"/>
    <w:rsid w:val="00CD0BC1"/>
    <w:rsid w:val="00CD0D87"/>
    <w:rsid w:val="00CD236A"/>
    <w:rsid w:val="00CD367B"/>
    <w:rsid w:val="00CD4017"/>
    <w:rsid w:val="00CD544C"/>
    <w:rsid w:val="00CD5CAD"/>
    <w:rsid w:val="00CD7AD8"/>
    <w:rsid w:val="00CE0F2B"/>
    <w:rsid w:val="00CE0F9A"/>
    <w:rsid w:val="00CE1EEE"/>
    <w:rsid w:val="00CE3313"/>
    <w:rsid w:val="00CE4596"/>
    <w:rsid w:val="00CE4CEC"/>
    <w:rsid w:val="00CE660C"/>
    <w:rsid w:val="00CE76A0"/>
    <w:rsid w:val="00CE7982"/>
    <w:rsid w:val="00CF1529"/>
    <w:rsid w:val="00CF16BA"/>
    <w:rsid w:val="00CF1CEA"/>
    <w:rsid w:val="00CF243D"/>
    <w:rsid w:val="00CF29CD"/>
    <w:rsid w:val="00CF2EFF"/>
    <w:rsid w:val="00CF33FB"/>
    <w:rsid w:val="00CF7167"/>
    <w:rsid w:val="00D00238"/>
    <w:rsid w:val="00D00318"/>
    <w:rsid w:val="00D01E25"/>
    <w:rsid w:val="00D02273"/>
    <w:rsid w:val="00D06013"/>
    <w:rsid w:val="00D060C2"/>
    <w:rsid w:val="00D061D8"/>
    <w:rsid w:val="00D063F0"/>
    <w:rsid w:val="00D06AEC"/>
    <w:rsid w:val="00D0786B"/>
    <w:rsid w:val="00D07E31"/>
    <w:rsid w:val="00D07F7D"/>
    <w:rsid w:val="00D12004"/>
    <w:rsid w:val="00D12592"/>
    <w:rsid w:val="00D1264C"/>
    <w:rsid w:val="00D13921"/>
    <w:rsid w:val="00D13BA0"/>
    <w:rsid w:val="00D155FB"/>
    <w:rsid w:val="00D17666"/>
    <w:rsid w:val="00D20590"/>
    <w:rsid w:val="00D22553"/>
    <w:rsid w:val="00D25D7B"/>
    <w:rsid w:val="00D25FE8"/>
    <w:rsid w:val="00D26376"/>
    <w:rsid w:val="00D26B81"/>
    <w:rsid w:val="00D308F0"/>
    <w:rsid w:val="00D30DCC"/>
    <w:rsid w:val="00D31F3A"/>
    <w:rsid w:val="00D3236E"/>
    <w:rsid w:val="00D32815"/>
    <w:rsid w:val="00D33219"/>
    <w:rsid w:val="00D340FC"/>
    <w:rsid w:val="00D354C7"/>
    <w:rsid w:val="00D437A3"/>
    <w:rsid w:val="00D43FCC"/>
    <w:rsid w:val="00D44ED6"/>
    <w:rsid w:val="00D474BE"/>
    <w:rsid w:val="00D477A0"/>
    <w:rsid w:val="00D50187"/>
    <w:rsid w:val="00D52343"/>
    <w:rsid w:val="00D53369"/>
    <w:rsid w:val="00D53B68"/>
    <w:rsid w:val="00D542D9"/>
    <w:rsid w:val="00D5500F"/>
    <w:rsid w:val="00D555B2"/>
    <w:rsid w:val="00D55FFC"/>
    <w:rsid w:val="00D57061"/>
    <w:rsid w:val="00D5781E"/>
    <w:rsid w:val="00D6075A"/>
    <w:rsid w:val="00D62A4F"/>
    <w:rsid w:val="00D63395"/>
    <w:rsid w:val="00D65BAD"/>
    <w:rsid w:val="00D65D00"/>
    <w:rsid w:val="00D66CC7"/>
    <w:rsid w:val="00D6727D"/>
    <w:rsid w:val="00D67312"/>
    <w:rsid w:val="00D71AAB"/>
    <w:rsid w:val="00D73971"/>
    <w:rsid w:val="00D74657"/>
    <w:rsid w:val="00D76ED8"/>
    <w:rsid w:val="00D7725E"/>
    <w:rsid w:val="00D77652"/>
    <w:rsid w:val="00D825B4"/>
    <w:rsid w:val="00D829FD"/>
    <w:rsid w:val="00D8337D"/>
    <w:rsid w:val="00D83FEA"/>
    <w:rsid w:val="00D8478B"/>
    <w:rsid w:val="00D85B35"/>
    <w:rsid w:val="00D85D95"/>
    <w:rsid w:val="00D860BD"/>
    <w:rsid w:val="00D862FB"/>
    <w:rsid w:val="00D9023F"/>
    <w:rsid w:val="00D90E6E"/>
    <w:rsid w:val="00D916C2"/>
    <w:rsid w:val="00D92396"/>
    <w:rsid w:val="00D941C0"/>
    <w:rsid w:val="00D94D95"/>
    <w:rsid w:val="00D951EC"/>
    <w:rsid w:val="00D95CB9"/>
    <w:rsid w:val="00D9637A"/>
    <w:rsid w:val="00DA24B9"/>
    <w:rsid w:val="00DA46DD"/>
    <w:rsid w:val="00DB0CE2"/>
    <w:rsid w:val="00DB0EF4"/>
    <w:rsid w:val="00DB19A9"/>
    <w:rsid w:val="00DB1BDE"/>
    <w:rsid w:val="00DB1E25"/>
    <w:rsid w:val="00DB286D"/>
    <w:rsid w:val="00DB4F4E"/>
    <w:rsid w:val="00DB53ED"/>
    <w:rsid w:val="00DB5EAA"/>
    <w:rsid w:val="00DB5F4A"/>
    <w:rsid w:val="00DB68A8"/>
    <w:rsid w:val="00DC1A24"/>
    <w:rsid w:val="00DC1B7A"/>
    <w:rsid w:val="00DC1BE1"/>
    <w:rsid w:val="00DC211C"/>
    <w:rsid w:val="00DC262F"/>
    <w:rsid w:val="00DC28C5"/>
    <w:rsid w:val="00DC3639"/>
    <w:rsid w:val="00DD2EF4"/>
    <w:rsid w:val="00DD3520"/>
    <w:rsid w:val="00DD556A"/>
    <w:rsid w:val="00DD5A43"/>
    <w:rsid w:val="00DD72B8"/>
    <w:rsid w:val="00DE06FF"/>
    <w:rsid w:val="00DE1625"/>
    <w:rsid w:val="00DE2CA2"/>
    <w:rsid w:val="00DE40A8"/>
    <w:rsid w:val="00DE4853"/>
    <w:rsid w:val="00DE4A5C"/>
    <w:rsid w:val="00DE6807"/>
    <w:rsid w:val="00DE7A9E"/>
    <w:rsid w:val="00DF04B7"/>
    <w:rsid w:val="00DF11E0"/>
    <w:rsid w:val="00DF14CD"/>
    <w:rsid w:val="00DF22AD"/>
    <w:rsid w:val="00DF4022"/>
    <w:rsid w:val="00DF4701"/>
    <w:rsid w:val="00DF4E64"/>
    <w:rsid w:val="00DF542D"/>
    <w:rsid w:val="00DF6983"/>
    <w:rsid w:val="00DF6FA4"/>
    <w:rsid w:val="00DF789C"/>
    <w:rsid w:val="00DF7D42"/>
    <w:rsid w:val="00E02500"/>
    <w:rsid w:val="00E0327E"/>
    <w:rsid w:val="00E05AB1"/>
    <w:rsid w:val="00E061D8"/>
    <w:rsid w:val="00E07DBF"/>
    <w:rsid w:val="00E11A99"/>
    <w:rsid w:val="00E120CE"/>
    <w:rsid w:val="00E12A43"/>
    <w:rsid w:val="00E1423D"/>
    <w:rsid w:val="00E14F35"/>
    <w:rsid w:val="00E16624"/>
    <w:rsid w:val="00E16C93"/>
    <w:rsid w:val="00E16E2C"/>
    <w:rsid w:val="00E16F4E"/>
    <w:rsid w:val="00E176EA"/>
    <w:rsid w:val="00E23F8D"/>
    <w:rsid w:val="00E25742"/>
    <w:rsid w:val="00E26031"/>
    <w:rsid w:val="00E27D9A"/>
    <w:rsid w:val="00E3270A"/>
    <w:rsid w:val="00E345C7"/>
    <w:rsid w:val="00E35E24"/>
    <w:rsid w:val="00E3755D"/>
    <w:rsid w:val="00E4063F"/>
    <w:rsid w:val="00E40E05"/>
    <w:rsid w:val="00E41686"/>
    <w:rsid w:val="00E41BF3"/>
    <w:rsid w:val="00E427BB"/>
    <w:rsid w:val="00E42906"/>
    <w:rsid w:val="00E43557"/>
    <w:rsid w:val="00E44AA0"/>
    <w:rsid w:val="00E44ADC"/>
    <w:rsid w:val="00E4502A"/>
    <w:rsid w:val="00E459C3"/>
    <w:rsid w:val="00E47A76"/>
    <w:rsid w:val="00E5149A"/>
    <w:rsid w:val="00E5219E"/>
    <w:rsid w:val="00E525A7"/>
    <w:rsid w:val="00E5316F"/>
    <w:rsid w:val="00E532AA"/>
    <w:rsid w:val="00E533D8"/>
    <w:rsid w:val="00E5419B"/>
    <w:rsid w:val="00E558FA"/>
    <w:rsid w:val="00E56556"/>
    <w:rsid w:val="00E565C6"/>
    <w:rsid w:val="00E568F9"/>
    <w:rsid w:val="00E56AFA"/>
    <w:rsid w:val="00E56CAE"/>
    <w:rsid w:val="00E57C90"/>
    <w:rsid w:val="00E61ABA"/>
    <w:rsid w:val="00E62E9A"/>
    <w:rsid w:val="00E6401D"/>
    <w:rsid w:val="00E6473F"/>
    <w:rsid w:val="00E65F48"/>
    <w:rsid w:val="00E66B04"/>
    <w:rsid w:val="00E7146F"/>
    <w:rsid w:val="00E71DCD"/>
    <w:rsid w:val="00E71E41"/>
    <w:rsid w:val="00E72659"/>
    <w:rsid w:val="00E726ED"/>
    <w:rsid w:val="00E759C9"/>
    <w:rsid w:val="00E765D5"/>
    <w:rsid w:val="00E76692"/>
    <w:rsid w:val="00E76707"/>
    <w:rsid w:val="00E76B04"/>
    <w:rsid w:val="00E8070A"/>
    <w:rsid w:val="00E81256"/>
    <w:rsid w:val="00E81FFD"/>
    <w:rsid w:val="00E82698"/>
    <w:rsid w:val="00E8306E"/>
    <w:rsid w:val="00E8337E"/>
    <w:rsid w:val="00E8445E"/>
    <w:rsid w:val="00E853B9"/>
    <w:rsid w:val="00E85F64"/>
    <w:rsid w:val="00E9133E"/>
    <w:rsid w:val="00E9464F"/>
    <w:rsid w:val="00E94AFF"/>
    <w:rsid w:val="00E974E7"/>
    <w:rsid w:val="00E97D32"/>
    <w:rsid w:val="00EA05C6"/>
    <w:rsid w:val="00EA0BD8"/>
    <w:rsid w:val="00EA4C28"/>
    <w:rsid w:val="00EA601D"/>
    <w:rsid w:val="00EA72B9"/>
    <w:rsid w:val="00EA7C38"/>
    <w:rsid w:val="00EA7D7D"/>
    <w:rsid w:val="00EB213D"/>
    <w:rsid w:val="00EB2413"/>
    <w:rsid w:val="00EB3C3A"/>
    <w:rsid w:val="00EB3E08"/>
    <w:rsid w:val="00EB4AF6"/>
    <w:rsid w:val="00EB6333"/>
    <w:rsid w:val="00EC07CB"/>
    <w:rsid w:val="00EC0890"/>
    <w:rsid w:val="00EC0D82"/>
    <w:rsid w:val="00EC13B6"/>
    <w:rsid w:val="00EC1C20"/>
    <w:rsid w:val="00EC208A"/>
    <w:rsid w:val="00EC23D2"/>
    <w:rsid w:val="00EC2F5A"/>
    <w:rsid w:val="00EC38E7"/>
    <w:rsid w:val="00EC50EF"/>
    <w:rsid w:val="00EC531F"/>
    <w:rsid w:val="00EC740E"/>
    <w:rsid w:val="00ED163B"/>
    <w:rsid w:val="00ED303E"/>
    <w:rsid w:val="00ED3A41"/>
    <w:rsid w:val="00ED464C"/>
    <w:rsid w:val="00ED4B84"/>
    <w:rsid w:val="00ED75D1"/>
    <w:rsid w:val="00ED7CBA"/>
    <w:rsid w:val="00EE12D9"/>
    <w:rsid w:val="00EE2BD0"/>
    <w:rsid w:val="00EE5DA8"/>
    <w:rsid w:val="00EF082E"/>
    <w:rsid w:val="00EF1D41"/>
    <w:rsid w:val="00EF2470"/>
    <w:rsid w:val="00EF3DC9"/>
    <w:rsid w:val="00EF4D33"/>
    <w:rsid w:val="00EF550B"/>
    <w:rsid w:val="00EF561D"/>
    <w:rsid w:val="00EF76C0"/>
    <w:rsid w:val="00EF7920"/>
    <w:rsid w:val="00EF7B09"/>
    <w:rsid w:val="00F001C5"/>
    <w:rsid w:val="00F0426E"/>
    <w:rsid w:val="00F0447B"/>
    <w:rsid w:val="00F05141"/>
    <w:rsid w:val="00F0625A"/>
    <w:rsid w:val="00F073E0"/>
    <w:rsid w:val="00F07681"/>
    <w:rsid w:val="00F108B4"/>
    <w:rsid w:val="00F111DC"/>
    <w:rsid w:val="00F11546"/>
    <w:rsid w:val="00F11A27"/>
    <w:rsid w:val="00F1219C"/>
    <w:rsid w:val="00F13C19"/>
    <w:rsid w:val="00F13E4C"/>
    <w:rsid w:val="00F14B61"/>
    <w:rsid w:val="00F164A7"/>
    <w:rsid w:val="00F1656F"/>
    <w:rsid w:val="00F16F48"/>
    <w:rsid w:val="00F17188"/>
    <w:rsid w:val="00F17F82"/>
    <w:rsid w:val="00F20CD1"/>
    <w:rsid w:val="00F20F01"/>
    <w:rsid w:val="00F21C96"/>
    <w:rsid w:val="00F21E92"/>
    <w:rsid w:val="00F226F1"/>
    <w:rsid w:val="00F22D2F"/>
    <w:rsid w:val="00F2319A"/>
    <w:rsid w:val="00F2426C"/>
    <w:rsid w:val="00F25730"/>
    <w:rsid w:val="00F26832"/>
    <w:rsid w:val="00F26A7C"/>
    <w:rsid w:val="00F271C8"/>
    <w:rsid w:val="00F27609"/>
    <w:rsid w:val="00F3052C"/>
    <w:rsid w:val="00F32557"/>
    <w:rsid w:val="00F33791"/>
    <w:rsid w:val="00F338CF"/>
    <w:rsid w:val="00F3448F"/>
    <w:rsid w:val="00F3587E"/>
    <w:rsid w:val="00F35D15"/>
    <w:rsid w:val="00F35E5B"/>
    <w:rsid w:val="00F35EBD"/>
    <w:rsid w:val="00F36496"/>
    <w:rsid w:val="00F366FC"/>
    <w:rsid w:val="00F40130"/>
    <w:rsid w:val="00F416A0"/>
    <w:rsid w:val="00F424EC"/>
    <w:rsid w:val="00F4319E"/>
    <w:rsid w:val="00F43A2A"/>
    <w:rsid w:val="00F441DE"/>
    <w:rsid w:val="00F45262"/>
    <w:rsid w:val="00F455AB"/>
    <w:rsid w:val="00F458C7"/>
    <w:rsid w:val="00F50BCD"/>
    <w:rsid w:val="00F53E1D"/>
    <w:rsid w:val="00F54944"/>
    <w:rsid w:val="00F54DCA"/>
    <w:rsid w:val="00F55F37"/>
    <w:rsid w:val="00F57008"/>
    <w:rsid w:val="00F571A2"/>
    <w:rsid w:val="00F57D13"/>
    <w:rsid w:val="00F61AF2"/>
    <w:rsid w:val="00F62B8C"/>
    <w:rsid w:val="00F64CDE"/>
    <w:rsid w:val="00F6525D"/>
    <w:rsid w:val="00F7274A"/>
    <w:rsid w:val="00F730E1"/>
    <w:rsid w:val="00F74B37"/>
    <w:rsid w:val="00F75DF0"/>
    <w:rsid w:val="00F7641C"/>
    <w:rsid w:val="00F76AC8"/>
    <w:rsid w:val="00F76C6A"/>
    <w:rsid w:val="00F80139"/>
    <w:rsid w:val="00F8022C"/>
    <w:rsid w:val="00F80E67"/>
    <w:rsid w:val="00F8130B"/>
    <w:rsid w:val="00F82886"/>
    <w:rsid w:val="00F8548F"/>
    <w:rsid w:val="00F86009"/>
    <w:rsid w:val="00F86651"/>
    <w:rsid w:val="00F873FE"/>
    <w:rsid w:val="00F91346"/>
    <w:rsid w:val="00F9189C"/>
    <w:rsid w:val="00F92FC2"/>
    <w:rsid w:val="00F93028"/>
    <w:rsid w:val="00FA12A0"/>
    <w:rsid w:val="00FA2BFD"/>
    <w:rsid w:val="00FA3E0A"/>
    <w:rsid w:val="00FA6680"/>
    <w:rsid w:val="00FA79AB"/>
    <w:rsid w:val="00FB195B"/>
    <w:rsid w:val="00FB2BE4"/>
    <w:rsid w:val="00FB3C07"/>
    <w:rsid w:val="00FB4622"/>
    <w:rsid w:val="00FB69D8"/>
    <w:rsid w:val="00FC1964"/>
    <w:rsid w:val="00FC2C37"/>
    <w:rsid w:val="00FC3231"/>
    <w:rsid w:val="00FC3B88"/>
    <w:rsid w:val="00FC3F66"/>
    <w:rsid w:val="00FC619C"/>
    <w:rsid w:val="00FC6EF3"/>
    <w:rsid w:val="00FC73CF"/>
    <w:rsid w:val="00FC76DD"/>
    <w:rsid w:val="00FD1A6D"/>
    <w:rsid w:val="00FD1C9E"/>
    <w:rsid w:val="00FD39C8"/>
    <w:rsid w:val="00FE2319"/>
    <w:rsid w:val="00FE23EE"/>
    <w:rsid w:val="00FE24D1"/>
    <w:rsid w:val="00FE26EC"/>
    <w:rsid w:val="00FE6499"/>
    <w:rsid w:val="00FE723D"/>
    <w:rsid w:val="00FF0DF2"/>
    <w:rsid w:val="00FF1E29"/>
    <w:rsid w:val="00FF30AF"/>
    <w:rsid w:val="00FF3C64"/>
    <w:rsid w:val="00FF4583"/>
    <w:rsid w:val="00FF4AF7"/>
    <w:rsid w:val="00FF50EC"/>
    <w:rsid w:val="00FF5B54"/>
    <w:rsid w:val="00FF67DC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8DB3AA"/>
  <w15:chartTrackingRefBased/>
  <w15:docId w15:val="{EABF6796-FCF0-4DA1-A710-0752808C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A24"/>
  </w:style>
  <w:style w:type="paragraph" w:styleId="Heading1">
    <w:name w:val="heading 1"/>
    <w:basedOn w:val="Normal"/>
    <w:next w:val="Normal"/>
    <w:link w:val="Heading1Char"/>
    <w:qFormat/>
    <w:rsid w:val="00F001C5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C1A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A24"/>
  </w:style>
  <w:style w:type="paragraph" w:styleId="Footer">
    <w:name w:val="footer"/>
    <w:basedOn w:val="Normal"/>
    <w:link w:val="FooterChar"/>
    <w:uiPriority w:val="99"/>
    <w:unhideWhenUsed/>
    <w:rsid w:val="00DC1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A24"/>
  </w:style>
  <w:style w:type="table" w:styleId="TableGrid">
    <w:name w:val="Table Grid"/>
    <w:basedOn w:val="TableNormal"/>
    <w:uiPriority w:val="59"/>
    <w:rsid w:val="00DC1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C1A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C1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8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34B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0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5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5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52C"/>
    <w:rPr>
      <w:b/>
      <w:bCs/>
      <w:sz w:val="20"/>
      <w:szCs w:val="20"/>
    </w:rPr>
  </w:style>
  <w:style w:type="paragraph" w:customStyle="1" w:styleId="Bullet1">
    <w:name w:val="Bullet1"/>
    <w:basedOn w:val="ListParagraph"/>
    <w:link w:val="Bullet1Char"/>
    <w:qFormat/>
    <w:rsid w:val="00453C8B"/>
    <w:pPr>
      <w:numPr>
        <w:numId w:val="5"/>
      </w:numPr>
      <w:spacing w:after="0" w:line="240" w:lineRule="auto"/>
    </w:pPr>
    <w:rPr>
      <w:rFonts w:ascii="Segoe UI" w:hAnsi="Segoe UI" w:cs="Segoe UI"/>
    </w:rPr>
  </w:style>
  <w:style w:type="paragraph" w:customStyle="1" w:styleId="Bullet2">
    <w:name w:val="Bullet2"/>
    <w:basedOn w:val="Bullet1"/>
    <w:link w:val="Bullet2Char"/>
    <w:qFormat/>
    <w:rsid w:val="00AB2540"/>
    <w:pPr>
      <w:numPr>
        <w:ilvl w:val="1"/>
      </w:numPr>
      <w:ind w:left="108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53C8B"/>
  </w:style>
  <w:style w:type="character" w:customStyle="1" w:styleId="Bullet1Char">
    <w:name w:val="Bullet1 Char"/>
    <w:basedOn w:val="ListParagraphChar"/>
    <w:link w:val="Bullet1"/>
    <w:rsid w:val="00453C8B"/>
    <w:rPr>
      <w:rFonts w:ascii="Segoe UI" w:hAnsi="Segoe UI" w:cs="Segoe UI"/>
    </w:rPr>
  </w:style>
  <w:style w:type="paragraph" w:customStyle="1" w:styleId="Bullet3">
    <w:name w:val="Bullet3"/>
    <w:basedOn w:val="Bullet2"/>
    <w:link w:val="Bullet3Char"/>
    <w:qFormat/>
    <w:rsid w:val="00A53ABF"/>
    <w:pPr>
      <w:numPr>
        <w:ilvl w:val="2"/>
      </w:numPr>
      <w:ind w:left="1440"/>
    </w:pPr>
  </w:style>
  <w:style w:type="character" w:customStyle="1" w:styleId="Bullet2Char">
    <w:name w:val="Bullet2 Char"/>
    <w:basedOn w:val="Bullet1Char"/>
    <w:link w:val="Bullet2"/>
    <w:rsid w:val="00AB2540"/>
    <w:rPr>
      <w:rFonts w:ascii="Segoe UI" w:hAnsi="Segoe UI" w:cs="Segoe UI"/>
    </w:rPr>
  </w:style>
  <w:style w:type="character" w:customStyle="1" w:styleId="Bullet3Char">
    <w:name w:val="Bullet3 Char"/>
    <w:basedOn w:val="Bullet2Char"/>
    <w:link w:val="Bullet3"/>
    <w:rsid w:val="00A53ABF"/>
    <w:rPr>
      <w:rFonts w:ascii="Segoe UI" w:hAnsi="Segoe UI" w:cs="Segoe UI"/>
    </w:rPr>
  </w:style>
  <w:style w:type="character" w:customStyle="1" w:styleId="Heading1Char">
    <w:name w:val="Heading 1 Char"/>
    <w:basedOn w:val="DefaultParagraphFont"/>
    <w:link w:val="Heading1"/>
    <w:rsid w:val="00F001C5"/>
    <w:rPr>
      <w:rFonts w:ascii="Comic Sans MS" w:eastAsia="Times New Roman" w:hAnsi="Comic Sans M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8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2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84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92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7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9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4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8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42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3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20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7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1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77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2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9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42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9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8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7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98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6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2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56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4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5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8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7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8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2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0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9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8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6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75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2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6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0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0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37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6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20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9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8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9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69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4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4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9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7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2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64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7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32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1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8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86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0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29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4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89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2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4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28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6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7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01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31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2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83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56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7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7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9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2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30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6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0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2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34C43-8DF7-4262-B7C9-6AECA4EC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2126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Aurin Roy</dc:creator>
  <cp:keywords/>
  <dc:description/>
  <cp:lastModifiedBy>Carissa N Weisdorf</cp:lastModifiedBy>
  <cp:revision>4</cp:revision>
  <dcterms:created xsi:type="dcterms:W3CDTF">2022-12-02T19:24:00Z</dcterms:created>
  <dcterms:modified xsi:type="dcterms:W3CDTF">2022-12-07T20:39:00Z</dcterms:modified>
</cp:coreProperties>
</file>